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75706" w14:textId="5669EC6E" w:rsidR="00463C40" w:rsidRDefault="00017C01" w:rsidP="005B0896">
      <w:pPr>
        <w:spacing w:line="240" w:lineRule="auto"/>
        <w:rPr>
          <w:rFonts w:cs="Times New Roman"/>
          <w:sz w:val="32"/>
          <w:szCs w:val="32"/>
        </w:rPr>
      </w:pPr>
      <w:r w:rsidRPr="00951957">
        <w:rPr>
          <w:noProof/>
        </w:rPr>
        <w:drawing>
          <wp:anchor distT="0" distB="0" distL="114300" distR="114300" simplePos="0" relativeHeight="251658241" behindDoc="1" locked="0" layoutInCell="1" allowOverlap="1" wp14:anchorId="29F2B3FC" wp14:editId="49D1839C">
            <wp:simplePos x="0" y="0"/>
            <wp:positionH relativeFrom="margin">
              <wp:posOffset>-213833</wp:posOffset>
            </wp:positionH>
            <wp:positionV relativeFrom="paragraph">
              <wp:posOffset>-421817</wp:posOffset>
            </wp:positionV>
            <wp:extent cx="2748915" cy="681355"/>
            <wp:effectExtent l="0" t="0" r="0" b="4445"/>
            <wp:wrapNone/>
            <wp:docPr id="12" name="Picture 12" descr="Graphical user interface, text&#10;&#10;Description automatically generated with medium confidence">
              <a:extLst xmlns:a="http://schemas.openxmlformats.org/drawingml/2006/main">
                <a:ext uri="{FF2B5EF4-FFF2-40B4-BE49-F238E27FC236}">
                  <a16:creationId xmlns:a16="http://schemas.microsoft.com/office/drawing/2014/main" id="{60B76D1D-3E07-422D-B7B0-7613D3939F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Graphical user interface, text&#10;&#10;Description automatically generated with medium confidence">
                      <a:extLst>
                        <a:ext uri="{FF2B5EF4-FFF2-40B4-BE49-F238E27FC236}">
                          <a16:creationId xmlns:a16="http://schemas.microsoft.com/office/drawing/2014/main" id="{60B76D1D-3E07-422D-B7B0-7613D3939F57}"/>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748915" cy="681355"/>
                    </a:xfrm>
                    <a:prstGeom prst="rect">
                      <a:avLst/>
                    </a:prstGeom>
                  </pic:spPr>
                </pic:pic>
              </a:graphicData>
            </a:graphic>
          </wp:anchor>
        </w:drawing>
      </w:r>
    </w:p>
    <w:p w14:paraId="26C1525D" w14:textId="5F21415E" w:rsidR="31F6C216" w:rsidRDefault="31F6C216" w:rsidP="31F6C216">
      <w:pPr>
        <w:spacing w:line="240" w:lineRule="auto"/>
        <w:rPr>
          <w:rFonts w:cs="Times New Roman"/>
          <w:sz w:val="32"/>
          <w:szCs w:val="32"/>
        </w:rPr>
      </w:pPr>
    </w:p>
    <w:p w14:paraId="3B6CF9C5" w14:textId="470036E5" w:rsidR="31F6C216" w:rsidRDefault="31F6C216" w:rsidP="31F6C216">
      <w:pPr>
        <w:spacing w:line="240" w:lineRule="auto"/>
        <w:rPr>
          <w:rFonts w:cs="Times New Roman"/>
          <w:sz w:val="32"/>
          <w:szCs w:val="32"/>
        </w:rPr>
      </w:pPr>
    </w:p>
    <w:p w14:paraId="007CA290" w14:textId="73F99CBD" w:rsidR="00463C40" w:rsidRDefault="00463C40" w:rsidP="005B0896">
      <w:pPr>
        <w:spacing w:line="240" w:lineRule="auto"/>
        <w:rPr>
          <w:rFonts w:cs="Times New Roman"/>
          <w:sz w:val="32"/>
          <w:szCs w:val="32"/>
        </w:rPr>
      </w:pPr>
    </w:p>
    <w:p w14:paraId="4EEEE774" w14:textId="77777777" w:rsidR="00463C40" w:rsidRDefault="00463C40" w:rsidP="005B0896">
      <w:pPr>
        <w:spacing w:line="240" w:lineRule="auto"/>
        <w:rPr>
          <w:rFonts w:cs="Times New Roman"/>
          <w:sz w:val="32"/>
          <w:szCs w:val="32"/>
        </w:rPr>
      </w:pPr>
    </w:p>
    <w:p w14:paraId="275B8258" w14:textId="6199FF8D" w:rsidR="00463C40" w:rsidRDefault="0030650C" w:rsidP="005B0896">
      <w:pPr>
        <w:spacing w:line="240" w:lineRule="auto"/>
        <w:rPr>
          <w:rFonts w:cs="Times New Roman"/>
          <w:sz w:val="32"/>
          <w:szCs w:val="32"/>
        </w:rPr>
      </w:pPr>
      <w:r w:rsidRPr="00951957">
        <w:rPr>
          <w:rFonts w:cs="Times New Roman"/>
          <w:noProof/>
          <w:sz w:val="32"/>
          <w:szCs w:val="32"/>
        </w:rPr>
        <w:drawing>
          <wp:anchor distT="0" distB="0" distL="114300" distR="114300" simplePos="0" relativeHeight="251658240" behindDoc="0" locked="0" layoutInCell="1" allowOverlap="1" wp14:anchorId="25DF017C" wp14:editId="2AEE2FD7">
            <wp:simplePos x="0" y="0"/>
            <wp:positionH relativeFrom="margin">
              <wp:posOffset>377521</wp:posOffset>
            </wp:positionH>
            <wp:positionV relativeFrom="paragraph">
              <wp:posOffset>267418</wp:posOffset>
            </wp:positionV>
            <wp:extent cx="5204460" cy="1476375"/>
            <wp:effectExtent l="0" t="0" r="0" b="9525"/>
            <wp:wrapTopAndBottom/>
            <wp:docPr id="6" name="Picture 6" descr="Logo&#10;&#10;Description automatically generated">
              <a:extLst xmlns:a="http://schemas.openxmlformats.org/drawingml/2006/main">
                <a:ext uri="{FF2B5EF4-FFF2-40B4-BE49-F238E27FC236}">
                  <a16:creationId xmlns:a16="http://schemas.microsoft.com/office/drawing/2014/main" id="{C110ED2A-E71F-46FC-B844-2CE4F16ABC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ogo&#10;&#10;Description automatically generated">
                      <a:extLst>
                        <a:ext uri="{FF2B5EF4-FFF2-40B4-BE49-F238E27FC236}">
                          <a16:creationId xmlns:a16="http://schemas.microsoft.com/office/drawing/2014/main" id="{C110ED2A-E71F-46FC-B844-2CE4F16ABCE4}"/>
                        </a:ext>
                      </a:extLst>
                    </pic:cNvPr>
                    <pic:cNvPicPr>
                      <a:picLocks noChangeAspect="1"/>
                    </pic:cNvPicPr>
                  </pic:nvPicPr>
                  <pic:blipFill rotWithShape="1">
                    <a:blip r:embed="rId12">
                      <a:extLst>
                        <a:ext uri="{28A0092B-C50C-407E-A947-70E740481C1C}">
                          <a14:useLocalDpi xmlns:a14="http://schemas.microsoft.com/office/drawing/2010/main" val="0"/>
                        </a:ext>
                      </a:extLst>
                    </a:blip>
                    <a:srcRect t="21822" b="21444"/>
                    <a:stretch/>
                  </pic:blipFill>
                  <pic:spPr>
                    <a:xfrm>
                      <a:off x="0" y="0"/>
                      <a:ext cx="5204460" cy="1476375"/>
                    </a:xfrm>
                    <a:prstGeom prst="rect">
                      <a:avLst/>
                    </a:prstGeom>
                  </pic:spPr>
                </pic:pic>
              </a:graphicData>
            </a:graphic>
            <wp14:sizeRelH relativeFrom="margin">
              <wp14:pctWidth>0</wp14:pctWidth>
            </wp14:sizeRelH>
            <wp14:sizeRelV relativeFrom="margin">
              <wp14:pctHeight>0</wp14:pctHeight>
            </wp14:sizeRelV>
          </wp:anchor>
        </w:drawing>
      </w:r>
    </w:p>
    <w:p w14:paraId="4798042F" w14:textId="6533CDF6" w:rsidR="006436F9" w:rsidRPr="00951957" w:rsidRDefault="006436F9" w:rsidP="005B0896">
      <w:pPr>
        <w:spacing w:line="240" w:lineRule="auto"/>
        <w:rPr>
          <w:rFonts w:cs="Times New Roman"/>
          <w:sz w:val="32"/>
          <w:szCs w:val="32"/>
        </w:rPr>
      </w:pPr>
    </w:p>
    <w:p w14:paraId="3C23B494" w14:textId="36512234" w:rsidR="006436F9" w:rsidRPr="00951957" w:rsidRDefault="006436F9" w:rsidP="005B0896">
      <w:pPr>
        <w:spacing w:line="240" w:lineRule="auto"/>
        <w:rPr>
          <w:rFonts w:cs="Times New Roman"/>
          <w:sz w:val="32"/>
          <w:szCs w:val="32"/>
        </w:rPr>
      </w:pPr>
    </w:p>
    <w:p w14:paraId="50536517" w14:textId="5FAA0EC2" w:rsidR="004E64AF" w:rsidRPr="00951957" w:rsidRDefault="004E64AF" w:rsidP="005B0896">
      <w:pPr>
        <w:spacing w:line="240" w:lineRule="auto"/>
        <w:rPr>
          <w:rFonts w:cs="Times New Roman"/>
          <w:sz w:val="32"/>
          <w:szCs w:val="32"/>
        </w:rPr>
      </w:pPr>
    </w:p>
    <w:p w14:paraId="14DAACF0" w14:textId="795461A9" w:rsidR="00336AC9" w:rsidRPr="00951957" w:rsidRDefault="00336AC9" w:rsidP="005B0896">
      <w:pPr>
        <w:spacing w:before="240" w:after="360" w:line="240" w:lineRule="auto"/>
        <w:jc w:val="center"/>
        <w:rPr>
          <w:rFonts w:cs="Times New Roman"/>
          <w:b/>
          <w:sz w:val="36"/>
          <w:szCs w:val="36"/>
        </w:rPr>
      </w:pPr>
    </w:p>
    <w:p w14:paraId="17E2809A" w14:textId="16A887DA" w:rsidR="006436F9" w:rsidRPr="00951957" w:rsidRDefault="006F39B9" w:rsidP="005B0896">
      <w:pPr>
        <w:spacing w:before="240" w:after="360" w:line="240" w:lineRule="auto"/>
        <w:jc w:val="center"/>
        <w:rPr>
          <w:rFonts w:cs="Times New Roman"/>
          <w:b/>
          <w:sz w:val="48"/>
          <w:szCs w:val="48"/>
        </w:rPr>
      </w:pPr>
      <w:r w:rsidRPr="00951957">
        <w:rPr>
          <w:rFonts w:cs="Times New Roman"/>
          <w:b/>
          <w:sz w:val="48"/>
          <w:szCs w:val="48"/>
        </w:rPr>
        <w:t xml:space="preserve">Georgia Access </w:t>
      </w:r>
      <w:r w:rsidR="00BB1E93">
        <w:rPr>
          <w:rFonts w:cs="Times New Roman"/>
          <w:b/>
          <w:sz w:val="48"/>
          <w:szCs w:val="48"/>
        </w:rPr>
        <w:t xml:space="preserve">Plan Year (PY) 2025 </w:t>
      </w:r>
      <w:r w:rsidR="000C78F2" w:rsidRPr="00951957">
        <w:rPr>
          <w:rFonts w:cs="Times New Roman"/>
          <w:b/>
          <w:sz w:val="48"/>
          <w:szCs w:val="48"/>
        </w:rPr>
        <w:t xml:space="preserve">Certified Application </w:t>
      </w:r>
      <w:r w:rsidR="00816BC5" w:rsidRPr="00951957">
        <w:rPr>
          <w:rFonts w:cs="Times New Roman"/>
          <w:b/>
          <w:bCs/>
          <w:sz w:val="48"/>
          <w:szCs w:val="48"/>
        </w:rPr>
        <w:t>C</w:t>
      </w:r>
      <w:r w:rsidR="7CC0809C" w:rsidRPr="00951957">
        <w:rPr>
          <w:rFonts w:cs="Times New Roman"/>
          <w:b/>
          <w:bCs/>
          <w:sz w:val="48"/>
          <w:szCs w:val="48"/>
        </w:rPr>
        <w:t xml:space="preserve">ounselor Designated Organization </w:t>
      </w:r>
      <w:r w:rsidR="00310095" w:rsidRPr="00951957">
        <w:rPr>
          <w:rFonts w:cs="Times New Roman"/>
          <w:b/>
          <w:bCs/>
          <w:sz w:val="48"/>
          <w:szCs w:val="48"/>
        </w:rPr>
        <w:t xml:space="preserve">(CDO) </w:t>
      </w:r>
      <w:r w:rsidR="006436F9" w:rsidRPr="00951957">
        <w:rPr>
          <w:rFonts w:cs="Times New Roman"/>
          <w:b/>
          <w:sz w:val="48"/>
          <w:szCs w:val="48"/>
        </w:rPr>
        <w:t>Applicatio</w:t>
      </w:r>
      <w:r w:rsidR="00BB1E93">
        <w:rPr>
          <w:rFonts w:cs="Times New Roman"/>
          <w:b/>
          <w:sz w:val="48"/>
          <w:szCs w:val="48"/>
        </w:rPr>
        <w:t>n</w:t>
      </w:r>
    </w:p>
    <w:p w14:paraId="581A43E8" w14:textId="77777777" w:rsidR="00006D1D" w:rsidRDefault="00006D1D" w:rsidP="005B0896">
      <w:pPr>
        <w:spacing w:before="240" w:after="360" w:line="240" w:lineRule="auto"/>
        <w:jc w:val="center"/>
        <w:rPr>
          <w:rFonts w:cs="Times New Roman"/>
          <w:sz w:val="28"/>
          <w:szCs w:val="28"/>
        </w:rPr>
      </w:pPr>
    </w:p>
    <w:p w14:paraId="66D15864" w14:textId="77777777" w:rsidR="00017C01" w:rsidRDefault="00017C01" w:rsidP="005B0896">
      <w:pPr>
        <w:spacing w:before="240" w:after="360" w:line="240" w:lineRule="auto"/>
        <w:jc w:val="center"/>
        <w:rPr>
          <w:rFonts w:cs="Times New Roman"/>
          <w:sz w:val="28"/>
          <w:szCs w:val="28"/>
        </w:rPr>
      </w:pPr>
    </w:p>
    <w:p w14:paraId="20C1F896" w14:textId="77777777" w:rsidR="00006D1D" w:rsidRDefault="00006D1D" w:rsidP="00006D1D">
      <w:pPr>
        <w:spacing w:before="240" w:after="360" w:line="240" w:lineRule="auto"/>
        <w:jc w:val="both"/>
        <w:rPr>
          <w:rFonts w:cs="Times New Roman"/>
          <w:sz w:val="28"/>
          <w:szCs w:val="28"/>
        </w:rPr>
      </w:pPr>
    </w:p>
    <w:p w14:paraId="33F031C1" w14:textId="77777777" w:rsidR="00006D1D" w:rsidRDefault="0068050A" w:rsidP="00006D1D">
      <w:pPr>
        <w:spacing w:after="0" w:line="240" w:lineRule="auto"/>
        <w:jc w:val="center"/>
        <w:rPr>
          <w:rFonts w:cs="Times New Roman"/>
          <w:sz w:val="32"/>
          <w:szCs w:val="32"/>
        </w:rPr>
      </w:pPr>
      <w:r w:rsidRPr="00951957">
        <w:rPr>
          <w:rFonts w:cs="Times New Roman"/>
          <w:sz w:val="32"/>
          <w:szCs w:val="32"/>
        </w:rPr>
        <w:t xml:space="preserve">Released by </w:t>
      </w:r>
      <w:r w:rsidR="000A0DDA">
        <w:rPr>
          <w:rFonts w:cs="Times New Roman"/>
          <w:sz w:val="32"/>
          <w:szCs w:val="32"/>
        </w:rPr>
        <w:t>Georgia Access</w:t>
      </w:r>
      <w:r w:rsidR="00570FB4" w:rsidRPr="00951957">
        <w:rPr>
          <w:rFonts w:cs="Times New Roman"/>
          <w:sz w:val="32"/>
          <w:szCs w:val="32"/>
        </w:rPr>
        <w:t xml:space="preserve"> on</w:t>
      </w:r>
      <w:r w:rsidR="001310C2" w:rsidRPr="00951957">
        <w:rPr>
          <w:rFonts w:cs="Times New Roman"/>
          <w:sz w:val="32"/>
          <w:szCs w:val="32"/>
        </w:rPr>
        <w:t xml:space="preserve"> </w:t>
      </w:r>
      <w:r w:rsidR="00C30DE5">
        <w:rPr>
          <w:rFonts w:cs="Times New Roman"/>
          <w:sz w:val="32"/>
          <w:szCs w:val="32"/>
        </w:rPr>
        <w:t>June</w:t>
      </w:r>
      <w:r w:rsidR="00B3580E">
        <w:rPr>
          <w:rFonts w:cs="Times New Roman"/>
          <w:sz w:val="32"/>
          <w:szCs w:val="32"/>
        </w:rPr>
        <w:t xml:space="preserve"> </w:t>
      </w:r>
      <w:r w:rsidR="00C30DE5">
        <w:rPr>
          <w:rFonts w:cs="Times New Roman"/>
          <w:sz w:val="32"/>
          <w:szCs w:val="32"/>
        </w:rPr>
        <w:t>3,</w:t>
      </w:r>
      <w:r w:rsidR="00184414" w:rsidRPr="00951957">
        <w:rPr>
          <w:rFonts w:cs="Times New Roman"/>
          <w:sz w:val="32"/>
          <w:szCs w:val="32"/>
        </w:rPr>
        <w:t xml:space="preserve"> 202</w:t>
      </w:r>
      <w:r w:rsidR="003204D5" w:rsidRPr="00951957">
        <w:rPr>
          <w:rFonts w:cs="Times New Roman"/>
          <w:sz w:val="32"/>
          <w:szCs w:val="32"/>
        </w:rPr>
        <w:t>4</w:t>
      </w:r>
    </w:p>
    <w:p w14:paraId="5102BAC7" w14:textId="1DA3E761" w:rsidR="005B5675" w:rsidRPr="00006D1D" w:rsidRDefault="000A0DDA" w:rsidP="00006D1D">
      <w:pPr>
        <w:spacing w:after="0" w:line="240" w:lineRule="auto"/>
        <w:jc w:val="center"/>
        <w:rPr>
          <w:rFonts w:cs="Times New Roman"/>
          <w:sz w:val="32"/>
          <w:szCs w:val="32"/>
        </w:rPr>
      </w:pPr>
      <w:r w:rsidRPr="00EC6EF0">
        <w:rPr>
          <w:rFonts w:cs="Times New Roman"/>
          <w:bCs/>
          <w:sz w:val="32"/>
          <w:szCs w:val="32"/>
        </w:rPr>
        <w:t xml:space="preserve">CDO </w:t>
      </w:r>
      <w:r w:rsidR="009C62EC" w:rsidRPr="00EC6EF0">
        <w:rPr>
          <w:rFonts w:cs="Times New Roman"/>
          <w:bCs/>
          <w:sz w:val="32"/>
          <w:szCs w:val="32"/>
        </w:rPr>
        <w:t>Application</w:t>
      </w:r>
      <w:r w:rsidR="00570FB4" w:rsidRPr="00EC6EF0">
        <w:rPr>
          <w:rFonts w:cs="Times New Roman"/>
          <w:bCs/>
          <w:sz w:val="32"/>
          <w:szCs w:val="32"/>
        </w:rPr>
        <w:t>s</w:t>
      </w:r>
      <w:r w:rsidR="009C62EC" w:rsidRPr="00EC6EF0">
        <w:rPr>
          <w:rFonts w:cs="Times New Roman"/>
          <w:bCs/>
          <w:sz w:val="32"/>
          <w:szCs w:val="32"/>
        </w:rPr>
        <w:t xml:space="preserve"> Due</w:t>
      </w:r>
      <w:r w:rsidR="00BB1E93" w:rsidRPr="00EC6EF0">
        <w:rPr>
          <w:rFonts w:cs="Times New Roman"/>
          <w:bCs/>
          <w:sz w:val="32"/>
          <w:szCs w:val="32"/>
        </w:rPr>
        <w:t xml:space="preserve"> by</w:t>
      </w:r>
      <w:r w:rsidR="005B5675" w:rsidRPr="00EC6EF0">
        <w:rPr>
          <w:rFonts w:cs="Times New Roman"/>
          <w:bCs/>
          <w:sz w:val="32"/>
          <w:szCs w:val="32"/>
        </w:rPr>
        <w:t xml:space="preserve"> </w:t>
      </w:r>
      <w:r w:rsidR="00D73623" w:rsidRPr="00EC6EF0">
        <w:rPr>
          <w:rFonts w:cs="Times New Roman"/>
          <w:bCs/>
          <w:sz w:val="32"/>
          <w:szCs w:val="32"/>
        </w:rPr>
        <w:t xml:space="preserve">September </w:t>
      </w:r>
      <w:r w:rsidR="00006D1D">
        <w:rPr>
          <w:rFonts w:cs="Times New Roman"/>
          <w:bCs/>
          <w:sz w:val="32"/>
          <w:szCs w:val="32"/>
        </w:rPr>
        <w:t>24</w:t>
      </w:r>
      <w:r w:rsidR="005E1DCD" w:rsidRPr="00EC6EF0">
        <w:rPr>
          <w:rFonts w:cs="Times New Roman"/>
          <w:bCs/>
          <w:sz w:val="32"/>
          <w:szCs w:val="32"/>
        </w:rPr>
        <w:t xml:space="preserve">, </w:t>
      </w:r>
      <w:r w:rsidR="00341674" w:rsidRPr="00EC6EF0">
        <w:rPr>
          <w:rFonts w:cs="Times New Roman"/>
          <w:bCs/>
          <w:sz w:val="32"/>
          <w:szCs w:val="32"/>
        </w:rPr>
        <w:t>202</w:t>
      </w:r>
      <w:r w:rsidR="003204D5" w:rsidRPr="00EC6EF0">
        <w:rPr>
          <w:rFonts w:cs="Times New Roman"/>
          <w:bCs/>
          <w:sz w:val="32"/>
          <w:szCs w:val="32"/>
        </w:rPr>
        <w:t>4</w:t>
      </w:r>
      <w:r w:rsidR="005B5675" w:rsidRPr="00951957">
        <w:rPr>
          <w:rFonts w:cs="Times New Roman"/>
          <w:sz w:val="28"/>
          <w:szCs w:val="28"/>
        </w:rPr>
        <w:br w:type="page"/>
      </w:r>
    </w:p>
    <w:bookmarkStart w:id="0" w:name="_Toc7605839" w:displacedByCustomXml="next"/>
    <w:bookmarkStart w:id="1" w:name="_Toc5947536" w:displacedByCustomXml="next"/>
    <w:sdt>
      <w:sdtPr>
        <w:rPr>
          <w:rFonts w:asciiTheme="minorHAnsi" w:eastAsiaTheme="minorEastAsia" w:hAnsiTheme="minorHAnsi" w:cstheme="minorBidi"/>
          <w:noProof/>
          <w:color w:val="auto"/>
          <w:sz w:val="22"/>
          <w:szCs w:val="22"/>
        </w:rPr>
        <w:id w:val="-1141114569"/>
        <w:docPartObj>
          <w:docPartGallery w:val="Table of Contents"/>
          <w:docPartUnique/>
        </w:docPartObj>
      </w:sdtPr>
      <w:sdtEndPr>
        <w:rPr>
          <w:sz w:val="24"/>
          <w:szCs w:val="24"/>
        </w:rPr>
      </w:sdtEndPr>
      <w:sdtContent>
        <w:sdt>
          <w:sdtPr>
            <w:rPr>
              <w:color w:val="2F5496"/>
              <w:sz w:val="44"/>
              <w:szCs w:val="44"/>
            </w:rPr>
            <w:id w:val="1362164119"/>
            <w:docPartObj>
              <w:docPartGallery w:val="Table of Contents"/>
              <w:docPartUnique/>
            </w:docPartObj>
          </w:sdtPr>
          <w:sdtEndPr>
            <w:rPr>
              <w:b/>
              <w:bCs/>
              <w:color w:val="005A6B" w:themeColor="accent1" w:themeShade="BF"/>
              <w:sz w:val="32"/>
              <w:szCs w:val="32"/>
            </w:rPr>
          </w:sdtEndPr>
          <w:sdtContent>
            <w:p w14:paraId="2E4728EB" w14:textId="70BDC795" w:rsidR="002C2A37" w:rsidRPr="00951957" w:rsidRDefault="00C9182D" w:rsidP="00002E25">
              <w:pPr>
                <w:pStyle w:val="TOCHeading"/>
                <w:spacing w:line="240" w:lineRule="auto"/>
                <w:rPr>
                  <w:rFonts w:cs="Times New Roman"/>
                  <w:bCs/>
                  <w:color w:val="2F5496"/>
                  <w:sz w:val="44"/>
                  <w:szCs w:val="28"/>
                </w:rPr>
              </w:pPr>
              <w:r w:rsidRPr="00951957">
                <w:rPr>
                  <w:rStyle w:val="Heading1Char"/>
                </w:rPr>
                <w:t>Table of Contents</w:t>
              </w:r>
            </w:p>
          </w:sdtContent>
        </w:sdt>
        <w:p w14:paraId="387ABECE" w14:textId="04DC98FD" w:rsidR="00C95A81" w:rsidRDefault="00C9182D">
          <w:pPr>
            <w:pStyle w:val="TOC1"/>
            <w:rPr>
              <w:rFonts w:asciiTheme="minorHAnsi" w:eastAsiaTheme="minorEastAsia" w:hAnsiTheme="minorHAnsi"/>
              <w:b w:val="0"/>
              <w:bCs w:val="0"/>
              <w:sz w:val="22"/>
              <w:szCs w:val="22"/>
            </w:rPr>
          </w:pPr>
          <w:r w:rsidRPr="006B1B3B">
            <w:rPr>
              <w:sz w:val="28"/>
              <w:szCs w:val="28"/>
            </w:rPr>
            <w:fldChar w:fldCharType="begin"/>
          </w:r>
          <w:r w:rsidRPr="006B1B3B">
            <w:rPr>
              <w:sz w:val="28"/>
              <w:szCs w:val="28"/>
            </w:rPr>
            <w:instrText xml:space="preserve"> TOC \o "1-3" \h \z \u </w:instrText>
          </w:r>
          <w:r w:rsidRPr="006B1B3B">
            <w:rPr>
              <w:sz w:val="28"/>
              <w:szCs w:val="28"/>
            </w:rPr>
            <w:fldChar w:fldCharType="separate"/>
          </w:r>
          <w:hyperlink w:anchor="_Toc158376139" w:history="1">
            <w:r w:rsidR="00C95A81" w:rsidRPr="002D3955">
              <w:rPr>
                <w:rStyle w:val="Hyperlink"/>
              </w:rPr>
              <w:t>Section 1: Key Dates</w:t>
            </w:r>
            <w:r w:rsidR="00C95A81">
              <w:rPr>
                <w:webHidden/>
              </w:rPr>
              <w:tab/>
            </w:r>
            <w:r w:rsidR="00C95A81">
              <w:rPr>
                <w:webHidden/>
              </w:rPr>
              <w:fldChar w:fldCharType="begin"/>
            </w:r>
            <w:r w:rsidR="00C95A81">
              <w:rPr>
                <w:webHidden/>
              </w:rPr>
              <w:instrText xml:space="preserve"> PAGEREF _Toc158376139 \h </w:instrText>
            </w:r>
            <w:r w:rsidR="00C95A81">
              <w:rPr>
                <w:webHidden/>
              </w:rPr>
            </w:r>
            <w:r w:rsidR="00C95A81">
              <w:rPr>
                <w:webHidden/>
              </w:rPr>
              <w:fldChar w:fldCharType="separate"/>
            </w:r>
            <w:r w:rsidR="00006D1D">
              <w:rPr>
                <w:webHidden/>
              </w:rPr>
              <w:t>1</w:t>
            </w:r>
            <w:r w:rsidR="00C95A81">
              <w:rPr>
                <w:webHidden/>
              </w:rPr>
              <w:fldChar w:fldCharType="end"/>
            </w:r>
          </w:hyperlink>
        </w:p>
        <w:p w14:paraId="57F6B289" w14:textId="0450EF21" w:rsidR="00C95A81" w:rsidRDefault="00000000">
          <w:pPr>
            <w:pStyle w:val="TOC1"/>
            <w:rPr>
              <w:rFonts w:asciiTheme="minorHAnsi" w:eastAsiaTheme="minorEastAsia" w:hAnsiTheme="minorHAnsi"/>
              <w:b w:val="0"/>
              <w:bCs w:val="0"/>
              <w:sz w:val="22"/>
              <w:szCs w:val="22"/>
            </w:rPr>
          </w:pPr>
          <w:hyperlink w:anchor="_Toc158376140" w:history="1">
            <w:r w:rsidR="00C95A81" w:rsidRPr="002D3955">
              <w:rPr>
                <w:rStyle w:val="Hyperlink"/>
              </w:rPr>
              <w:t>Section 2: Overview &amp; Background</w:t>
            </w:r>
            <w:r w:rsidR="00C95A81">
              <w:rPr>
                <w:webHidden/>
              </w:rPr>
              <w:tab/>
            </w:r>
            <w:r w:rsidR="00C95A81">
              <w:rPr>
                <w:webHidden/>
              </w:rPr>
              <w:fldChar w:fldCharType="begin"/>
            </w:r>
            <w:r w:rsidR="00C95A81">
              <w:rPr>
                <w:webHidden/>
              </w:rPr>
              <w:instrText xml:space="preserve"> PAGEREF _Toc158376140 \h </w:instrText>
            </w:r>
            <w:r w:rsidR="00C95A81">
              <w:rPr>
                <w:webHidden/>
              </w:rPr>
            </w:r>
            <w:r w:rsidR="00C95A81">
              <w:rPr>
                <w:webHidden/>
              </w:rPr>
              <w:fldChar w:fldCharType="separate"/>
            </w:r>
            <w:r w:rsidR="00006D1D">
              <w:rPr>
                <w:webHidden/>
              </w:rPr>
              <w:t>1</w:t>
            </w:r>
            <w:r w:rsidR="00C95A81">
              <w:rPr>
                <w:webHidden/>
              </w:rPr>
              <w:fldChar w:fldCharType="end"/>
            </w:r>
          </w:hyperlink>
        </w:p>
        <w:p w14:paraId="2E2C1979" w14:textId="7E7CE55F" w:rsidR="00C95A81" w:rsidRDefault="00000000">
          <w:pPr>
            <w:pStyle w:val="TOC2"/>
            <w:rPr>
              <w:rFonts w:eastAsiaTheme="minorEastAsia"/>
              <w:noProof/>
              <w:sz w:val="22"/>
            </w:rPr>
          </w:pPr>
          <w:hyperlink w:anchor="_Toc158376141" w:history="1">
            <w:r w:rsidR="00C95A81" w:rsidRPr="002D3955">
              <w:rPr>
                <w:rStyle w:val="Hyperlink"/>
                <w:noProof/>
              </w:rPr>
              <w:t>2.1 Georgia Access State-based Exchange</w:t>
            </w:r>
            <w:r w:rsidR="00C95A81">
              <w:rPr>
                <w:noProof/>
                <w:webHidden/>
              </w:rPr>
              <w:tab/>
            </w:r>
            <w:r w:rsidR="00C95A81">
              <w:rPr>
                <w:noProof/>
                <w:webHidden/>
              </w:rPr>
              <w:fldChar w:fldCharType="begin"/>
            </w:r>
            <w:r w:rsidR="00C95A81">
              <w:rPr>
                <w:noProof/>
                <w:webHidden/>
              </w:rPr>
              <w:instrText xml:space="preserve"> PAGEREF _Toc158376141 \h </w:instrText>
            </w:r>
            <w:r w:rsidR="00C95A81">
              <w:rPr>
                <w:noProof/>
                <w:webHidden/>
              </w:rPr>
            </w:r>
            <w:r w:rsidR="00C95A81">
              <w:rPr>
                <w:noProof/>
                <w:webHidden/>
              </w:rPr>
              <w:fldChar w:fldCharType="separate"/>
            </w:r>
            <w:r w:rsidR="00006D1D">
              <w:rPr>
                <w:noProof/>
                <w:webHidden/>
              </w:rPr>
              <w:t>1</w:t>
            </w:r>
            <w:r w:rsidR="00C95A81">
              <w:rPr>
                <w:noProof/>
                <w:webHidden/>
              </w:rPr>
              <w:fldChar w:fldCharType="end"/>
            </w:r>
          </w:hyperlink>
        </w:p>
        <w:p w14:paraId="6CD9F96B" w14:textId="198EBFD9" w:rsidR="00C95A81" w:rsidRDefault="00000000">
          <w:pPr>
            <w:pStyle w:val="TOC2"/>
            <w:rPr>
              <w:rFonts w:eastAsiaTheme="minorEastAsia"/>
              <w:noProof/>
              <w:sz w:val="22"/>
            </w:rPr>
          </w:pPr>
          <w:hyperlink w:anchor="_Toc158376142" w:history="1">
            <w:r w:rsidR="00C95A81" w:rsidRPr="002D3955">
              <w:rPr>
                <w:rStyle w:val="Hyperlink"/>
                <w:noProof/>
              </w:rPr>
              <w:t>2.2 Georgia Access CAC Program</w:t>
            </w:r>
            <w:r w:rsidR="00C95A81">
              <w:rPr>
                <w:noProof/>
                <w:webHidden/>
              </w:rPr>
              <w:tab/>
            </w:r>
            <w:r w:rsidR="00C95A81">
              <w:rPr>
                <w:noProof/>
                <w:webHidden/>
              </w:rPr>
              <w:fldChar w:fldCharType="begin"/>
            </w:r>
            <w:r w:rsidR="00C95A81">
              <w:rPr>
                <w:noProof/>
                <w:webHidden/>
              </w:rPr>
              <w:instrText xml:space="preserve"> PAGEREF _Toc158376142 \h </w:instrText>
            </w:r>
            <w:r w:rsidR="00C95A81">
              <w:rPr>
                <w:noProof/>
                <w:webHidden/>
              </w:rPr>
            </w:r>
            <w:r w:rsidR="00C95A81">
              <w:rPr>
                <w:noProof/>
                <w:webHidden/>
              </w:rPr>
              <w:fldChar w:fldCharType="separate"/>
            </w:r>
            <w:r w:rsidR="00006D1D">
              <w:rPr>
                <w:noProof/>
                <w:webHidden/>
              </w:rPr>
              <w:t>1</w:t>
            </w:r>
            <w:r w:rsidR="00C95A81">
              <w:rPr>
                <w:noProof/>
                <w:webHidden/>
              </w:rPr>
              <w:fldChar w:fldCharType="end"/>
            </w:r>
          </w:hyperlink>
        </w:p>
        <w:p w14:paraId="01425C23" w14:textId="77003C1F" w:rsidR="00C95A81" w:rsidRDefault="00000000">
          <w:pPr>
            <w:pStyle w:val="TOC2"/>
            <w:rPr>
              <w:rFonts w:eastAsiaTheme="minorEastAsia"/>
              <w:noProof/>
              <w:sz w:val="22"/>
            </w:rPr>
          </w:pPr>
          <w:hyperlink w:anchor="_Toc158376143" w:history="1">
            <w:r w:rsidR="00C95A81" w:rsidRPr="002D3955">
              <w:rPr>
                <w:rStyle w:val="Hyperlink"/>
                <w:noProof/>
              </w:rPr>
              <w:t>2.3 CDO Participation Period for PY 2025</w:t>
            </w:r>
            <w:r w:rsidR="00C95A81">
              <w:rPr>
                <w:noProof/>
                <w:webHidden/>
              </w:rPr>
              <w:tab/>
            </w:r>
            <w:r w:rsidR="00C95A81">
              <w:rPr>
                <w:noProof/>
                <w:webHidden/>
              </w:rPr>
              <w:fldChar w:fldCharType="begin"/>
            </w:r>
            <w:r w:rsidR="00C95A81">
              <w:rPr>
                <w:noProof/>
                <w:webHidden/>
              </w:rPr>
              <w:instrText xml:space="preserve"> PAGEREF _Toc158376143 \h </w:instrText>
            </w:r>
            <w:r w:rsidR="00C95A81">
              <w:rPr>
                <w:noProof/>
                <w:webHidden/>
              </w:rPr>
            </w:r>
            <w:r w:rsidR="00C95A81">
              <w:rPr>
                <w:noProof/>
                <w:webHidden/>
              </w:rPr>
              <w:fldChar w:fldCharType="separate"/>
            </w:r>
            <w:r w:rsidR="00006D1D">
              <w:rPr>
                <w:noProof/>
                <w:webHidden/>
              </w:rPr>
              <w:t>1</w:t>
            </w:r>
            <w:r w:rsidR="00C95A81">
              <w:rPr>
                <w:noProof/>
                <w:webHidden/>
              </w:rPr>
              <w:fldChar w:fldCharType="end"/>
            </w:r>
          </w:hyperlink>
        </w:p>
        <w:p w14:paraId="69D54B4E" w14:textId="189DEF1D" w:rsidR="00C95A81" w:rsidRDefault="00000000">
          <w:pPr>
            <w:pStyle w:val="TOC2"/>
            <w:rPr>
              <w:rFonts w:eastAsiaTheme="minorEastAsia"/>
              <w:noProof/>
              <w:sz w:val="22"/>
            </w:rPr>
          </w:pPr>
          <w:hyperlink w:anchor="_Toc158376144" w:history="1">
            <w:r w:rsidR="00C95A81" w:rsidRPr="002D3955">
              <w:rPr>
                <w:rStyle w:val="Hyperlink"/>
                <w:noProof/>
              </w:rPr>
              <w:t>2.4 Contingencies</w:t>
            </w:r>
            <w:r w:rsidR="00C95A81">
              <w:rPr>
                <w:noProof/>
                <w:webHidden/>
              </w:rPr>
              <w:tab/>
            </w:r>
            <w:r w:rsidR="00C95A81">
              <w:rPr>
                <w:noProof/>
                <w:webHidden/>
              </w:rPr>
              <w:fldChar w:fldCharType="begin"/>
            </w:r>
            <w:r w:rsidR="00C95A81">
              <w:rPr>
                <w:noProof/>
                <w:webHidden/>
              </w:rPr>
              <w:instrText xml:space="preserve"> PAGEREF _Toc158376144 \h </w:instrText>
            </w:r>
            <w:r w:rsidR="00C95A81">
              <w:rPr>
                <w:noProof/>
                <w:webHidden/>
              </w:rPr>
            </w:r>
            <w:r w:rsidR="00C95A81">
              <w:rPr>
                <w:noProof/>
                <w:webHidden/>
              </w:rPr>
              <w:fldChar w:fldCharType="separate"/>
            </w:r>
            <w:r w:rsidR="00006D1D">
              <w:rPr>
                <w:noProof/>
                <w:webHidden/>
              </w:rPr>
              <w:t>2</w:t>
            </w:r>
            <w:r w:rsidR="00C95A81">
              <w:rPr>
                <w:noProof/>
                <w:webHidden/>
              </w:rPr>
              <w:fldChar w:fldCharType="end"/>
            </w:r>
          </w:hyperlink>
        </w:p>
        <w:p w14:paraId="36B6F011" w14:textId="78AF1962" w:rsidR="00C95A81" w:rsidRDefault="00000000">
          <w:pPr>
            <w:pStyle w:val="TOC1"/>
            <w:rPr>
              <w:rFonts w:asciiTheme="minorHAnsi" w:eastAsiaTheme="minorEastAsia" w:hAnsiTheme="minorHAnsi"/>
              <w:b w:val="0"/>
              <w:bCs w:val="0"/>
              <w:sz w:val="22"/>
              <w:szCs w:val="22"/>
            </w:rPr>
          </w:pPr>
          <w:hyperlink w:anchor="_Toc158376145" w:history="1">
            <w:r w:rsidR="00C95A81" w:rsidRPr="002D3955">
              <w:rPr>
                <w:rStyle w:val="Hyperlink"/>
              </w:rPr>
              <w:t>Section 3: Certified Application Counselors</w:t>
            </w:r>
            <w:r w:rsidR="00C95A81">
              <w:rPr>
                <w:webHidden/>
              </w:rPr>
              <w:tab/>
            </w:r>
            <w:r w:rsidR="00C95A81">
              <w:rPr>
                <w:webHidden/>
              </w:rPr>
              <w:fldChar w:fldCharType="begin"/>
            </w:r>
            <w:r w:rsidR="00C95A81">
              <w:rPr>
                <w:webHidden/>
              </w:rPr>
              <w:instrText xml:space="preserve"> PAGEREF _Toc158376145 \h </w:instrText>
            </w:r>
            <w:r w:rsidR="00C95A81">
              <w:rPr>
                <w:webHidden/>
              </w:rPr>
            </w:r>
            <w:r w:rsidR="00C95A81">
              <w:rPr>
                <w:webHidden/>
              </w:rPr>
              <w:fldChar w:fldCharType="separate"/>
            </w:r>
            <w:r w:rsidR="00006D1D">
              <w:rPr>
                <w:webHidden/>
              </w:rPr>
              <w:t>2</w:t>
            </w:r>
            <w:r w:rsidR="00C95A81">
              <w:rPr>
                <w:webHidden/>
              </w:rPr>
              <w:fldChar w:fldCharType="end"/>
            </w:r>
          </w:hyperlink>
        </w:p>
        <w:p w14:paraId="23247D5E" w14:textId="4D9768EC" w:rsidR="00C95A81" w:rsidRDefault="00000000">
          <w:pPr>
            <w:pStyle w:val="TOC2"/>
            <w:rPr>
              <w:rFonts w:eastAsiaTheme="minorEastAsia"/>
              <w:noProof/>
              <w:sz w:val="22"/>
            </w:rPr>
          </w:pPr>
          <w:hyperlink w:anchor="_Toc158376146" w:history="1">
            <w:r w:rsidR="00C95A81" w:rsidRPr="002D3955">
              <w:rPr>
                <w:rStyle w:val="Hyperlink"/>
                <w:noProof/>
              </w:rPr>
              <w:t>3.1 CAC Requirements &amp; Prohibitions</w:t>
            </w:r>
            <w:r w:rsidR="00C95A81">
              <w:rPr>
                <w:noProof/>
                <w:webHidden/>
              </w:rPr>
              <w:tab/>
            </w:r>
            <w:r w:rsidR="00C95A81">
              <w:rPr>
                <w:noProof/>
                <w:webHidden/>
              </w:rPr>
              <w:fldChar w:fldCharType="begin"/>
            </w:r>
            <w:r w:rsidR="00C95A81">
              <w:rPr>
                <w:noProof/>
                <w:webHidden/>
              </w:rPr>
              <w:instrText xml:space="preserve"> PAGEREF _Toc158376146 \h </w:instrText>
            </w:r>
            <w:r w:rsidR="00C95A81">
              <w:rPr>
                <w:noProof/>
                <w:webHidden/>
              </w:rPr>
            </w:r>
            <w:r w:rsidR="00C95A81">
              <w:rPr>
                <w:noProof/>
                <w:webHidden/>
              </w:rPr>
              <w:fldChar w:fldCharType="separate"/>
            </w:r>
            <w:r w:rsidR="00006D1D">
              <w:rPr>
                <w:noProof/>
                <w:webHidden/>
              </w:rPr>
              <w:t>2</w:t>
            </w:r>
            <w:r w:rsidR="00C95A81">
              <w:rPr>
                <w:noProof/>
                <w:webHidden/>
              </w:rPr>
              <w:fldChar w:fldCharType="end"/>
            </w:r>
          </w:hyperlink>
        </w:p>
        <w:p w14:paraId="49EA33AC" w14:textId="27CF0B22" w:rsidR="00C95A81" w:rsidRDefault="00000000">
          <w:pPr>
            <w:pStyle w:val="TOC2"/>
            <w:rPr>
              <w:rFonts w:eastAsiaTheme="minorEastAsia"/>
              <w:noProof/>
              <w:sz w:val="22"/>
            </w:rPr>
          </w:pPr>
          <w:hyperlink w:anchor="_Toc158376147" w:history="1">
            <w:r w:rsidR="00C95A81" w:rsidRPr="002D3955">
              <w:rPr>
                <w:rStyle w:val="Hyperlink"/>
                <w:noProof/>
              </w:rPr>
              <w:t>3.2 CACs as Authorized Representatives</w:t>
            </w:r>
            <w:r w:rsidR="00C95A81">
              <w:rPr>
                <w:noProof/>
                <w:webHidden/>
              </w:rPr>
              <w:tab/>
            </w:r>
            <w:r w:rsidR="00C95A81">
              <w:rPr>
                <w:noProof/>
                <w:webHidden/>
              </w:rPr>
              <w:fldChar w:fldCharType="begin"/>
            </w:r>
            <w:r w:rsidR="00C95A81">
              <w:rPr>
                <w:noProof/>
                <w:webHidden/>
              </w:rPr>
              <w:instrText xml:space="preserve"> PAGEREF _Toc158376147 \h </w:instrText>
            </w:r>
            <w:r w:rsidR="00C95A81">
              <w:rPr>
                <w:noProof/>
                <w:webHidden/>
              </w:rPr>
            </w:r>
            <w:r w:rsidR="00C95A81">
              <w:rPr>
                <w:noProof/>
                <w:webHidden/>
              </w:rPr>
              <w:fldChar w:fldCharType="separate"/>
            </w:r>
            <w:r w:rsidR="00006D1D">
              <w:rPr>
                <w:noProof/>
                <w:webHidden/>
              </w:rPr>
              <w:t>3</w:t>
            </w:r>
            <w:r w:rsidR="00C95A81">
              <w:rPr>
                <w:noProof/>
                <w:webHidden/>
              </w:rPr>
              <w:fldChar w:fldCharType="end"/>
            </w:r>
          </w:hyperlink>
        </w:p>
        <w:p w14:paraId="38CD33FD" w14:textId="4DD47F32" w:rsidR="00C95A81" w:rsidRDefault="00000000">
          <w:pPr>
            <w:pStyle w:val="TOC2"/>
            <w:rPr>
              <w:rFonts w:eastAsiaTheme="minorEastAsia"/>
              <w:noProof/>
              <w:sz w:val="22"/>
            </w:rPr>
          </w:pPr>
          <w:hyperlink w:anchor="_Toc158376148" w:history="1">
            <w:r w:rsidR="00C95A81" w:rsidRPr="002D3955">
              <w:rPr>
                <w:rStyle w:val="Hyperlink"/>
                <w:noProof/>
              </w:rPr>
              <w:t>3.2 CAC Licensure &amp; Certification</w:t>
            </w:r>
            <w:r w:rsidR="00C95A81">
              <w:rPr>
                <w:noProof/>
                <w:webHidden/>
              </w:rPr>
              <w:tab/>
            </w:r>
            <w:r w:rsidR="00C95A81">
              <w:rPr>
                <w:noProof/>
                <w:webHidden/>
              </w:rPr>
              <w:fldChar w:fldCharType="begin"/>
            </w:r>
            <w:r w:rsidR="00C95A81">
              <w:rPr>
                <w:noProof/>
                <w:webHidden/>
              </w:rPr>
              <w:instrText xml:space="preserve"> PAGEREF _Toc158376148 \h </w:instrText>
            </w:r>
            <w:r w:rsidR="00C95A81">
              <w:rPr>
                <w:noProof/>
                <w:webHidden/>
              </w:rPr>
            </w:r>
            <w:r w:rsidR="00C95A81">
              <w:rPr>
                <w:noProof/>
                <w:webHidden/>
              </w:rPr>
              <w:fldChar w:fldCharType="separate"/>
            </w:r>
            <w:r w:rsidR="00006D1D">
              <w:rPr>
                <w:noProof/>
                <w:webHidden/>
              </w:rPr>
              <w:t>3</w:t>
            </w:r>
            <w:r w:rsidR="00C95A81">
              <w:rPr>
                <w:noProof/>
                <w:webHidden/>
              </w:rPr>
              <w:fldChar w:fldCharType="end"/>
            </w:r>
          </w:hyperlink>
        </w:p>
        <w:p w14:paraId="335036F8" w14:textId="7D2E456B" w:rsidR="00C95A81" w:rsidRDefault="00000000">
          <w:pPr>
            <w:pStyle w:val="TOC2"/>
            <w:rPr>
              <w:rFonts w:eastAsiaTheme="minorEastAsia"/>
              <w:noProof/>
              <w:sz w:val="22"/>
            </w:rPr>
          </w:pPr>
          <w:hyperlink w:anchor="_Toc158376149" w:history="1">
            <w:r w:rsidR="00C95A81" w:rsidRPr="002D3955">
              <w:rPr>
                <w:rStyle w:val="Hyperlink"/>
                <w:noProof/>
              </w:rPr>
              <w:t>3.3 CAC-Provided Consumer Support</w:t>
            </w:r>
            <w:r w:rsidR="00C95A81">
              <w:rPr>
                <w:noProof/>
                <w:webHidden/>
              </w:rPr>
              <w:tab/>
            </w:r>
            <w:r w:rsidR="00C95A81">
              <w:rPr>
                <w:noProof/>
                <w:webHidden/>
              </w:rPr>
              <w:fldChar w:fldCharType="begin"/>
            </w:r>
            <w:r w:rsidR="00C95A81">
              <w:rPr>
                <w:noProof/>
                <w:webHidden/>
              </w:rPr>
              <w:instrText xml:space="preserve"> PAGEREF _Toc158376149 \h </w:instrText>
            </w:r>
            <w:r w:rsidR="00C95A81">
              <w:rPr>
                <w:noProof/>
                <w:webHidden/>
              </w:rPr>
            </w:r>
            <w:r w:rsidR="00C95A81">
              <w:rPr>
                <w:noProof/>
                <w:webHidden/>
              </w:rPr>
              <w:fldChar w:fldCharType="separate"/>
            </w:r>
            <w:r w:rsidR="00006D1D">
              <w:rPr>
                <w:noProof/>
                <w:webHidden/>
              </w:rPr>
              <w:t>3</w:t>
            </w:r>
            <w:r w:rsidR="00C95A81">
              <w:rPr>
                <w:noProof/>
                <w:webHidden/>
              </w:rPr>
              <w:fldChar w:fldCharType="end"/>
            </w:r>
          </w:hyperlink>
        </w:p>
        <w:p w14:paraId="27599B91" w14:textId="64B3615A" w:rsidR="00C95A81" w:rsidRDefault="00000000">
          <w:pPr>
            <w:pStyle w:val="TOC1"/>
            <w:rPr>
              <w:rFonts w:asciiTheme="minorHAnsi" w:eastAsiaTheme="minorEastAsia" w:hAnsiTheme="minorHAnsi"/>
              <w:b w:val="0"/>
              <w:bCs w:val="0"/>
              <w:sz w:val="22"/>
              <w:szCs w:val="22"/>
            </w:rPr>
          </w:pPr>
          <w:hyperlink w:anchor="_Toc158376150" w:history="1">
            <w:r w:rsidR="00C95A81" w:rsidRPr="002D3955">
              <w:rPr>
                <w:rStyle w:val="Hyperlink"/>
              </w:rPr>
              <w:t>Section 4: CDOs</w:t>
            </w:r>
            <w:r w:rsidR="00C95A81">
              <w:rPr>
                <w:webHidden/>
              </w:rPr>
              <w:tab/>
            </w:r>
            <w:r w:rsidR="00C95A81">
              <w:rPr>
                <w:webHidden/>
              </w:rPr>
              <w:fldChar w:fldCharType="begin"/>
            </w:r>
            <w:r w:rsidR="00C95A81">
              <w:rPr>
                <w:webHidden/>
              </w:rPr>
              <w:instrText xml:space="preserve"> PAGEREF _Toc158376150 \h </w:instrText>
            </w:r>
            <w:r w:rsidR="00C95A81">
              <w:rPr>
                <w:webHidden/>
              </w:rPr>
            </w:r>
            <w:r w:rsidR="00C95A81">
              <w:rPr>
                <w:webHidden/>
              </w:rPr>
              <w:fldChar w:fldCharType="separate"/>
            </w:r>
            <w:r w:rsidR="00006D1D">
              <w:rPr>
                <w:webHidden/>
              </w:rPr>
              <w:t>3</w:t>
            </w:r>
            <w:r w:rsidR="00C95A81">
              <w:rPr>
                <w:webHidden/>
              </w:rPr>
              <w:fldChar w:fldCharType="end"/>
            </w:r>
          </w:hyperlink>
        </w:p>
        <w:p w14:paraId="33B1CA7D" w14:textId="7AE89868" w:rsidR="00C95A81" w:rsidRDefault="00000000">
          <w:pPr>
            <w:pStyle w:val="TOC2"/>
            <w:rPr>
              <w:rFonts w:eastAsiaTheme="minorEastAsia"/>
              <w:noProof/>
              <w:sz w:val="22"/>
            </w:rPr>
          </w:pPr>
          <w:hyperlink w:anchor="_Toc158376151" w:history="1">
            <w:r w:rsidR="00C95A81" w:rsidRPr="002D3955">
              <w:rPr>
                <w:rStyle w:val="Hyperlink"/>
                <w:noProof/>
              </w:rPr>
              <w:t>4.1 The Role of a CDO</w:t>
            </w:r>
            <w:r w:rsidR="00C95A81">
              <w:rPr>
                <w:noProof/>
                <w:webHidden/>
              </w:rPr>
              <w:tab/>
            </w:r>
            <w:r w:rsidR="00C95A81">
              <w:rPr>
                <w:noProof/>
                <w:webHidden/>
              </w:rPr>
              <w:fldChar w:fldCharType="begin"/>
            </w:r>
            <w:r w:rsidR="00C95A81">
              <w:rPr>
                <w:noProof/>
                <w:webHidden/>
              </w:rPr>
              <w:instrText xml:space="preserve"> PAGEREF _Toc158376151 \h </w:instrText>
            </w:r>
            <w:r w:rsidR="00C95A81">
              <w:rPr>
                <w:noProof/>
                <w:webHidden/>
              </w:rPr>
            </w:r>
            <w:r w:rsidR="00C95A81">
              <w:rPr>
                <w:noProof/>
                <w:webHidden/>
              </w:rPr>
              <w:fldChar w:fldCharType="separate"/>
            </w:r>
            <w:r w:rsidR="00006D1D">
              <w:rPr>
                <w:noProof/>
                <w:webHidden/>
              </w:rPr>
              <w:t>3</w:t>
            </w:r>
            <w:r w:rsidR="00C95A81">
              <w:rPr>
                <w:noProof/>
                <w:webHidden/>
              </w:rPr>
              <w:fldChar w:fldCharType="end"/>
            </w:r>
          </w:hyperlink>
        </w:p>
        <w:p w14:paraId="46B1FBD2" w14:textId="7CEF8B69" w:rsidR="00C95A81" w:rsidRDefault="00000000">
          <w:pPr>
            <w:pStyle w:val="TOC2"/>
            <w:rPr>
              <w:rFonts w:eastAsiaTheme="minorEastAsia"/>
              <w:noProof/>
              <w:sz w:val="22"/>
            </w:rPr>
          </w:pPr>
          <w:hyperlink w:anchor="_Toc158376152" w:history="1">
            <w:r w:rsidR="00C95A81" w:rsidRPr="002D3955">
              <w:rPr>
                <w:rStyle w:val="Hyperlink"/>
                <w:noProof/>
              </w:rPr>
              <w:t>4.2 Eligible &amp; Ineligible Organizations</w:t>
            </w:r>
            <w:r w:rsidR="00C95A81">
              <w:rPr>
                <w:noProof/>
                <w:webHidden/>
              </w:rPr>
              <w:tab/>
            </w:r>
            <w:r w:rsidR="00C95A81">
              <w:rPr>
                <w:noProof/>
                <w:webHidden/>
              </w:rPr>
              <w:fldChar w:fldCharType="begin"/>
            </w:r>
            <w:r w:rsidR="00C95A81">
              <w:rPr>
                <w:noProof/>
                <w:webHidden/>
              </w:rPr>
              <w:instrText xml:space="preserve"> PAGEREF _Toc158376152 \h </w:instrText>
            </w:r>
            <w:r w:rsidR="00C95A81">
              <w:rPr>
                <w:noProof/>
                <w:webHidden/>
              </w:rPr>
            </w:r>
            <w:r w:rsidR="00C95A81">
              <w:rPr>
                <w:noProof/>
                <w:webHidden/>
              </w:rPr>
              <w:fldChar w:fldCharType="separate"/>
            </w:r>
            <w:r w:rsidR="00006D1D">
              <w:rPr>
                <w:noProof/>
                <w:webHidden/>
              </w:rPr>
              <w:t>4</w:t>
            </w:r>
            <w:r w:rsidR="00C95A81">
              <w:rPr>
                <w:noProof/>
                <w:webHidden/>
              </w:rPr>
              <w:fldChar w:fldCharType="end"/>
            </w:r>
          </w:hyperlink>
        </w:p>
        <w:p w14:paraId="35167C09" w14:textId="10C05154" w:rsidR="00C95A81" w:rsidRDefault="00000000">
          <w:pPr>
            <w:pStyle w:val="TOC2"/>
            <w:rPr>
              <w:rFonts w:eastAsiaTheme="minorEastAsia"/>
              <w:noProof/>
              <w:sz w:val="22"/>
            </w:rPr>
          </w:pPr>
          <w:hyperlink w:anchor="_Toc158376153" w:history="1">
            <w:r w:rsidR="00C95A81" w:rsidRPr="002D3955">
              <w:rPr>
                <w:rStyle w:val="Hyperlink"/>
                <w:noProof/>
              </w:rPr>
              <w:t>4.3 CDO Requirements &amp; Prohibitions</w:t>
            </w:r>
            <w:r w:rsidR="00C95A81">
              <w:rPr>
                <w:noProof/>
                <w:webHidden/>
              </w:rPr>
              <w:tab/>
            </w:r>
            <w:r w:rsidR="00C95A81">
              <w:rPr>
                <w:noProof/>
                <w:webHidden/>
              </w:rPr>
              <w:fldChar w:fldCharType="begin"/>
            </w:r>
            <w:r w:rsidR="00C95A81">
              <w:rPr>
                <w:noProof/>
                <w:webHidden/>
              </w:rPr>
              <w:instrText xml:space="preserve"> PAGEREF _Toc158376153 \h </w:instrText>
            </w:r>
            <w:r w:rsidR="00C95A81">
              <w:rPr>
                <w:noProof/>
                <w:webHidden/>
              </w:rPr>
            </w:r>
            <w:r w:rsidR="00C95A81">
              <w:rPr>
                <w:noProof/>
                <w:webHidden/>
              </w:rPr>
              <w:fldChar w:fldCharType="separate"/>
            </w:r>
            <w:r w:rsidR="00006D1D">
              <w:rPr>
                <w:noProof/>
                <w:webHidden/>
              </w:rPr>
              <w:t>5</w:t>
            </w:r>
            <w:r w:rsidR="00C95A81">
              <w:rPr>
                <w:noProof/>
                <w:webHidden/>
              </w:rPr>
              <w:fldChar w:fldCharType="end"/>
            </w:r>
          </w:hyperlink>
        </w:p>
        <w:p w14:paraId="3AA12974" w14:textId="7FC952DA" w:rsidR="00C95A81" w:rsidRDefault="00000000">
          <w:pPr>
            <w:pStyle w:val="TOC2"/>
            <w:rPr>
              <w:rFonts w:eastAsiaTheme="minorEastAsia"/>
              <w:noProof/>
              <w:sz w:val="22"/>
            </w:rPr>
          </w:pPr>
          <w:hyperlink w:anchor="_Toc158376154" w:history="1">
            <w:r w:rsidR="00C95A81" w:rsidRPr="002D3955">
              <w:rPr>
                <w:rStyle w:val="Hyperlink"/>
                <w:rFonts w:eastAsia="Yu Gothic Light" w:cs="Times New Roman"/>
                <w:noProof/>
              </w:rPr>
              <w:t>4.4 Intellectual Property</w:t>
            </w:r>
            <w:r w:rsidR="00C95A81">
              <w:rPr>
                <w:noProof/>
                <w:webHidden/>
              </w:rPr>
              <w:tab/>
            </w:r>
            <w:r w:rsidR="00C95A81">
              <w:rPr>
                <w:noProof/>
                <w:webHidden/>
              </w:rPr>
              <w:fldChar w:fldCharType="begin"/>
            </w:r>
            <w:r w:rsidR="00C95A81">
              <w:rPr>
                <w:noProof/>
                <w:webHidden/>
              </w:rPr>
              <w:instrText xml:space="preserve"> PAGEREF _Toc158376154 \h </w:instrText>
            </w:r>
            <w:r w:rsidR="00C95A81">
              <w:rPr>
                <w:noProof/>
                <w:webHidden/>
              </w:rPr>
            </w:r>
            <w:r w:rsidR="00C95A81">
              <w:rPr>
                <w:noProof/>
                <w:webHidden/>
              </w:rPr>
              <w:fldChar w:fldCharType="separate"/>
            </w:r>
            <w:r w:rsidR="00006D1D">
              <w:rPr>
                <w:noProof/>
                <w:webHidden/>
              </w:rPr>
              <w:t>6</w:t>
            </w:r>
            <w:r w:rsidR="00C95A81">
              <w:rPr>
                <w:noProof/>
                <w:webHidden/>
              </w:rPr>
              <w:fldChar w:fldCharType="end"/>
            </w:r>
          </w:hyperlink>
        </w:p>
        <w:p w14:paraId="53C02C38" w14:textId="5CA64F42" w:rsidR="00C95A81" w:rsidRDefault="00000000">
          <w:pPr>
            <w:pStyle w:val="TOC2"/>
            <w:rPr>
              <w:rFonts w:eastAsiaTheme="minorEastAsia"/>
              <w:noProof/>
              <w:sz w:val="22"/>
            </w:rPr>
          </w:pPr>
          <w:hyperlink w:anchor="_Toc158376155" w:history="1">
            <w:r w:rsidR="00C95A81" w:rsidRPr="002D3955">
              <w:rPr>
                <w:rStyle w:val="Hyperlink"/>
                <w:rFonts w:eastAsia="Yu Gothic Light" w:cs="Times New Roman"/>
                <w:noProof/>
              </w:rPr>
              <w:t>4.5 Privacy &amp; Security of Consumer Personally Identifiable Information (PII)</w:t>
            </w:r>
            <w:r w:rsidR="00C95A81">
              <w:rPr>
                <w:noProof/>
                <w:webHidden/>
              </w:rPr>
              <w:tab/>
            </w:r>
            <w:r w:rsidR="00C95A81">
              <w:rPr>
                <w:noProof/>
                <w:webHidden/>
              </w:rPr>
              <w:fldChar w:fldCharType="begin"/>
            </w:r>
            <w:r w:rsidR="00C95A81">
              <w:rPr>
                <w:noProof/>
                <w:webHidden/>
              </w:rPr>
              <w:instrText xml:space="preserve"> PAGEREF _Toc158376155 \h </w:instrText>
            </w:r>
            <w:r w:rsidR="00C95A81">
              <w:rPr>
                <w:noProof/>
                <w:webHidden/>
              </w:rPr>
            </w:r>
            <w:r w:rsidR="00C95A81">
              <w:rPr>
                <w:noProof/>
                <w:webHidden/>
              </w:rPr>
              <w:fldChar w:fldCharType="separate"/>
            </w:r>
            <w:r w:rsidR="00006D1D">
              <w:rPr>
                <w:noProof/>
                <w:webHidden/>
              </w:rPr>
              <w:t>6</w:t>
            </w:r>
            <w:r w:rsidR="00C95A81">
              <w:rPr>
                <w:noProof/>
                <w:webHidden/>
              </w:rPr>
              <w:fldChar w:fldCharType="end"/>
            </w:r>
          </w:hyperlink>
        </w:p>
        <w:p w14:paraId="0E6D3B76" w14:textId="1F24AC5E" w:rsidR="00C95A81" w:rsidRDefault="00000000">
          <w:pPr>
            <w:pStyle w:val="TOC2"/>
            <w:rPr>
              <w:rFonts w:eastAsiaTheme="minorEastAsia"/>
              <w:noProof/>
              <w:sz w:val="22"/>
            </w:rPr>
          </w:pPr>
          <w:hyperlink w:anchor="_Toc158376156" w:history="1">
            <w:r w:rsidR="00C95A81" w:rsidRPr="002D3955">
              <w:rPr>
                <w:rStyle w:val="Hyperlink"/>
                <w:rFonts w:eastAsia="Yu Gothic Light" w:cs="Times New Roman"/>
                <w:noProof/>
              </w:rPr>
              <w:t>4.6 Non-Discrimination</w:t>
            </w:r>
            <w:r w:rsidR="00C95A81">
              <w:rPr>
                <w:noProof/>
                <w:webHidden/>
              </w:rPr>
              <w:tab/>
            </w:r>
            <w:r w:rsidR="00C95A81">
              <w:rPr>
                <w:noProof/>
                <w:webHidden/>
              </w:rPr>
              <w:fldChar w:fldCharType="begin"/>
            </w:r>
            <w:r w:rsidR="00C95A81">
              <w:rPr>
                <w:noProof/>
                <w:webHidden/>
              </w:rPr>
              <w:instrText xml:space="preserve"> PAGEREF _Toc158376156 \h </w:instrText>
            </w:r>
            <w:r w:rsidR="00C95A81">
              <w:rPr>
                <w:noProof/>
                <w:webHidden/>
              </w:rPr>
            </w:r>
            <w:r w:rsidR="00C95A81">
              <w:rPr>
                <w:noProof/>
                <w:webHidden/>
              </w:rPr>
              <w:fldChar w:fldCharType="separate"/>
            </w:r>
            <w:r w:rsidR="00006D1D">
              <w:rPr>
                <w:noProof/>
                <w:webHidden/>
              </w:rPr>
              <w:t>6</w:t>
            </w:r>
            <w:r w:rsidR="00C95A81">
              <w:rPr>
                <w:noProof/>
                <w:webHidden/>
              </w:rPr>
              <w:fldChar w:fldCharType="end"/>
            </w:r>
          </w:hyperlink>
        </w:p>
        <w:p w14:paraId="0F8ECC8D" w14:textId="6F5FD3B4" w:rsidR="00C95A81" w:rsidRDefault="00000000">
          <w:pPr>
            <w:pStyle w:val="TOC2"/>
            <w:rPr>
              <w:rFonts w:eastAsiaTheme="minorEastAsia"/>
              <w:noProof/>
              <w:sz w:val="22"/>
            </w:rPr>
          </w:pPr>
          <w:hyperlink w:anchor="_Toc158376157" w:history="1">
            <w:r w:rsidR="00C95A81" w:rsidRPr="002D3955">
              <w:rPr>
                <w:rStyle w:val="Hyperlink"/>
                <w:noProof/>
              </w:rPr>
              <w:t>4.7 Ongoing Reporting</w:t>
            </w:r>
            <w:r w:rsidR="00C95A81">
              <w:rPr>
                <w:noProof/>
                <w:webHidden/>
              </w:rPr>
              <w:tab/>
            </w:r>
            <w:r w:rsidR="00C95A81">
              <w:rPr>
                <w:noProof/>
                <w:webHidden/>
              </w:rPr>
              <w:fldChar w:fldCharType="begin"/>
            </w:r>
            <w:r w:rsidR="00C95A81">
              <w:rPr>
                <w:noProof/>
                <w:webHidden/>
              </w:rPr>
              <w:instrText xml:space="preserve"> PAGEREF _Toc158376157 \h </w:instrText>
            </w:r>
            <w:r w:rsidR="00C95A81">
              <w:rPr>
                <w:noProof/>
                <w:webHidden/>
              </w:rPr>
            </w:r>
            <w:r w:rsidR="00C95A81">
              <w:rPr>
                <w:noProof/>
                <w:webHidden/>
              </w:rPr>
              <w:fldChar w:fldCharType="separate"/>
            </w:r>
            <w:r w:rsidR="00006D1D">
              <w:rPr>
                <w:noProof/>
                <w:webHidden/>
              </w:rPr>
              <w:t>6</w:t>
            </w:r>
            <w:r w:rsidR="00C95A81">
              <w:rPr>
                <w:noProof/>
                <w:webHidden/>
              </w:rPr>
              <w:fldChar w:fldCharType="end"/>
            </w:r>
          </w:hyperlink>
        </w:p>
        <w:p w14:paraId="7449F6EA" w14:textId="05DD8538" w:rsidR="00C95A81" w:rsidRDefault="00000000">
          <w:pPr>
            <w:pStyle w:val="TOC1"/>
            <w:rPr>
              <w:rFonts w:asciiTheme="minorHAnsi" w:eastAsiaTheme="minorEastAsia" w:hAnsiTheme="minorHAnsi"/>
              <w:b w:val="0"/>
              <w:bCs w:val="0"/>
              <w:sz w:val="22"/>
              <w:szCs w:val="22"/>
            </w:rPr>
          </w:pPr>
          <w:hyperlink w:anchor="_Toc158376158" w:history="1">
            <w:r w:rsidR="00C95A81" w:rsidRPr="002D3955">
              <w:rPr>
                <w:rStyle w:val="Hyperlink"/>
              </w:rPr>
              <w:t>Section 5: Application Instructions</w:t>
            </w:r>
            <w:r w:rsidR="00C95A81">
              <w:rPr>
                <w:webHidden/>
              </w:rPr>
              <w:tab/>
            </w:r>
            <w:r w:rsidR="00C95A81">
              <w:rPr>
                <w:webHidden/>
              </w:rPr>
              <w:fldChar w:fldCharType="begin"/>
            </w:r>
            <w:r w:rsidR="00C95A81">
              <w:rPr>
                <w:webHidden/>
              </w:rPr>
              <w:instrText xml:space="preserve"> PAGEREF _Toc158376158 \h </w:instrText>
            </w:r>
            <w:r w:rsidR="00C95A81">
              <w:rPr>
                <w:webHidden/>
              </w:rPr>
            </w:r>
            <w:r w:rsidR="00C95A81">
              <w:rPr>
                <w:webHidden/>
              </w:rPr>
              <w:fldChar w:fldCharType="separate"/>
            </w:r>
            <w:r w:rsidR="00006D1D">
              <w:rPr>
                <w:webHidden/>
              </w:rPr>
              <w:t>7</w:t>
            </w:r>
            <w:r w:rsidR="00C95A81">
              <w:rPr>
                <w:webHidden/>
              </w:rPr>
              <w:fldChar w:fldCharType="end"/>
            </w:r>
          </w:hyperlink>
        </w:p>
        <w:p w14:paraId="549269F7" w14:textId="18A33369" w:rsidR="00C95A81" w:rsidRDefault="00000000">
          <w:pPr>
            <w:pStyle w:val="TOC2"/>
            <w:rPr>
              <w:rFonts w:eastAsiaTheme="minorEastAsia"/>
              <w:noProof/>
              <w:sz w:val="22"/>
            </w:rPr>
          </w:pPr>
          <w:hyperlink w:anchor="_Toc158376159" w:history="1">
            <w:r w:rsidR="00C95A81" w:rsidRPr="002D3955">
              <w:rPr>
                <w:rStyle w:val="Hyperlink"/>
                <w:noProof/>
              </w:rPr>
              <w:t>5.1 Submission</w:t>
            </w:r>
            <w:r w:rsidR="00C95A81">
              <w:rPr>
                <w:noProof/>
                <w:webHidden/>
              </w:rPr>
              <w:tab/>
            </w:r>
            <w:r w:rsidR="00C95A81">
              <w:rPr>
                <w:noProof/>
                <w:webHidden/>
              </w:rPr>
              <w:fldChar w:fldCharType="begin"/>
            </w:r>
            <w:r w:rsidR="00C95A81">
              <w:rPr>
                <w:noProof/>
                <w:webHidden/>
              </w:rPr>
              <w:instrText xml:space="preserve"> PAGEREF _Toc158376159 \h </w:instrText>
            </w:r>
            <w:r w:rsidR="00C95A81">
              <w:rPr>
                <w:noProof/>
                <w:webHidden/>
              </w:rPr>
            </w:r>
            <w:r w:rsidR="00C95A81">
              <w:rPr>
                <w:noProof/>
                <w:webHidden/>
              </w:rPr>
              <w:fldChar w:fldCharType="separate"/>
            </w:r>
            <w:r w:rsidR="00006D1D">
              <w:rPr>
                <w:noProof/>
                <w:webHidden/>
              </w:rPr>
              <w:t>7</w:t>
            </w:r>
            <w:r w:rsidR="00C95A81">
              <w:rPr>
                <w:noProof/>
                <w:webHidden/>
              </w:rPr>
              <w:fldChar w:fldCharType="end"/>
            </w:r>
          </w:hyperlink>
        </w:p>
        <w:p w14:paraId="0FF8056C" w14:textId="394CC3FD" w:rsidR="00C95A81" w:rsidRDefault="00000000">
          <w:pPr>
            <w:pStyle w:val="TOC2"/>
            <w:rPr>
              <w:rFonts w:eastAsiaTheme="minorEastAsia"/>
              <w:noProof/>
              <w:sz w:val="22"/>
            </w:rPr>
          </w:pPr>
          <w:hyperlink w:anchor="_Toc158376160" w:history="1">
            <w:r w:rsidR="00C95A81" w:rsidRPr="002D3955">
              <w:rPr>
                <w:rStyle w:val="Hyperlink"/>
                <w:noProof/>
              </w:rPr>
              <w:t>5.2 Questions</w:t>
            </w:r>
            <w:r w:rsidR="00C95A81">
              <w:rPr>
                <w:noProof/>
                <w:webHidden/>
              </w:rPr>
              <w:tab/>
            </w:r>
            <w:r w:rsidR="00C95A81">
              <w:rPr>
                <w:noProof/>
                <w:webHidden/>
              </w:rPr>
              <w:fldChar w:fldCharType="begin"/>
            </w:r>
            <w:r w:rsidR="00C95A81">
              <w:rPr>
                <w:noProof/>
                <w:webHidden/>
              </w:rPr>
              <w:instrText xml:space="preserve"> PAGEREF _Toc158376160 \h </w:instrText>
            </w:r>
            <w:r w:rsidR="00C95A81">
              <w:rPr>
                <w:noProof/>
                <w:webHidden/>
              </w:rPr>
            </w:r>
            <w:r w:rsidR="00C95A81">
              <w:rPr>
                <w:noProof/>
                <w:webHidden/>
              </w:rPr>
              <w:fldChar w:fldCharType="separate"/>
            </w:r>
            <w:r w:rsidR="00006D1D">
              <w:rPr>
                <w:noProof/>
                <w:webHidden/>
              </w:rPr>
              <w:t>7</w:t>
            </w:r>
            <w:r w:rsidR="00C95A81">
              <w:rPr>
                <w:noProof/>
                <w:webHidden/>
              </w:rPr>
              <w:fldChar w:fldCharType="end"/>
            </w:r>
          </w:hyperlink>
        </w:p>
        <w:p w14:paraId="38F4A7CC" w14:textId="351FE696" w:rsidR="00C95A81" w:rsidRDefault="00000000">
          <w:pPr>
            <w:pStyle w:val="TOC2"/>
            <w:rPr>
              <w:rFonts w:eastAsiaTheme="minorEastAsia"/>
              <w:noProof/>
              <w:sz w:val="22"/>
            </w:rPr>
          </w:pPr>
          <w:hyperlink w:anchor="_Toc158376161" w:history="1">
            <w:r w:rsidR="00C95A81" w:rsidRPr="002D3955">
              <w:rPr>
                <w:rStyle w:val="Hyperlink"/>
                <w:noProof/>
              </w:rPr>
              <w:t>5.3 Applicants</w:t>
            </w:r>
            <w:r w:rsidR="00C95A81">
              <w:rPr>
                <w:noProof/>
                <w:webHidden/>
              </w:rPr>
              <w:tab/>
            </w:r>
            <w:r w:rsidR="00C95A81">
              <w:rPr>
                <w:noProof/>
                <w:webHidden/>
              </w:rPr>
              <w:fldChar w:fldCharType="begin"/>
            </w:r>
            <w:r w:rsidR="00C95A81">
              <w:rPr>
                <w:noProof/>
                <w:webHidden/>
              </w:rPr>
              <w:instrText xml:space="preserve"> PAGEREF _Toc158376161 \h </w:instrText>
            </w:r>
            <w:r w:rsidR="00C95A81">
              <w:rPr>
                <w:noProof/>
                <w:webHidden/>
              </w:rPr>
            </w:r>
            <w:r w:rsidR="00C95A81">
              <w:rPr>
                <w:noProof/>
                <w:webHidden/>
              </w:rPr>
              <w:fldChar w:fldCharType="separate"/>
            </w:r>
            <w:r w:rsidR="00006D1D">
              <w:rPr>
                <w:noProof/>
                <w:webHidden/>
              </w:rPr>
              <w:t>7</w:t>
            </w:r>
            <w:r w:rsidR="00C95A81">
              <w:rPr>
                <w:noProof/>
                <w:webHidden/>
              </w:rPr>
              <w:fldChar w:fldCharType="end"/>
            </w:r>
          </w:hyperlink>
        </w:p>
        <w:p w14:paraId="1CD6135B" w14:textId="443BF54E" w:rsidR="00C95A81" w:rsidRDefault="00000000">
          <w:pPr>
            <w:pStyle w:val="TOC1"/>
            <w:rPr>
              <w:rFonts w:asciiTheme="minorHAnsi" w:eastAsiaTheme="minorEastAsia" w:hAnsiTheme="minorHAnsi"/>
              <w:b w:val="0"/>
              <w:bCs w:val="0"/>
              <w:sz w:val="22"/>
              <w:szCs w:val="22"/>
            </w:rPr>
          </w:pPr>
          <w:hyperlink w:anchor="_Toc158376162" w:history="1">
            <w:r w:rsidR="00C95A81" w:rsidRPr="002D3955">
              <w:rPr>
                <w:rStyle w:val="Hyperlink"/>
              </w:rPr>
              <w:t>Section 6: Application Form</w:t>
            </w:r>
            <w:r w:rsidR="00C95A81">
              <w:rPr>
                <w:webHidden/>
              </w:rPr>
              <w:tab/>
            </w:r>
            <w:r w:rsidR="00C95A81">
              <w:rPr>
                <w:webHidden/>
              </w:rPr>
              <w:fldChar w:fldCharType="begin"/>
            </w:r>
            <w:r w:rsidR="00C95A81">
              <w:rPr>
                <w:webHidden/>
              </w:rPr>
              <w:instrText xml:space="preserve"> PAGEREF _Toc158376162 \h </w:instrText>
            </w:r>
            <w:r w:rsidR="00C95A81">
              <w:rPr>
                <w:webHidden/>
              </w:rPr>
            </w:r>
            <w:r w:rsidR="00C95A81">
              <w:rPr>
                <w:webHidden/>
              </w:rPr>
              <w:fldChar w:fldCharType="separate"/>
            </w:r>
            <w:r w:rsidR="00006D1D">
              <w:rPr>
                <w:webHidden/>
              </w:rPr>
              <w:t>7</w:t>
            </w:r>
            <w:r w:rsidR="00C95A81">
              <w:rPr>
                <w:webHidden/>
              </w:rPr>
              <w:fldChar w:fldCharType="end"/>
            </w:r>
          </w:hyperlink>
        </w:p>
        <w:p w14:paraId="5BB14028" w14:textId="03A5833A" w:rsidR="00C95A81" w:rsidRDefault="00000000">
          <w:pPr>
            <w:pStyle w:val="TOC2"/>
            <w:rPr>
              <w:rFonts w:eastAsiaTheme="minorEastAsia"/>
              <w:noProof/>
              <w:sz w:val="22"/>
            </w:rPr>
          </w:pPr>
          <w:hyperlink w:anchor="_Toc158376163" w:history="1">
            <w:r w:rsidR="00C95A81" w:rsidRPr="002D3955">
              <w:rPr>
                <w:rStyle w:val="Hyperlink"/>
                <w:noProof/>
              </w:rPr>
              <w:t>6.1 Applicant Information</w:t>
            </w:r>
            <w:r w:rsidR="00C95A81">
              <w:rPr>
                <w:noProof/>
                <w:webHidden/>
              </w:rPr>
              <w:tab/>
            </w:r>
            <w:r w:rsidR="00C95A81">
              <w:rPr>
                <w:noProof/>
                <w:webHidden/>
              </w:rPr>
              <w:fldChar w:fldCharType="begin"/>
            </w:r>
            <w:r w:rsidR="00C95A81">
              <w:rPr>
                <w:noProof/>
                <w:webHidden/>
              </w:rPr>
              <w:instrText xml:space="preserve"> PAGEREF _Toc158376163 \h </w:instrText>
            </w:r>
            <w:r w:rsidR="00C95A81">
              <w:rPr>
                <w:noProof/>
                <w:webHidden/>
              </w:rPr>
            </w:r>
            <w:r w:rsidR="00C95A81">
              <w:rPr>
                <w:noProof/>
                <w:webHidden/>
              </w:rPr>
              <w:fldChar w:fldCharType="separate"/>
            </w:r>
            <w:r w:rsidR="00006D1D">
              <w:rPr>
                <w:noProof/>
                <w:webHidden/>
              </w:rPr>
              <w:t>7</w:t>
            </w:r>
            <w:r w:rsidR="00C95A81">
              <w:rPr>
                <w:noProof/>
                <w:webHidden/>
              </w:rPr>
              <w:fldChar w:fldCharType="end"/>
            </w:r>
          </w:hyperlink>
        </w:p>
        <w:p w14:paraId="39F71DEA" w14:textId="168A9FC5" w:rsidR="00C95A81" w:rsidRDefault="00000000">
          <w:pPr>
            <w:pStyle w:val="TOC2"/>
            <w:rPr>
              <w:rFonts w:eastAsiaTheme="minorEastAsia"/>
              <w:noProof/>
              <w:sz w:val="22"/>
            </w:rPr>
          </w:pPr>
          <w:hyperlink w:anchor="_Toc158376164" w:history="1">
            <w:r w:rsidR="00C95A81" w:rsidRPr="002D3955">
              <w:rPr>
                <w:rStyle w:val="Hyperlink"/>
                <w:noProof/>
              </w:rPr>
              <w:t>6.2 Project Site(s)</w:t>
            </w:r>
            <w:r w:rsidR="00C95A81">
              <w:rPr>
                <w:noProof/>
                <w:webHidden/>
              </w:rPr>
              <w:tab/>
            </w:r>
            <w:r w:rsidR="00C95A81">
              <w:rPr>
                <w:noProof/>
                <w:webHidden/>
              </w:rPr>
              <w:fldChar w:fldCharType="begin"/>
            </w:r>
            <w:r w:rsidR="00C95A81">
              <w:rPr>
                <w:noProof/>
                <w:webHidden/>
              </w:rPr>
              <w:instrText xml:space="preserve"> PAGEREF _Toc158376164 \h </w:instrText>
            </w:r>
            <w:r w:rsidR="00C95A81">
              <w:rPr>
                <w:noProof/>
                <w:webHidden/>
              </w:rPr>
            </w:r>
            <w:r w:rsidR="00C95A81">
              <w:rPr>
                <w:noProof/>
                <w:webHidden/>
              </w:rPr>
              <w:fldChar w:fldCharType="separate"/>
            </w:r>
            <w:r w:rsidR="00006D1D">
              <w:rPr>
                <w:noProof/>
                <w:webHidden/>
              </w:rPr>
              <w:t>8</w:t>
            </w:r>
            <w:r w:rsidR="00C95A81">
              <w:rPr>
                <w:noProof/>
                <w:webHidden/>
              </w:rPr>
              <w:fldChar w:fldCharType="end"/>
            </w:r>
          </w:hyperlink>
        </w:p>
        <w:p w14:paraId="58437C9D" w14:textId="78E03FED" w:rsidR="00C95A81" w:rsidRDefault="00000000">
          <w:pPr>
            <w:pStyle w:val="TOC2"/>
            <w:rPr>
              <w:rFonts w:eastAsiaTheme="minorEastAsia"/>
              <w:noProof/>
              <w:sz w:val="22"/>
            </w:rPr>
          </w:pPr>
          <w:hyperlink w:anchor="_Toc158376165" w:history="1">
            <w:r w:rsidR="00C95A81" w:rsidRPr="002D3955">
              <w:rPr>
                <w:rStyle w:val="Hyperlink"/>
                <w:noProof/>
              </w:rPr>
              <w:t>6.3 Attestations &amp; Signature</w:t>
            </w:r>
            <w:r w:rsidR="00C95A81">
              <w:rPr>
                <w:noProof/>
                <w:webHidden/>
              </w:rPr>
              <w:tab/>
            </w:r>
            <w:r w:rsidR="00C95A81">
              <w:rPr>
                <w:noProof/>
                <w:webHidden/>
              </w:rPr>
              <w:fldChar w:fldCharType="begin"/>
            </w:r>
            <w:r w:rsidR="00C95A81">
              <w:rPr>
                <w:noProof/>
                <w:webHidden/>
              </w:rPr>
              <w:instrText xml:space="preserve"> PAGEREF _Toc158376165 \h </w:instrText>
            </w:r>
            <w:r w:rsidR="00C95A81">
              <w:rPr>
                <w:noProof/>
                <w:webHidden/>
              </w:rPr>
            </w:r>
            <w:r w:rsidR="00C95A81">
              <w:rPr>
                <w:noProof/>
                <w:webHidden/>
              </w:rPr>
              <w:fldChar w:fldCharType="separate"/>
            </w:r>
            <w:r w:rsidR="00006D1D">
              <w:rPr>
                <w:noProof/>
                <w:webHidden/>
              </w:rPr>
              <w:t>8</w:t>
            </w:r>
            <w:r w:rsidR="00C95A81">
              <w:rPr>
                <w:noProof/>
                <w:webHidden/>
              </w:rPr>
              <w:fldChar w:fldCharType="end"/>
            </w:r>
          </w:hyperlink>
        </w:p>
        <w:p w14:paraId="51985CBE" w14:textId="30106E60" w:rsidR="00702616" w:rsidRDefault="00C9182D" w:rsidP="00702616">
          <w:pPr>
            <w:pStyle w:val="TOC3"/>
            <w:spacing w:after="120" w:line="240" w:lineRule="auto"/>
            <w:sectPr w:rsidR="00702616" w:rsidSect="005E3B0B">
              <w:footerReference w:type="default" r:id="rId13"/>
              <w:footerReference w:type="first" r:id="rId14"/>
              <w:pgSz w:w="12240" w:h="15840" w:code="1"/>
              <w:pgMar w:top="1440" w:right="1440" w:bottom="1440" w:left="1440" w:header="720" w:footer="720" w:gutter="0"/>
              <w:pgNumType w:start="1"/>
              <w:cols w:space="720"/>
              <w:docGrid w:linePitch="360"/>
            </w:sectPr>
          </w:pPr>
          <w:r w:rsidRPr="006B1B3B">
            <w:rPr>
              <w:sz w:val="28"/>
              <w:szCs w:val="28"/>
            </w:rPr>
            <w:fldChar w:fldCharType="end"/>
          </w:r>
        </w:p>
      </w:sdtContent>
    </w:sdt>
    <w:bookmarkStart w:id="2" w:name="_Toc1334032364" w:displacedByCustomXml="prev"/>
    <w:bookmarkStart w:id="3" w:name="_Toc133828630" w:displacedByCustomXml="prev"/>
    <w:bookmarkStart w:id="4" w:name="_Toc135650906" w:displacedByCustomXml="prev"/>
    <w:p w14:paraId="27FF8A70" w14:textId="0257E0F5" w:rsidR="002C78F5" w:rsidRDefault="002C78F5" w:rsidP="002C78F5">
      <w:pPr>
        <w:pStyle w:val="Heading1"/>
      </w:pPr>
      <w:bookmarkStart w:id="5" w:name="_Toc158376139"/>
      <w:bookmarkStart w:id="6" w:name="_Toc152065701"/>
      <w:r>
        <w:lastRenderedPageBreak/>
        <w:t>Section 1: Key Dates</w:t>
      </w:r>
      <w:bookmarkEnd w:id="5"/>
      <w:r>
        <w:t xml:space="preserve"> </w:t>
      </w:r>
      <w:bookmarkEnd w:id="6"/>
    </w:p>
    <w:p w14:paraId="5CD5F5FF" w14:textId="02ABF559" w:rsidR="002C78F5" w:rsidRDefault="002C78F5" w:rsidP="002C78F5">
      <w:pPr>
        <w:pStyle w:val="ListParagraph"/>
        <w:numPr>
          <w:ilvl w:val="0"/>
          <w:numId w:val="31"/>
        </w:numPr>
        <w:spacing w:after="0" w:line="240" w:lineRule="auto"/>
      </w:pPr>
      <w:r>
        <w:t xml:space="preserve">CDO Application release: </w:t>
      </w:r>
      <w:r w:rsidR="00D01248">
        <w:t>June</w:t>
      </w:r>
      <w:r w:rsidR="00C40307">
        <w:t xml:space="preserve"> </w:t>
      </w:r>
      <w:r w:rsidR="00D01248">
        <w:t>3</w:t>
      </w:r>
      <w:r w:rsidR="00017C01">
        <w:t>,</w:t>
      </w:r>
      <w:r>
        <w:t xml:space="preserve"> 2024.</w:t>
      </w:r>
    </w:p>
    <w:p w14:paraId="174B1AEB" w14:textId="19F0178C" w:rsidR="002C78F5" w:rsidRDefault="002C78F5" w:rsidP="002C78F5">
      <w:pPr>
        <w:pStyle w:val="ListParagraph"/>
        <w:numPr>
          <w:ilvl w:val="0"/>
          <w:numId w:val="31"/>
        </w:numPr>
        <w:spacing w:after="0" w:line="240" w:lineRule="auto"/>
      </w:pPr>
      <w:r>
        <w:t xml:space="preserve">CDO Applications due: </w:t>
      </w:r>
      <w:r w:rsidR="00D01248">
        <w:t>September 24</w:t>
      </w:r>
      <w:r>
        <w:t>, 2024.</w:t>
      </w:r>
    </w:p>
    <w:p w14:paraId="375476B3" w14:textId="6C094F9B" w:rsidR="002C78F5" w:rsidRDefault="001002D3" w:rsidP="002C78F5">
      <w:pPr>
        <w:pStyle w:val="ListParagraph"/>
        <w:numPr>
          <w:ilvl w:val="0"/>
          <w:numId w:val="31"/>
        </w:numPr>
        <w:spacing w:after="0" w:line="240" w:lineRule="auto"/>
      </w:pPr>
      <w:r>
        <w:t xml:space="preserve">Approved CDOs </w:t>
      </w:r>
      <w:r w:rsidR="002C78F5">
        <w:t>announced</w:t>
      </w:r>
      <w:r w:rsidR="00006D1D">
        <w:t>: July 15</w:t>
      </w:r>
      <w:r w:rsidR="00D524A3">
        <w:t>, 2024</w:t>
      </w:r>
      <w:r w:rsidR="00F6099C">
        <w:t>.</w:t>
      </w:r>
    </w:p>
    <w:p w14:paraId="3E5A75E3" w14:textId="66BD405A" w:rsidR="002C78F5" w:rsidRDefault="002C78F5" w:rsidP="002C78F5">
      <w:pPr>
        <w:pStyle w:val="ListParagraph"/>
        <w:numPr>
          <w:ilvl w:val="0"/>
          <w:numId w:val="31"/>
        </w:numPr>
        <w:spacing w:after="0" w:line="240" w:lineRule="auto"/>
      </w:pPr>
      <w:r>
        <w:t xml:space="preserve">PY 2025 </w:t>
      </w:r>
      <w:r w:rsidR="001002D3">
        <w:t xml:space="preserve">CDO Performance Period </w:t>
      </w:r>
      <w:r w:rsidR="00332F0D">
        <w:t>b</w:t>
      </w:r>
      <w:r w:rsidR="001002D3">
        <w:t>egins</w:t>
      </w:r>
      <w:r>
        <w:t>:</w:t>
      </w:r>
      <w:r w:rsidR="00E22E28">
        <w:t xml:space="preserve">  </w:t>
      </w:r>
      <w:r w:rsidR="00D01248">
        <w:t xml:space="preserve">November </w:t>
      </w:r>
      <w:r w:rsidR="001C4E04">
        <w:t>1, 2024.</w:t>
      </w:r>
      <w:r w:rsidR="005C27E3">
        <w:t xml:space="preserve"> </w:t>
      </w:r>
      <w:r w:rsidR="00E22E28">
        <w:t xml:space="preserve">   </w:t>
      </w:r>
      <w:r>
        <w:t xml:space="preserve">  </w:t>
      </w:r>
    </w:p>
    <w:p w14:paraId="4C12F126" w14:textId="5430413F" w:rsidR="002C78F5" w:rsidRDefault="002C78F5" w:rsidP="00E22E28">
      <w:pPr>
        <w:pStyle w:val="ListParagraph"/>
        <w:numPr>
          <w:ilvl w:val="0"/>
          <w:numId w:val="31"/>
        </w:numPr>
        <w:spacing w:after="0" w:line="240" w:lineRule="auto"/>
      </w:pPr>
      <w:r>
        <w:t xml:space="preserve">PY 2025 </w:t>
      </w:r>
      <w:r w:rsidR="00332F0D">
        <w:t xml:space="preserve">CDO </w:t>
      </w:r>
      <w:r>
        <w:t xml:space="preserve">Performance Period ends:  </w:t>
      </w:r>
      <w:r w:rsidR="00D01248">
        <w:t>December</w:t>
      </w:r>
      <w:r>
        <w:t xml:space="preserve"> 31, 2025.</w:t>
      </w:r>
    </w:p>
    <w:p w14:paraId="3F15A979" w14:textId="77777777" w:rsidR="00017C01" w:rsidRDefault="00017C01" w:rsidP="00017C01">
      <w:pPr>
        <w:pStyle w:val="ListParagraph"/>
        <w:spacing w:after="0" w:line="240" w:lineRule="auto"/>
      </w:pPr>
    </w:p>
    <w:p w14:paraId="2ED4164E" w14:textId="2DF7D44F" w:rsidR="005515AB" w:rsidRPr="00951957" w:rsidRDefault="005515AB" w:rsidP="005B0896">
      <w:pPr>
        <w:pStyle w:val="Heading1"/>
      </w:pPr>
      <w:bookmarkStart w:id="7" w:name="_Toc158376140"/>
      <w:r w:rsidRPr="00951957">
        <w:t xml:space="preserve">Section </w:t>
      </w:r>
      <w:r w:rsidR="002C78F5">
        <w:t>2</w:t>
      </w:r>
      <w:r w:rsidRPr="00951957">
        <w:t xml:space="preserve">: </w:t>
      </w:r>
      <w:r w:rsidR="00DB2A7C" w:rsidRPr="00951957">
        <w:t xml:space="preserve">Overview </w:t>
      </w:r>
      <w:r w:rsidR="00407D18" w:rsidRPr="00951957">
        <w:t>&amp;</w:t>
      </w:r>
      <w:r w:rsidR="00DB2A7C" w:rsidRPr="00951957">
        <w:t xml:space="preserve"> Background</w:t>
      </w:r>
      <w:bookmarkEnd w:id="4"/>
      <w:bookmarkEnd w:id="3"/>
      <w:bookmarkEnd w:id="2"/>
      <w:bookmarkEnd w:id="7"/>
      <w:r w:rsidR="00DB2A7C" w:rsidRPr="00951957">
        <w:t xml:space="preserve"> </w:t>
      </w:r>
    </w:p>
    <w:p w14:paraId="13FD9F58" w14:textId="50B93260" w:rsidR="0060226F" w:rsidRPr="00951957" w:rsidRDefault="005246F9" w:rsidP="005B0896">
      <w:pPr>
        <w:pStyle w:val="Heading2"/>
      </w:pPr>
      <w:bookmarkStart w:id="8" w:name="_Toc1860866559"/>
      <w:bookmarkStart w:id="9" w:name="_Toc135650907"/>
      <w:bookmarkStart w:id="10" w:name="_Toc158376141"/>
      <w:bookmarkStart w:id="11" w:name="_Hlk133572435"/>
      <w:bookmarkEnd w:id="1"/>
      <w:bookmarkEnd w:id="0"/>
      <w:r>
        <w:t>2</w:t>
      </w:r>
      <w:r w:rsidR="00311D6D" w:rsidRPr="00951957">
        <w:t xml:space="preserve">.1 </w:t>
      </w:r>
      <w:bookmarkStart w:id="12" w:name="_Toc133828631"/>
      <w:r w:rsidR="007A1DAD" w:rsidRPr="00951957">
        <w:t>Georgia Access</w:t>
      </w:r>
      <w:r w:rsidR="00173C32" w:rsidRPr="00951957">
        <w:t xml:space="preserve"> State-based Exchange</w:t>
      </w:r>
      <w:bookmarkEnd w:id="8"/>
      <w:bookmarkEnd w:id="9"/>
      <w:bookmarkEnd w:id="10"/>
      <w:bookmarkEnd w:id="12"/>
    </w:p>
    <w:p w14:paraId="05707046" w14:textId="154F7E94" w:rsidR="005346DE" w:rsidRDefault="005346DE" w:rsidP="005346DE">
      <w:pPr>
        <w:spacing w:after="240" w:line="240" w:lineRule="auto"/>
        <w:rPr>
          <w:rFonts w:ascii="Times New Roman" w:hAnsi="Times New Roman" w:cs="Times New Roman"/>
          <w:szCs w:val="24"/>
        </w:rPr>
      </w:pPr>
      <w:bookmarkStart w:id="13" w:name="_Toc152886653"/>
      <w:bookmarkStart w:id="14" w:name="_Toc135650908"/>
      <w:r w:rsidRPr="0030626B">
        <w:rPr>
          <w:rFonts w:ascii="Times New Roman" w:hAnsi="Times New Roman" w:cs="Times New Roman"/>
          <w:szCs w:val="24"/>
        </w:rPr>
        <w:t xml:space="preserve">Senate Bill 65 was signed into law by Governor Kemp on May 2, 2023, granting Georgia the authority to establish and operate a State-based Exchange (SBE). Georgia received CMS approval to operate as an SBE on the Federal Platform (SBE-FP) for PY2024 and as an SBE for PY2025. </w:t>
      </w:r>
      <w:r w:rsidR="00A86556">
        <w:rPr>
          <w:rFonts w:ascii="Times New Roman" w:hAnsi="Times New Roman" w:cs="Times New Roman"/>
          <w:szCs w:val="24"/>
        </w:rPr>
        <w:t>For Open Enrollment (OE) 2025 b</w:t>
      </w:r>
      <w:r w:rsidR="007856DB">
        <w:rPr>
          <w:rFonts w:ascii="Times New Roman" w:hAnsi="Times New Roman" w:cs="Times New Roman"/>
          <w:szCs w:val="24"/>
        </w:rPr>
        <w:t>eginning</w:t>
      </w:r>
      <w:r w:rsidRPr="0030626B">
        <w:rPr>
          <w:rFonts w:ascii="Times New Roman" w:hAnsi="Times New Roman" w:cs="Times New Roman"/>
          <w:szCs w:val="24"/>
        </w:rPr>
        <w:t xml:space="preserve"> November 1, 2024, Georgia will operate solely as an SBE.</w:t>
      </w:r>
    </w:p>
    <w:p w14:paraId="02A7C633" w14:textId="5044C90F" w:rsidR="00683976" w:rsidRDefault="00683976" w:rsidP="00683976">
      <w:pPr>
        <w:spacing w:line="240" w:lineRule="auto"/>
        <w:rPr>
          <w:rFonts w:ascii="Times New Roman" w:hAnsi="Times New Roman" w:cs="Times New Roman"/>
          <w:szCs w:val="24"/>
        </w:rPr>
      </w:pPr>
      <w:r w:rsidRPr="0077561B">
        <w:rPr>
          <w:rFonts w:ascii="Times New Roman" w:hAnsi="Times New Roman" w:cs="Times New Roman"/>
          <w:szCs w:val="24"/>
        </w:rPr>
        <w:t xml:space="preserve">Georgia Access is designed to meet the needs of Georgia residents by increasing access </w:t>
      </w:r>
      <w:r>
        <w:rPr>
          <w:rFonts w:ascii="Times New Roman" w:hAnsi="Times New Roman" w:cs="Times New Roman"/>
          <w:szCs w:val="24"/>
        </w:rPr>
        <w:t>to affordable and quality</w:t>
      </w:r>
      <w:r w:rsidRPr="0077561B">
        <w:rPr>
          <w:rFonts w:ascii="Times New Roman" w:hAnsi="Times New Roman" w:cs="Times New Roman"/>
          <w:szCs w:val="24"/>
        </w:rPr>
        <w:t xml:space="preserve"> health insurance coverage</w:t>
      </w:r>
      <w:r>
        <w:rPr>
          <w:rFonts w:ascii="Times New Roman" w:hAnsi="Times New Roman" w:cs="Times New Roman"/>
          <w:szCs w:val="24"/>
        </w:rPr>
        <w:t xml:space="preserve">. </w:t>
      </w:r>
      <w:r w:rsidRPr="0077561B">
        <w:rPr>
          <w:rFonts w:ascii="Times New Roman" w:hAnsi="Times New Roman" w:cs="Times New Roman"/>
          <w:szCs w:val="24"/>
        </w:rPr>
        <w:t xml:space="preserve">The SBE will replicate the federal </w:t>
      </w:r>
      <w:r>
        <w:rPr>
          <w:rFonts w:ascii="Times New Roman" w:hAnsi="Times New Roman" w:cs="Times New Roman"/>
          <w:szCs w:val="24"/>
        </w:rPr>
        <w:t>E</w:t>
      </w:r>
      <w:r w:rsidRPr="0077561B">
        <w:rPr>
          <w:rFonts w:ascii="Times New Roman" w:hAnsi="Times New Roman" w:cs="Times New Roman"/>
          <w:szCs w:val="24"/>
        </w:rPr>
        <w:t>xchange model with multiple enrollment options for consumers, including</w:t>
      </w:r>
      <w:r>
        <w:rPr>
          <w:rFonts w:ascii="Times New Roman" w:hAnsi="Times New Roman" w:cs="Times New Roman"/>
          <w:szCs w:val="24"/>
        </w:rPr>
        <w:t xml:space="preserve"> a s</w:t>
      </w:r>
      <w:r w:rsidRPr="0077561B">
        <w:rPr>
          <w:rFonts w:ascii="Times New Roman" w:hAnsi="Times New Roman" w:cs="Times New Roman"/>
          <w:szCs w:val="24"/>
        </w:rPr>
        <w:t xml:space="preserve">tate </w:t>
      </w:r>
      <w:r>
        <w:rPr>
          <w:rFonts w:ascii="Times New Roman" w:hAnsi="Times New Roman" w:cs="Times New Roman"/>
          <w:szCs w:val="24"/>
        </w:rPr>
        <w:t>c</w:t>
      </w:r>
      <w:r w:rsidRPr="0077561B">
        <w:rPr>
          <w:rFonts w:ascii="Times New Roman" w:hAnsi="Times New Roman" w:cs="Times New Roman"/>
          <w:szCs w:val="24"/>
        </w:rPr>
        <w:t xml:space="preserve">onsumer </w:t>
      </w:r>
      <w:r>
        <w:rPr>
          <w:rFonts w:ascii="Times New Roman" w:hAnsi="Times New Roman" w:cs="Times New Roman"/>
          <w:szCs w:val="24"/>
        </w:rPr>
        <w:t>p</w:t>
      </w:r>
      <w:r w:rsidRPr="0077561B">
        <w:rPr>
          <w:rFonts w:ascii="Times New Roman" w:hAnsi="Times New Roman" w:cs="Times New Roman"/>
          <w:szCs w:val="24"/>
        </w:rPr>
        <w:t>ortal</w:t>
      </w:r>
      <w:r>
        <w:rPr>
          <w:rFonts w:ascii="Times New Roman" w:hAnsi="Times New Roman" w:cs="Times New Roman"/>
          <w:szCs w:val="24"/>
        </w:rPr>
        <w:t>, certified a</w:t>
      </w:r>
      <w:r w:rsidRPr="0077561B">
        <w:rPr>
          <w:rFonts w:ascii="Times New Roman" w:hAnsi="Times New Roman" w:cs="Times New Roman"/>
          <w:szCs w:val="24"/>
        </w:rPr>
        <w:t>gents</w:t>
      </w:r>
      <w:r>
        <w:rPr>
          <w:rFonts w:ascii="Times New Roman" w:hAnsi="Times New Roman" w:cs="Times New Roman"/>
          <w:szCs w:val="24"/>
        </w:rPr>
        <w:t>, and direct enrollment through i</w:t>
      </w:r>
      <w:r w:rsidRPr="0077561B">
        <w:rPr>
          <w:rFonts w:ascii="Times New Roman" w:hAnsi="Times New Roman" w:cs="Times New Roman"/>
          <w:szCs w:val="24"/>
        </w:rPr>
        <w:t xml:space="preserve">nsurance </w:t>
      </w:r>
      <w:r>
        <w:rPr>
          <w:rFonts w:ascii="Times New Roman" w:hAnsi="Times New Roman" w:cs="Times New Roman"/>
          <w:szCs w:val="24"/>
        </w:rPr>
        <w:t>c</w:t>
      </w:r>
      <w:r w:rsidRPr="0077561B">
        <w:rPr>
          <w:rFonts w:ascii="Times New Roman" w:hAnsi="Times New Roman" w:cs="Times New Roman"/>
          <w:szCs w:val="24"/>
        </w:rPr>
        <w:t>ompanies</w:t>
      </w:r>
      <w:r>
        <w:rPr>
          <w:rFonts w:ascii="Times New Roman" w:hAnsi="Times New Roman" w:cs="Times New Roman"/>
          <w:szCs w:val="24"/>
        </w:rPr>
        <w:t xml:space="preserve"> or w</w:t>
      </w:r>
      <w:r w:rsidRPr="0077561B">
        <w:rPr>
          <w:rFonts w:ascii="Times New Roman" w:hAnsi="Times New Roman" w:cs="Times New Roman"/>
          <w:szCs w:val="24"/>
        </w:rPr>
        <w:t>eb</w:t>
      </w:r>
      <w:r>
        <w:rPr>
          <w:rFonts w:ascii="Times New Roman" w:hAnsi="Times New Roman" w:cs="Times New Roman"/>
          <w:szCs w:val="24"/>
        </w:rPr>
        <w:t xml:space="preserve">-brokers certified as Georgia Access Enrollment Partners. </w:t>
      </w:r>
      <w:r w:rsidRPr="0077561B">
        <w:rPr>
          <w:rFonts w:ascii="Times New Roman" w:hAnsi="Times New Roman" w:cs="Times New Roman"/>
          <w:szCs w:val="24"/>
        </w:rPr>
        <w:t xml:space="preserve">As Georgia launches its </w:t>
      </w:r>
      <w:r>
        <w:rPr>
          <w:rFonts w:ascii="Times New Roman" w:hAnsi="Times New Roman" w:cs="Times New Roman"/>
          <w:szCs w:val="24"/>
        </w:rPr>
        <w:t>SBE for 2025</w:t>
      </w:r>
      <w:r w:rsidRPr="0077561B">
        <w:rPr>
          <w:rFonts w:ascii="Times New Roman" w:hAnsi="Times New Roman" w:cs="Times New Roman"/>
          <w:szCs w:val="24"/>
        </w:rPr>
        <w:t>, community organizations will</w:t>
      </w:r>
      <w:r>
        <w:rPr>
          <w:rFonts w:ascii="Times New Roman" w:hAnsi="Times New Roman" w:cs="Times New Roman"/>
          <w:szCs w:val="24"/>
        </w:rPr>
        <w:t xml:space="preserve"> </w:t>
      </w:r>
      <w:r w:rsidRPr="0077561B">
        <w:rPr>
          <w:rFonts w:ascii="Times New Roman" w:hAnsi="Times New Roman" w:cs="Times New Roman"/>
          <w:szCs w:val="24"/>
        </w:rPr>
        <w:t xml:space="preserve">be vital to reaching underserved and uninsured populations across the State. Georgia </w:t>
      </w:r>
      <w:r>
        <w:rPr>
          <w:rFonts w:ascii="Times New Roman" w:hAnsi="Times New Roman" w:cs="Times New Roman"/>
          <w:szCs w:val="24"/>
        </w:rPr>
        <w:t>will continue to operate</w:t>
      </w:r>
      <w:r w:rsidRPr="0077561B">
        <w:rPr>
          <w:rFonts w:ascii="Times New Roman" w:hAnsi="Times New Roman" w:cs="Times New Roman"/>
          <w:szCs w:val="24"/>
        </w:rPr>
        <w:t xml:space="preserve"> a Navigator Program and a Certified Application Counselor (CAC) Program to partner with local organizations to achieve </w:t>
      </w:r>
      <w:r>
        <w:rPr>
          <w:rFonts w:ascii="Times New Roman" w:hAnsi="Times New Roman" w:cs="Times New Roman"/>
          <w:szCs w:val="24"/>
        </w:rPr>
        <w:t>the</w:t>
      </w:r>
      <w:r w:rsidRPr="0077561B">
        <w:rPr>
          <w:rFonts w:ascii="Times New Roman" w:hAnsi="Times New Roman" w:cs="Times New Roman"/>
          <w:szCs w:val="24"/>
        </w:rPr>
        <w:t xml:space="preserve"> shared goal of ensuring all Georgians have </w:t>
      </w:r>
      <w:r>
        <w:rPr>
          <w:rFonts w:ascii="Times New Roman" w:hAnsi="Times New Roman" w:cs="Times New Roman"/>
          <w:szCs w:val="24"/>
        </w:rPr>
        <w:t xml:space="preserve">access to affordable and quality </w:t>
      </w:r>
      <w:r w:rsidRPr="0077561B">
        <w:rPr>
          <w:rFonts w:ascii="Times New Roman" w:hAnsi="Times New Roman" w:cs="Times New Roman"/>
          <w:szCs w:val="24"/>
        </w:rPr>
        <w:t>health insurance coverage.</w:t>
      </w:r>
    </w:p>
    <w:p w14:paraId="1F205661" w14:textId="77777777" w:rsidR="00017C01" w:rsidRDefault="00017C01" w:rsidP="00683976">
      <w:pPr>
        <w:spacing w:line="240" w:lineRule="auto"/>
        <w:rPr>
          <w:rFonts w:ascii="Times New Roman" w:hAnsi="Times New Roman" w:cs="Times New Roman"/>
          <w:szCs w:val="24"/>
        </w:rPr>
      </w:pPr>
    </w:p>
    <w:p w14:paraId="3C303CDF" w14:textId="6810AE9B" w:rsidR="001770B3" w:rsidRPr="00951957" w:rsidRDefault="005246F9" w:rsidP="005B0896">
      <w:pPr>
        <w:pStyle w:val="Heading2"/>
      </w:pPr>
      <w:bookmarkStart w:id="15" w:name="_Toc158376142"/>
      <w:r>
        <w:t>2</w:t>
      </w:r>
      <w:r w:rsidR="00311D6D" w:rsidRPr="00951957">
        <w:t xml:space="preserve">.2 </w:t>
      </w:r>
      <w:bookmarkStart w:id="16" w:name="_Toc133828632"/>
      <w:r w:rsidR="001770B3" w:rsidRPr="00951957">
        <w:t xml:space="preserve">Georgia Access </w:t>
      </w:r>
      <w:r w:rsidR="00DE2AC4" w:rsidRPr="00951957">
        <w:t xml:space="preserve">CAC </w:t>
      </w:r>
      <w:r w:rsidR="001770B3" w:rsidRPr="00951957">
        <w:t>Program</w:t>
      </w:r>
      <w:bookmarkEnd w:id="13"/>
      <w:bookmarkEnd w:id="14"/>
      <w:bookmarkEnd w:id="15"/>
      <w:bookmarkEnd w:id="16"/>
      <w:r w:rsidR="00BA77EF" w:rsidRPr="00951957">
        <w:t xml:space="preserve"> </w:t>
      </w:r>
    </w:p>
    <w:p w14:paraId="3DB74D7A" w14:textId="7E639CC1" w:rsidR="008B4592" w:rsidRDefault="009325F9" w:rsidP="005B0896">
      <w:pPr>
        <w:spacing w:line="240" w:lineRule="auto"/>
        <w:rPr>
          <w:rFonts w:ascii="Times New Roman" w:hAnsi="Times New Roman" w:cs="Times New Roman"/>
          <w:szCs w:val="24"/>
        </w:rPr>
      </w:pPr>
      <w:r w:rsidRPr="00951957">
        <w:rPr>
          <w:rFonts w:ascii="Times New Roman" w:hAnsi="Times New Roman" w:cs="Times New Roman"/>
          <w:szCs w:val="24"/>
        </w:rPr>
        <w:t xml:space="preserve">Georgia Access is operating a </w:t>
      </w:r>
      <w:r w:rsidR="00DE2AC4" w:rsidRPr="00951957">
        <w:rPr>
          <w:rFonts w:ascii="Times New Roman" w:hAnsi="Times New Roman" w:cs="Times New Roman"/>
          <w:szCs w:val="24"/>
        </w:rPr>
        <w:t xml:space="preserve">CAC </w:t>
      </w:r>
      <w:r w:rsidRPr="00951957">
        <w:rPr>
          <w:rFonts w:ascii="Times New Roman" w:hAnsi="Times New Roman" w:cs="Times New Roman"/>
          <w:szCs w:val="24"/>
        </w:rPr>
        <w:t>Program in accordance with</w:t>
      </w:r>
      <w:r w:rsidR="006F3A35" w:rsidRPr="00951957">
        <w:rPr>
          <w:rFonts w:ascii="Times New Roman" w:hAnsi="Times New Roman" w:cs="Times New Roman"/>
          <w:szCs w:val="24"/>
        </w:rPr>
        <w:t xml:space="preserve"> </w:t>
      </w:r>
      <w:hyperlink r:id="rId15" w:history="1">
        <w:r w:rsidR="005C6261" w:rsidRPr="00951957">
          <w:rPr>
            <w:rStyle w:val="Hyperlink"/>
            <w:rFonts w:ascii="Times New Roman" w:hAnsi="Times New Roman" w:cs="Times New Roman"/>
            <w:szCs w:val="24"/>
          </w:rPr>
          <w:t>45 CFR § 155.225</w:t>
        </w:r>
      </w:hyperlink>
      <w:r w:rsidR="00ED5BD6" w:rsidRPr="00951957">
        <w:rPr>
          <w:rFonts w:ascii="Times New Roman" w:hAnsi="Times New Roman" w:cs="Times New Roman"/>
          <w:szCs w:val="24"/>
        </w:rPr>
        <w:t>.</w:t>
      </w:r>
      <w:r w:rsidRPr="00951957">
        <w:rPr>
          <w:rFonts w:ascii="Times New Roman" w:hAnsi="Times New Roman" w:cs="Times New Roman"/>
          <w:szCs w:val="24"/>
        </w:rPr>
        <w:t xml:space="preserve"> Georgia’s approach for its </w:t>
      </w:r>
      <w:r w:rsidR="00DE2AC4" w:rsidRPr="00951957">
        <w:rPr>
          <w:rFonts w:ascii="Times New Roman" w:hAnsi="Times New Roman" w:cs="Times New Roman"/>
          <w:szCs w:val="24"/>
        </w:rPr>
        <w:t>CAC</w:t>
      </w:r>
      <w:r w:rsidRPr="00951957">
        <w:rPr>
          <w:rFonts w:ascii="Times New Roman" w:hAnsi="Times New Roman" w:cs="Times New Roman"/>
          <w:szCs w:val="24"/>
        </w:rPr>
        <w:t xml:space="preserve"> Program is based on the CMS model. Organizations must apply </w:t>
      </w:r>
      <w:r w:rsidR="0020197A" w:rsidRPr="00951957">
        <w:rPr>
          <w:rFonts w:ascii="Times New Roman" w:hAnsi="Times New Roman" w:cs="Times New Roman"/>
          <w:szCs w:val="24"/>
        </w:rPr>
        <w:t>for</w:t>
      </w:r>
      <w:r w:rsidRPr="00951957">
        <w:rPr>
          <w:rFonts w:ascii="Times New Roman" w:hAnsi="Times New Roman" w:cs="Times New Roman"/>
          <w:szCs w:val="24"/>
        </w:rPr>
        <w:t xml:space="preserve"> and be approved to operate a </w:t>
      </w:r>
      <w:r w:rsidR="00DE2AC4" w:rsidRPr="00951957">
        <w:rPr>
          <w:rFonts w:ascii="Times New Roman" w:hAnsi="Times New Roman" w:cs="Times New Roman"/>
          <w:szCs w:val="24"/>
        </w:rPr>
        <w:t>CAC</w:t>
      </w:r>
      <w:r w:rsidRPr="00951957">
        <w:rPr>
          <w:rFonts w:ascii="Times New Roman" w:hAnsi="Times New Roman" w:cs="Times New Roman"/>
          <w:szCs w:val="24"/>
        </w:rPr>
        <w:t xml:space="preserve"> Program. Once </w:t>
      </w:r>
      <w:r w:rsidR="00EA150D" w:rsidRPr="00951957">
        <w:rPr>
          <w:rFonts w:ascii="Times New Roman" w:hAnsi="Times New Roman" w:cs="Times New Roman"/>
          <w:szCs w:val="24"/>
        </w:rPr>
        <w:t>approved</w:t>
      </w:r>
      <w:r w:rsidRPr="00951957">
        <w:rPr>
          <w:rFonts w:ascii="Times New Roman" w:hAnsi="Times New Roman" w:cs="Times New Roman"/>
          <w:szCs w:val="24"/>
        </w:rPr>
        <w:t xml:space="preserve">, organizations are designated as </w:t>
      </w:r>
      <w:r w:rsidR="00DE2AC4" w:rsidRPr="00951957">
        <w:rPr>
          <w:rFonts w:ascii="Times New Roman" w:hAnsi="Times New Roman" w:cs="Times New Roman"/>
          <w:szCs w:val="24"/>
        </w:rPr>
        <w:t>Certified Application Counselor Designated Organization</w:t>
      </w:r>
      <w:r w:rsidR="00B768EB" w:rsidRPr="00951957">
        <w:rPr>
          <w:rFonts w:ascii="Times New Roman" w:hAnsi="Times New Roman" w:cs="Times New Roman"/>
          <w:szCs w:val="24"/>
        </w:rPr>
        <w:t>s</w:t>
      </w:r>
      <w:r w:rsidR="00DE2AC4" w:rsidRPr="00951957">
        <w:rPr>
          <w:rFonts w:ascii="Times New Roman" w:hAnsi="Times New Roman" w:cs="Times New Roman"/>
          <w:szCs w:val="24"/>
        </w:rPr>
        <w:t xml:space="preserve"> </w:t>
      </w:r>
      <w:r w:rsidRPr="00951957">
        <w:rPr>
          <w:rFonts w:ascii="Times New Roman" w:hAnsi="Times New Roman" w:cs="Times New Roman"/>
          <w:szCs w:val="24"/>
        </w:rPr>
        <w:t>(</w:t>
      </w:r>
      <w:r w:rsidR="00DE2AC4" w:rsidRPr="00951957">
        <w:rPr>
          <w:rFonts w:ascii="Times New Roman" w:hAnsi="Times New Roman" w:cs="Times New Roman"/>
          <w:szCs w:val="24"/>
        </w:rPr>
        <w:t>CDOs</w:t>
      </w:r>
      <w:r w:rsidRPr="00951957">
        <w:rPr>
          <w:rFonts w:ascii="Times New Roman" w:hAnsi="Times New Roman" w:cs="Times New Roman"/>
          <w:szCs w:val="24"/>
        </w:rPr>
        <w:t xml:space="preserve">). </w:t>
      </w:r>
      <w:r w:rsidR="00DE2AC4" w:rsidRPr="00951957">
        <w:rPr>
          <w:rFonts w:ascii="Times New Roman" w:hAnsi="Times New Roman" w:cs="Times New Roman"/>
          <w:szCs w:val="24"/>
        </w:rPr>
        <w:t>CDOs</w:t>
      </w:r>
      <w:r w:rsidRPr="00951957">
        <w:rPr>
          <w:rFonts w:ascii="Times New Roman" w:hAnsi="Times New Roman" w:cs="Times New Roman"/>
          <w:szCs w:val="24"/>
        </w:rPr>
        <w:t xml:space="preserve"> are responsible for overseeing </w:t>
      </w:r>
      <w:r w:rsidR="000E1D51" w:rsidRPr="00951957">
        <w:rPr>
          <w:rFonts w:ascii="Times New Roman" w:hAnsi="Times New Roman" w:cs="Times New Roman"/>
          <w:szCs w:val="24"/>
        </w:rPr>
        <w:t xml:space="preserve">affiliated </w:t>
      </w:r>
      <w:r w:rsidR="00DE2AC4" w:rsidRPr="00951957">
        <w:rPr>
          <w:rFonts w:ascii="Times New Roman" w:hAnsi="Times New Roman" w:cs="Times New Roman"/>
          <w:szCs w:val="24"/>
        </w:rPr>
        <w:t>CACs</w:t>
      </w:r>
      <w:r w:rsidRPr="00951957">
        <w:rPr>
          <w:rFonts w:ascii="Times New Roman" w:hAnsi="Times New Roman" w:cs="Times New Roman"/>
          <w:szCs w:val="24"/>
        </w:rPr>
        <w:t xml:space="preserve"> and </w:t>
      </w:r>
      <w:r w:rsidR="005E6010" w:rsidRPr="00951957">
        <w:rPr>
          <w:rFonts w:ascii="Times New Roman" w:hAnsi="Times New Roman" w:cs="Times New Roman"/>
          <w:szCs w:val="24"/>
        </w:rPr>
        <w:t xml:space="preserve">providing quarterly reports </w:t>
      </w:r>
      <w:r w:rsidRPr="00951957">
        <w:rPr>
          <w:rFonts w:ascii="Times New Roman" w:hAnsi="Times New Roman" w:cs="Times New Roman"/>
          <w:szCs w:val="24"/>
        </w:rPr>
        <w:t xml:space="preserve">to the State. </w:t>
      </w:r>
    </w:p>
    <w:p w14:paraId="0BCF85BF" w14:textId="77777777" w:rsidR="00017C01" w:rsidRPr="00951957" w:rsidRDefault="00017C01" w:rsidP="005B0896">
      <w:pPr>
        <w:spacing w:line="240" w:lineRule="auto"/>
        <w:rPr>
          <w:rFonts w:ascii="Times New Roman" w:hAnsi="Times New Roman" w:cs="Times New Roman"/>
          <w:szCs w:val="24"/>
        </w:rPr>
      </w:pPr>
    </w:p>
    <w:p w14:paraId="4EDCAF85" w14:textId="2FA22132" w:rsidR="001A51FB" w:rsidRPr="00951957" w:rsidRDefault="005246F9" w:rsidP="005B0896">
      <w:pPr>
        <w:pStyle w:val="Heading2"/>
      </w:pPr>
      <w:bookmarkStart w:id="17" w:name="_Toc637041091"/>
      <w:bookmarkStart w:id="18" w:name="_Toc135650909"/>
      <w:bookmarkStart w:id="19" w:name="_Toc158376143"/>
      <w:r>
        <w:t>2</w:t>
      </w:r>
      <w:r w:rsidR="00311D6D" w:rsidRPr="00951957">
        <w:t xml:space="preserve">.3 </w:t>
      </w:r>
      <w:bookmarkStart w:id="20" w:name="_Toc133828633"/>
      <w:r w:rsidR="00FB5166" w:rsidRPr="00951957">
        <w:t>CDO</w:t>
      </w:r>
      <w:r w:rsidR="000A19B8" w:rsidRPr="00951957">
        <w:t xml:space="preserve"> </w:t>
      </w:r>
      <w:r w:rsidR="006E08AA" w:rsidRPr="00951957">
        <w:t xml:space="preserve">Participation Period </w:t>
      </w:r>
      <w:r w:rsidR="00927C55" w:rsidRPr="00951957">
        <w:t xml:space="preserve">for PY </w:t>
      </w:r>
      <w:bookmarkEnd w:id="17"/>
      <w:bookmarkEnd w:id="20"/>
      <w:r w:rsidR="00927C55" w:rsidRPr="00951957">
        <w:t>202</w:t>
      </w:r>
      <w:bookmarkEnd w:id="18"/>
      <w:r w:rsidR="007E4A93" w:rsidRPr="00951957">
        <w:t>5</w:t>
      </w:r>
      <w:bookmarkEnd w:id="19"/>
    </w:p>
    <w:p w14:paraId="3653B282" w14:textId="7B958BA0" w:rsidR="003F501F" w:rsidRDefault="006F0DDF" w:rsidP="005B0896">
      <w:pPr>
        <w:spacing w:line="240" w:lineRule="auto"/>
      </w:pPr>
      <w:r w:rsidRPr="006F0DDF">
        <w:t>The PY2025 participation period for CDOs is November 2024 through December 2025.</w:t>
      </w:r>
    </w:p>
    <w:p w14:paraId="7DB454D1" w14:textId="77777777" w:rsidR="00017C01" w:rsidRDefault="00017C01" w:rsidP="005B0896">
      <w:pPr>
        <w:spacing w:line="240" w:lineRule="auto"/>
      </w:pPr>
    </w:p>
    <w:p w14:paraId="06B2F6D1" w14:textId="1ED33949" w:rsidR="00E84D03" w:rsidRDefault="00E84D03" w:rsidP="00E84D03">
      <w:pPr>
        <w:pStyle w:val="Heading2"/>
      </w:pPr>
      <w:bookmarkStart w:id="21" w:name="_Toc158376144"/>
      <w:r>
        <w:lastRenderedPageBreak/>
        <w:t>2.4 Contingencies</w:t>
      </w:r>
      <w:bookmarkEnd w:id="21"/>
    </w:p>
    <w:p w14:paraId="641BAEF8" w14:textId="055ABD21" w:rsidR="00A02327" w:rsidRDefault="00A02327" w:rsidP="00A02327">
      <w:pPr>
        <w:spacing w:line="240" w:lineRule="auto"/>
        <w:rPr>
          <w:szCs w:val="24"/>
        </w:rPr>
      </w:pPr>
      <w:r>
        <w:rPr>
          <w:szCs w:val="24"/>
        </w:rPr>
        <w:t xml:space="preserve">If the </w:t>
      </w:r>
      <w:r w:rsidR="00C2051C">
        <w:rPr>
          <w:szCs w:val="24"/>
        </w:rPr>
        <w:t>CDO</w:t>
      </w:r>
      <w:r>
        <w:rPr>
          <w:szCs w:val="24"/>
        </w:rPr>
        <w:t xml:space="preserve"> or an individual</w:t>
      </w:r>
      <w:r w:rsidR="00077132">
        <w:rPr>
          <w:szCs w:val="24"/>
        </w:rPr>
        <w:t xml:space="preserve"> CAC</w:t>
      </w:r>
      <w:r>
        <w:rPr>
          <w:szCs w:val="24"/>
        </w:rPr>
        <w:t xml:space="preserve"> affiliated with the </w:t>
      </w:r>
      <w:r w:rsidR="00077132">
        <w:rPr>
          <w:szCs w:val="24"/>
        </w:rPr>
        <w:t>CDO</w:t>
      </w:r>
      <w:r>
        <w:rPr>
          <w:szCs w:val="24"/>
        </w:rPr>
        <w:t xml:space="preserve"> commits fraud, the following consequences will be implemented: </w:t>
      </w:r>
    </w:p>
    <w:p w14:paraId="1514434D" w14:textId="303F9C19" w:rsidR="00A02327" w:rsidRDefault="00A02327" w:rsidP="00A02327">
      <w:pPr>
        <w:pStyle w:val="ListParagraph"/>
        <w:widowControl w:val="0"/>
        <w:numPr>
          <w:ilvl w:val="0"/>
          <w:numId w:val="33"/>
        </w:numPr>
        <w:tabs>
          <w:tab w:val="left" w:pos="839"/>
          <w:tab w:val="left" w:pos="840"/>
        </w:tabs>
        <w:autoSpaceDE w:val="0"/>
        <w:autoSpaceDN w:val="0"/>
        <w:spacing w:afterLines="120" w:after="288" w:line="240" w:lineRule="auto"/>
        <w:ind w:left="835"/>
      </w:pPr>
      <w:r>
        <w:t xml:space="preserve">The </w:t>
      </w:r>
      <w:r w:rsidR="00077132">
        <w:t>CDO Agreement</w:t>
      </w:r>
      <w:r>
        <w:t xml:space="preserve"> will be terminated.</w:t>
      </w:r>
      <w:r w:rsidRPr="000C54A9">
        <w:t xml:space="preserve"> </w:t>
      </w:r>
    </w:p>
    <w:p w14:paraId="6286B006" w14:textId="25064F07" w:rsidR="00A02327" w:rsidRPr="00C2051C" w:rsidRDefault="00A02327" w:rsidP="00A02327">
      <w:pPr>
        <w:pStyle w:val="ListParagraph"/>
        <w:widowControl w:val="0"/>
        <w:numPr>
          <w:ilvl w:val="0"/>
          <w:numId w:val="33"/>
        </w:numPr>
        <w:tabs>
          <w:tab w:val="left" w:pos="839"/>
          <w:tab w:val="left" w:pos="840"/>
        </w:tabs>
        <w:autoSpaceDE w:val="0"/>
        <w:autoSpaceDN w:val="0"/>
        <w:spacing w:afterLines="120" w:after="288" w:line="240" w:lineRule="auto"/>
        <w:ind w:left="835"/>
        <w:rPr>
          <w:szCs w:val="24"/>
        </w:rPr>
      </w:pPr>
      <w:r>
        <w:rPr>
          <w:szCs w:val="24"/>
        </w:rPr>
        <w:t xml:space="preserve">The organization will not be allowed to participate as a Grantee or as a CDO for a period of </w:t>
      </w:r>
      <w:r w:rsidR="00C30DE5">
        <w:rPr>
          <w:szCs w:val="24"/>
        </w:rPr>
        <w:t xml:space="preserve">3 </w:t>
      </w:r>
      <w:r>
        <w:rPr>
          <w:szCs w:val="24"/>
        </w:rPr>
        <w:t xml:space="preserve">years. </w:t>
      </w:r>
    </w:p>
    <w:p w14:paraId="5ECEC444" w14:textId="29F6C968" w:rsidR="00DB76FA" w:rsidRPr="00951957" w:rsidRDefault="00DB76FA" w:rsidP="005B0896">
      <w:pPr>
        <w:pStyle w:val="Heading1"/>
      </w:pPr>
      <w:bookmarkStart w:id="22" w:name="_Toc135650922"/>
      <w:bookmarkStart w:id="23" w:name="_Toc158376145"/>
      <w:bookmarkStart w:id="24" w:name="_Toc135650911"/>
      <w:r w:rsidRPr="00951957">
        <w:t xml:space="preserve">Section </w:t>
      </w:r>
      <w:r w:rsidR="005246F9">
        <w:t>3</w:t>
      </w:r>
      <w:r w:rsidRPr="00951957">
        <w:t>: Certified Application Counselors</w:t>
      </w:r>
      <w:bookmarkEnd w:id="22"/>
      <w:bookmarkEnd w:id="23"/>
      <w:r w:rsidRPr="00951957">
        <w:t xml:space="preserve"> </w:t>
      </w:r>
    </w:p>
    <w:p w14:paraId="3D4C4151" w14:textId="444D80C9" w:rsidR="00DB76FA" w:rsidRPr="00951957" w:rsidRDefault="005246F9" w:rsidP="005B0896">
      <w:pPr>
        <w:pStyle w:val="Heading2"/>
      </w:pPr>
      <w:bookmarkStart w:id="25" w:name="_Toc67110290"/>
      <w:bookmarkStart w:id="26" w:name="_Toc135650923"/>
      <w:bookmarkStart w:id="27" w:name="_Toc158376146"/>
      <w:r>
        <w:t>3</w:t>
      </w:r>
      <w:r w:rsidR="00DB76FA" w:rsidRPr="00951957">
        <w:t xml:space="preserve">.1 </w:t>
      </w:r>
      <w:bookmarkStart w:id="28" w:name="_Toc133828637"/>
      <w:r w:rsidR="00DB76FA" w:rsidRPr="00951957">
        <w:t>CAC Requirements</w:t>
      </w:r>
      <w:bookmarkEnd w:id="25"/>
      <w:bookmarkEnd w:id="26"/>
      <w:bookmarkEnd w:id="28"/>
      <w:r w:rsidR="00683976">
        <w:t xml:space="preserve"> &amp; Prohibitions</w:t>
      </w:r>
      <w:bookmarkEnd w:id="27"/>
    </w:p>
    <w:p w14:paraId="73C4D168" w14:textId="0EBC0EDA" w:rsidR="003D1096" w:rsidRPr="00951957" w:rsidRDefault="003D1096" w:rsidP="005B0896">
      <w:pPr>
        <w:spacing w:line="240" w:lineRule="auto"/>
        <w:rPr>
          <w:szCs w:val="24"/>
        </w:rPr>
      </w:pPr>
      <w:r>
        <w:t xml:space="preserve">A </w:t>
      </w:r>
      <w:r w:rsidR="00791D70">
        <w:t>CAC</w:t>
      </w:r>
      <w:r>
        <w:t xml:space="preserve"> is an</w:t>
      </w:r>
      <w:r w:rsidR="00DB76FA" w:rsidRPr="00951957">
        <w:t xml:space="preserve"> individual</w:t>
      </w:r>
      <w:r>
        <w:t xml:space="preserve"> who is </w:t>
      </w:r>
      <w:r w:rsidR="00DB76FA" w:rsidRPr="00951957">
        <w:t>certified and licensed by the State to support consumers with applying for coverage on Georgia Access. CACs are</w:t>
      </w:r>
      <w:r w:rsidR="00F9444B" w:rsidRPr="00951957">
        <w:t xml:space="preserve"> required to be</w:t>
      </w:r>
      <w:r w:rsidR="00DB76FA" w:rsidRPr="00951957">
        <w:t xml:space="preserve"> affiliated with a CDO, either as employees or volunteers.</w:t>
      </w:r>
      <w:r w:rsidR="00DB76FA" w:rsidRPr="00951957">
        <w:rPr>
          <w:szCs w:val="24"/>
        </w:rPr>
        <w:t xml:space="preserve"> CACs must maintain strict privacy and security standards</w:t>
      </w:r>
      <w:r w:rsidR="00963D83" w:rsidRPr="00951957">
        <w:rPr>
          <w:szCs w:val="24"/>
        </w:rPr>
        <w:t xml:space="preserve"> while assisting consumers</w:t>
      </w:r>
      <w:r w:rsidR="00DB76FA" w:rsidRPr="00951957">
        <w:rPr>
          <w:szCs w:val="24"/>
        </w:rPr>
        <w:t xml:space="preserve">. </w:t>
      </w:r>
    </w:p>
    <w:p w14:paraId="241FA3D2" w14:textId="77777777" w:rsidR="00DB76FA" w:rsidRPr="00683976" w:rsidRDefault="00DB76FA" w:rsidP="00683976">
      <w:pPr>
        <w:spacing w:after="0" w:line="240" w:lineRule="auto"/>
        <w:rPr>
          <w:b/>
          <w:szCs w:val="24"/>
        </w:rPr>
      </w:pPr>
      <w:r w:rsidRPr="00683976">
        <w:rPr>
          <w:b/>
          <w:szCs w:val="24"/>
        </w:rPr>
        <w:t>CACs are expected to perform the following activities:</w:t>
      </w:r>
    </w:p>
    <w:p w14:paraId="6C797529" w14:textId="21A105B3" w:rsidR="006B05F4" w:rsidRPr="00951957" w:rsidRDefault="00791D70" w:rsidP="00565631">
      <w:pPr>
        <w:numPr>
          <w:ilvl w:val="0"/>
          <w:numId w:val="12"/>
        </w:numPr>
        <w:spacing w:after="0" w:line="240" w:lineRule="auto"/>
        <w:rPr>
          <w:szCs w:val="24"/>
        </w:rPr>
      </w:pPr>
      <w:r>
        <w:rPr>
          <w:szCs w:val="24"/>
        </w:rPr>
        <w:t>Provide</w:t>
      </w:r>
      <w:r w:rsidRPr="00951957">
        <w:rPr>
          <w:szCs w:val="24"/>
        </w:rPr>
        <w:t xml:space="preserve"> </w:t>
      </w:r>
      <w:r w:rsidR="006B05F4" w:rsidRPr="00951957">
        <w:rPr>
          <w:szCs w:val="24"/>
        </w:rPr>
        <w:t>unbiased support for consumers by remaining free of prohibited conflicts of interest</w:t>
      </w:r>
      <w:r w:rsidR="00183D50" w:rsidRPr="00951957">
        <w:rPr>
          <w:szCs w:val="24"/>
        </w:rPr>
        <w:t>.</w:t>
      </w:r>
    </w:p>
    <w:p w14:paraId="46BCAA48" w14:textId="39646969" w:rsidR="00991558" w:rsidRPr="00951957" w:rsidRDefault="006B05F4" w:rsidP="00565631">
      <w:pPr>
        <w:numPr>
          <w:ilvl w:val="0"/>
          <w:numId w:val="12"/>
        </w:numPr>
        <w:spacing w:after="0" w:line="240" w:lineRule="auto"/>
        <w:rPr>
          <w:szCs w:val="24"/>
        </w:rPr>
      </w:pPr>
      <w:r w:rsidRPr="00951957">
        <w:rPr>
          <w:szCs w:val="24"/>
        </w:rPr>
        <w:t>Educat</w:t>
      </w:r>
      <w:r w:rsidR="00791D70">
        <w:rPr>
          <w:szCs w:val="24"/>
        </w:rPr>
        <w:t>e</w:t>
      </w:r>
      <w:r w:rsidRPr="00951957">
        <w:rPr>
          <w:szCs w:val="24"/>
        </w:rPr>
        <w:t xml:space="preserve"> consumers on basic healthcare concepts, coverage options, and available financial assistance on Georgia Access</w:t>
      </w:r>
      <w:r w:rsidR="00183D50" w:rsidRPr="00951957">
        <w:rPr>
          <w:szCs w:val="24"/>
        </w:rPr>
        <w:t>.</w:t>
      </w:r>
    </w:p>
    <w:p w14:paraId="2235EBAB" w14:textId="5C2CC2A0" w:rsidR="00991558" w:rsidRPr="00951957" w:rsidRDefault="00991558" w:rsidP="00565631">
      <w:pPr>
        <w:numPr>
          <w:ilvl w:val="0"/>
          <w:numId w:val="12"/>
        </w:numPr>
        <w:spacing w:after="0" w:line="240" w:lineRule="auto"/>
        <w:rPr>
          <w:szCs w:val="24"/>
        </w:rPr>
      </w:pPr>
      <w:r w:rsidRPr="00951957">
        <w:rPr>
          <w:szCs w:val="24"/>
        </w:rPr>
        <w:t>Support consumers with applying on Georgia Access</w:t>
      </w:r>
      <w:r w:rsidR="00183D50" w:rsidRPr="00951957">
        <w:rPr>
          <w:szCs w:val="24"/>
        </w:rPr>
        <w:t>.</w:t>
      </w:r>
    </w:p>
    <w:p w14:paraId="333E651D" w14:textId="3C335A07" w:rsidR="00991558" w:rsidRPr="00951957" w:rsidRDefault="00991558" w:rsidP="00565631">
      <w:pPr>
        <w:numPr>
          <w:ilvl w:val="0"/>
          <w:numId w:val="12"/>
        </w:numPr>
        <w:spacing w:after="0" w:line="240" w:lineRule="auto"/>
        <w:rPr>
          <w:szCs w:val="24"/>
        </w:rPr>
      </w:pPr>
      <w:r w:rsidRPr="00951957">
        <w:rPr>
          <w:szCs w:val="24"/>
        </w:rPr>
        <w:t>Support consumers in understanding their eligibility results and next steps</w:t>
      </w:r>
      <w:r w:rsidR="00183D50" w:rsidRPr="00951957">
        <w:rPr>
          <w:szCs w:val="24"/>
        </w:rPr>
        <w:t>.</w:t>
      </w:r>
    </w:p>
    <w:p w14:paraId="0E8F490D" w14:textId="19119995" w:rsidR="005407E9" w:rsidRPr="00951957" w:rsidRDefault="005407E9" w:rsidP="00565631">
      <w:pPr>
        <w:numPr>
          <w:ilvl w:val="0"/>
          <w:numId w:val="12"/>
        </w:numPr>
        <w:spacing w:after="0" w:line="240" w:lineRule="auto"/>
        <w:rPr>
          <w:szCs w:val="24"/>
        </w:rPr>
      </w:pPr>
      <w:r w:rsidRPr="00951957">
        <w:rPr>
          <w:szCs w:val="24"/>
        </w:rPr>
        <w:t>Provid</w:t>
      </w:r>
      <w:r w:rsidR="00791D70">
        <w:rPr>
          <w:szCs w:val="24"/>
        </w:rPr>
        <w:t>e</w:t>
      </w:r>
      <w:r w:rsidRPr="00951957">
        <w:rPr>
          <w:szCs w:val="24"/>
        </w:rPr>
        <w:t xml:space="preserve"> consumers with language interpretation support, </w:t>
      </w:r>
      <w:r w:rsidR="00725CEB" w:rsidRPr="00951957">
        <w:rPr>
          <w:szCs w:val="24"/>
        </w:rPr>
        <w:t>when</w:t>
      </w:r>
      <w:r w:rsidRPr="00951957">
        <w:rPr>
          <w:szCs w:val="24"/>
        </w:rPr>
        <w:t xml:space="preserve"> available</w:t>
      </w:r>
      <w:r w:rsidR="00183D50" w:rsidRPr="00951957">
        <w:rPr>
          <w:szCs w:val="24"/>
        </w:rPr>
        <w:t>.</w:t>
      </w:r>
    </w:p>
    <w:p w14:paraId="5FCCD976" w14:textId="533DB734" w:rsidR="005407E9" w:rsidRPr="00951957" w:rsidRDefault="005407E9" w:rsidP="00565631">
      <w:pPr>
        <w:numPr>
          <w:ilvl w:val="0"/>
          <w:numId w:val="12"/>
        </w:numPr>
        <w:spacing w:after="0" w:line="240" w:lineRule="auto"/>
        <w:rPr>
          <w:szCs w:val="24"/>
        </w:rPr>
      </w:pPr>
      <w:r w:rsidRPr="00951957">
        <w:rPr>
          <w:szCs w:val="24"/>
        </w:rPr>
        <w:t>Provid</w:t>
      </w:r>
      <w:r w:rsidR="00791D70">
        <w:rPr>
          <w:szCs w:val="24"/>
        </w:rPr>
        <w:t>e</w:t>
      </w:r>
      <w:r w:rsidRPr="00951957">
        <w:rPr>
          <w:szCs w:val="24"/>
        </w:rPr>
        <w:t xml:space="preserve"> consumers with accessibility support, </w:t>
      </w:r>
      <w:r w:rsidR="00725CEB" w:rsidRPr="00951957">
        <w:rPr>
          <w:szCs w:val="24"/>
        </w:rPr>
        <w:t>when</w:t>
      </w:r>
      <w:r w:rsidRPr="00951957">
        <w:rPr>
          <w:szCs w:val="24"/>
        </w:rPr>
        <w:t xml:space="preserve"> available</w:t>
      </w:r>
      <w:r w:rsidR="00183D50" w:rsidRPr="00951957">
        <w:rPr>
          <w:szCs w:val="24"/>
        </w:rPr>
        <w:t>.</w:t>
      </w:r>
    </w:p>
    <w:p w14:paraId="1F9574FF" w14:textId="01AA2A13" w:rsidR="00E56843" w:rsidRPr="00951957" w:rsidRDefault="00E56843" w:rsidP="00565631">
      <w:pPr>
        <w:numPr>
          <w:ilvl w:val="0"/>
          <w:numId w:val="12"/>
        </w:numPr>
        <w:spacing w:after="0" w:line="240" w:lineRule="auto"/>
        <w:rPr>
          <w:szCs w:val="24"/>
        </w:rPr>
      </w:pPr>
      <w:r w:rsidRPr="00951957">
        <w:rPr>
          <w:szCs w:val="24"/>
        </w:rPr>
        <w:t>Refer consumers to the Georgia Access Contact Center, as appropriate</w:t>
      </w:r>
      <w:r w:rsidR="00183D50" w:rsidRPr="00951957">
        <w:rPr>
          <w:szCs w:val="24"/>
        </w:rPr>
        <w:t>.</w:t>
      </w:r>
    </w:p>
    <w:p w14:paraId="35041007" w14:textId="781CC8C1" w:rsidR="00E56843" w:rsidRPr="00951957" w:rsidRDefault="00E56843" w:rsidP="00565631">
      <w:pPr>
        <w:numPr>
          <w:ilvl w:val="0"/>
          <w:numId w:val="12"/>
        </w:numPr>
        <w:spacing w:after="0" w:line="240" w:lineRule="auto"/>
        <w:rPr>
          <w:szCs w:val="24"/>
        </w:rPr>
      </w:pPr>
      <w:r w:rsidRPr="00951957">
        <w:rPr>
          <w:szCs w:val="24"/>
        </w:rPr>
        <w:t>Help consumers find certified Agents, as appropriate</w:t>
      </w:r>
      <w:r w:rsidR="00183D50" w:rsidRPr="00951957">
        <w:rPr>
          <w:szCs w:val="24"/>
        </w:rPr>
        <w:t>.</w:t>
      </w:r>
    </w:p>
    <w:p w14:paraId="5279CB96" w14:textId="034E9A9D" w:rsidR="00196965" w:rsidRPr="00951957" w:rsidRDefault="00196965" w:rsidP="007E4A93">
      <w:pPr>
        <w:numPr>
          <w:ilvl w:val="0"/>
          <w:numId w:val="12"/>
        </w:numPr>
        <w:spacing w:after="120" w:line="240" w:lineRule="auto"/>
        <w:rPr>
          <w:szCs w:val="24"/>
        </w:rPr>
      </w:pPr>
      <w:r w:rsidRPr="00951957">
        <w:rPr>
          <w:szCs w:val="24"/>
        </w:rPr>
        <w:t>Provid</w:t>
      </w:r>
      <w:r w:rsidR="00791D70">
        <w:rPr>
          <w:szCs w:val="24"/>
        </w:rPr>
        <w:t>e</w:t>
      </w:r>
      <w:r w:rsidRPr="00951957">
        <w:rPr>
          <w:szCs w:val="24"/>
        </w:rPr>
        <w:t xml:space="preserve"> information on how to apply for Medicaid and PeachCare for Kids</w:t>
      </w:r>
      <w:r w:rsidRPr="00951957">
        <w:rPr>
          <w:szCs w:val="24"/>
          <w:vertAlign w:val="superscript"/>
        </w:rPr>
        <w:t>®</w:t>
      </w:r>
      <w:r w:rsidRPr="00951957">
        <w:rPr>
          <w:szCs w:val="24"/>
        </w:rPr>
        <w:t>, as appropriate</w:t>
      </w:r>
      <w:r w:rsidR="00183D50" w:rsidRPr="00951957">
        <w:rPr>
          <w:szCs w:val="24"/>
        </w:rPr>
        <w:t>.</w:t>
      </w:r>
    </w:p>
    <w:p w14:paraId="691B9F61" w14:textId="774745AB" w:rsidR="00DB76FA" w:rsidRPr="00683976" w:rsidRDefault="00DB76FA" w:rsidP="00565631">
      <w:pPr>
        <w:spacing w:after="0" w:line="240" w:lineRule="auto"/>
        <w:rPr>
          <w:b/>
          <w:szCs w:val="24"/>
        </w:rPr>
      </w:pPr>
      <w:r w:rsidRPr="00683976">
        <w:rPr>
          <w:b/>
          <w:szCs w:val="24"/>
        </w:rPr>
        <w:t>CACs are prohibited from performing the following activities:</w:t>
      </w:r>
    </w:p>
    <w:p w14:paraId="371D877A" w14:textId="5800F98A" w:rsidR="00345BA7" w:rsidRPr="00951957" w:rsidRDefault="00345BA7" w:rsidP="00565631">
      <w:pPr>
        <w:numPr>
          <w:ilvl w:val="0"/>
          <w:numId w:val="12"/>
        </w:numPr>
        <w:spacing w:after="0" w:line="240" w:lineRule="auto"/>
        <w:rPr>
          <w:szCs w:val="24"/>
        </w:rPr>
      </w:pPr>
      <w:r w:rsidRPr="00951957">
        <w:rPr>
          <w:szCs w:val="24"/>
        </w:rPr>
        <w:t>Recommend specific health insurance plans for consumers</w:t>
      </w:r>
      <w:r w:rsidR="00183D50" w:rsidRPr="00951957">
        <w:rPr>
          <w:szCs w:val="24"/>
        </w:rPr>
        <w:t>.</w:t>
      </w:r>
    </w:p>
    <w:p w14:paraId="2272E7FE" w14:textId="3871FB79" w:rsidR="00345BA7" w:rsidRPr="00951957" w:rsidRDefault="00345BA7" w:rsidP="00565631">
      <w:pPr>
        <w:numPr>
          <w:ilvl w:val="0"/>
          <w:numId w:val="12"/>
        </w:numPr>
        <w:spacing w:after="0" w:line="240" w:lineRule="auto"/>
        <w:rPr>
          <w:szCs w:val="24"/>
        </w:rPr>
      </w:pPr>
      <w:r w:rsidRPr="00951957">
        <w:rPr>
          <w:szCs w:val="24"/>
        </w:rPr>
        <w:t>Enroll a consumer into a health insurance plan</w:t>
      </w:r>
      <w:r w:rsidR="00183D50" w:rsidRPr="00951957">
        <w:rPr>
          <w:szCs w:val="24"/>
        </w:rPr>
        <w:t>.</w:t>
      </w:r>
    </w:p>
    <w:p w14:paraId="2EE0D32E" w14:textId="07C930B8" w:rsidR="00345BA7" w:rsidRPr="00951957" w:rsidRDefault="00345BA7" w:rsidP="00565631">
      <w:pPr>
        <w:numPr>
          <w:ilvl w:val="0"/>
          <w:numId w:val="12"/>
        </w:numPr>
        <w:spacing w:after="0" w:line="240" w:lineRule="auto"/>
        <w:rPr>
          <w:szCs w:val="24"/>
        </w:rPr>
      </w:pPr>
      <w:r w:rsidRPr="00951957">
        <w:rPr>
          <w:szCs w:val="24"/>
        </w:rPr>
        <w:t>Provid</w:t>
      </w:r>
      <w:r w:rsidR="00070D0F">
        <w:rPr>
          <w:szCs w:val="24"/>
        </w:rPr>
        <w:t>e</w:t>
      </w:r>
      <w:r w:rsidRPr="00951957">
        <w:rPr>
          <w:szCs w:val="24"/>
        </w:rPr>
        <w:t xml:space="preserve"> gifts to a consumer to incentivize enrollment</w:t>
      </w:r>
      <w:r w:rsidR="00183D50" w:rsidRPr="00951957">
        <w:rPr>
          <w:szCs w:val="24"/>
        </w:rPr>
        <w:t>.</w:t>
      </w:r>
    </w:p>
    <w:p w14:paraId="64F39500" w14:textId="4C5EBB90" w:rsidR="00345BA7" w:rsidRPr="00951957" w:rsidRDefault="00345BA7" w:rsidP="00565631">
      <w:pPr>
        <w:numPr>
          <w:ilvl w:val="0"/>
          <w:numId w:val="12"/>
        </w:numPr>
        <w:spacing w:after="0" w:line="240" w:lineRule="auto"/>
        <w:rPr>
          <w:szCs w:val="24"/>
        </w:rPr>
      </w:pPr>
      <w:r w:rsidRPr="00951957">
        <w:rPr>
          <w:szCs w:val="24"/>
        </w:rPr>
        <w:t>Impos</w:t>
      </w:r>
      <w:r w:rsidR="00070D0F">
        <w:rPr>
          <w:szCs w:val="24"/>
        </w:rPr>
        <w:t>e</w:t>
      </w:r>
      <w:r w:rsidRPr="00951957">
        <w:rPr>
          <w:szCs w:val="24"/>
        </w:rPr>
        <w:t xml:space="preserve"> fees for providing consumer support and assistance</w:t>
      </w:r>
      <w:r w:rsidR="00183D50" w:rsidRPr="00951957">
        <w:rPr>
          <w:szCs w:val="24"/>
        </w:rPr>
        <w:t>.</w:t>
      </w:r>
    </w:p>
    <w:p w14:paraId="2252B65A" w14:textId="013B319B" w:rsidR="00345BA7" w:rsidRPr="00951957" w:rsidRDefault="00345BA7" w:rsidP="00565631">
      <w:pPr>
        <w:numPr>
          <w:ilvl w:val="0"/>
          <w:numId w:val="12"/>
        </w:numPr>
        <w:spacing w:after="0" w:line="240" w:lineRule="auto"/>
        <w:rPr>
          <w:szCs w:val="24"/>
        </w:rPr>
      </w:pPr>
      <w:r w:rsidRPr="00951957">
        <w:rPr>
          <w:szCs w:val="24"/>
        </w:rPr>
        <w:t>Request or receiv</w:t>
      </w:r>
      <w:r w:rsidR="00070D0F">
        <w:rPr>
          <w:szCs w:val="24"/>
        </w:rPr>
        <w:t>e</w:t>
      </w:r>
      <w:r w:rsidRPr="00951957">
        <w:rPr>
          <w:szCs w:val="24"/>
        </w:rPr>
        <w:t xml:space="preserve"> compensation from consumers or third parties for assistance</w:t>
      </w:r>
      <w:r w:rsidR="00183D50" w:rsidRPr="00951957">
        <w:rPr>
          <w:szCs w:val="24"/>
        </w:rPr>
        <w:t>.</w:t>
      </w:r>
    </w:p>
    <w:p w14:paraId="3981E854" w14:textId="083D097A" w:rsidR="00345BA7" w:rsidRPr="00951957" w:rsidRDefault="00345BA7" w:rsidP="00565631">
      <w:pPr>
        <w:numPr>
          <w:ilvl w:val="0"/>
          <w:numId w:val="12"/>
        </w:numPr>
        <w:spacing w:after="0" w:line="240" w:lineRule="auto"/>
        <w:rPr>
          <w:szCs w:val="24"/>
        </w:rPr>
      </w:pPr>
      <w:r w:rsidRPr="00951957">
        <w:rPr>
          <w:szCs w:val="24"/>
        </w:rPr>
        <w:t>Request or receiv</w:t>
      </w:r>
      <w:r w:rsidR="00070D0F">
        <w:rPr>
          <w:szCs w:val="24"/>
        </w:rPr>
        <w:t>e</w:t>
      </w:r>
      <w:r w:rsidRPr="00951957">
        <w:rPr>
          <w:szCs w:val="24"/>
        </w:rPr>
        <w:t xml:space="preserve"> compensation from insurance companies</w:t>
      </w:r>
      <w:r w:rsidR="00183D50" w:rsidRPr="00951957">
        <w:rPr>
          <w:szCs w:val="24"/>
        </w:rPr>
        <w:t>.</w:t>
      </w:r>
    </w:p>
    <w:p w14:paraId="7A641B26" w14:textId="4F33CD47" w:rsidR="00345BA7" w:rsidRPr="00951957" w:rsidRDefault="00345BA7" w:rsidP="00565631">
      <w:pPr>
        <w:numPr>
          <w:ilvl w:val="0"/>
          <w:numId w:val="12"/>
        </w:numPr>
        <w:spacing w:after="0" w:line="240" w:lineRule="auto"/>
        <w:rPr>
          <w:szCs w:val="24"/>
        </w:rPr>
      </w:pPr>
      <w:r w:rsidRPr="00951957">
        <w:rPr>
          <w:szCs w:val="24"/>
        </w:rPr>
        <w:t>Request or re</w:t>
      </w:r>
      <w:r w:rsidR="00783CAF" w:rsidRPr="00951957">
        <w:rPr>
          <w:szCs w:val="24"/>
        </w:rPr>
        <w:t>ceiv</w:t>
      </w:r>
      <w:r w:rsidR="00070D0F">
        <w:rPr>
          <w:szCs w:val="24"/>
        </w:rPr>
        <w:t>e</w:t>
      </w:r>
      <w:r w:rsidR="00783CAF" w:rsidRPr="00951957">
        <w:rPr>
          <w:szCs w:val="24"/>
        </w:rPr>
        <w:t xml:space="preserve"> compensation from Agents for consumer referrals</w:t>
      </w:r>
      <w:r w:rsidR="00183D50" w:rsidRPr="00951957">
        <w:rPr>
          <w:szCs w:val="24"/>
        </w:rPr>
        <w:t>.</w:t>
      </w:r>
    </w:p>
    <w:p w14:paraId="66D0DE2C" w14:textId="11570206" w:rsidR="00783CAF" w:rsidRPr="00951957" w:rsidRDefault="00783CAF" w:rsidP="00565631">
      <w:pPr>
        <w:numPr>
          <w:ilvl w:val="0"/>
          <w:numId w:val="12"/>
        </w:numPr>
        <w:spacing w:after="0" w:line="240" w:lineRule="auto"/>
        <w:rPr>
          <w:szCs w:val="24"/>
        </w:rPr>
      </w:pPr>
      <w:r w:rsidRPr="00951957">
        <w:rPr>
          <w:szCs w:val="24"/>
        </w:rPr>
        <w:t>Act as an intermediary between an employer and health insurance company</w:t>
      </w:r>
      <w:r w:rsidR="00183D50" w:rsidRPr="00951957">
        <w:rPr>
          <w:szCs w:val="24"/>
        </w:rPr>
        <w:t>.</w:t>
      </w:r>
    </w:p>
    <w:p w14:paraId="4119EE3F" w14:textId="51F562DD" w:rsidR="00783CAF" w:rsidRPr="00951957" w:rsidRDefault="00783CAF" w:rsidP="00565631">
      <w:pPr>
        <w:numPr>
          <w:ilvl w:val="0"/>
          <w:numId w:val="12"/>
        </w:numPr>
        <w:spacing w:after="0" w:line="240" w:lineRule="auto"/>
        <w:rPr>
          <w:szCs w:val="24"/>
        </w:rPr>
      </w:pPr>
      <w:r w:rsidRPr="00951957">
        <w:rPr>
          <w:szCs w:val="24"/>
        </w:rPr>
        <w:t xml:space="preserve">Call consumers to offer assistance without the consumer initiating </w:t>
      </w:r>
      <w:r w:rsidR="00C61713" w:rsidRPr="00951957">
        <w:rPr>
          <w:szCs w:val="24"/>
        </w:rPr>
        <w:t xml:space="preserve">first </w:t>
      </w:r>
      <w:r w:rsidRPr="00951957">
        <w:rPr>
          <w:szCs w:val="24"/>
        </w:rPr>
        <w:t>contact</w:t>
      </w:r>
      <w:r w:rsidR="00183D50" w:rsidRPr="00951957">
        <w:rPr>
          <w:szCs w:val="24"/>
        </w:rPr>
        <w:t>.</w:t>
      </w:r>
      <w:r w:rsidRPr="00951957">
        <w:rPr>
          <w:szCs w:val="24"/>
        </w:rPr>
        <w:t xml:space="preserve"> </w:t>
      </w:r>
    </w:p>
    <w:p w14:paraId="1684CBD4" w14:textId="4DDEAB73" w:rsidR="00783CAF" w:rsidRPr="00951957" w:rsidRDefault="00783CAF" w:rsidP="00565631">
      <w:pPr>
        <w:numPr>
          <w:ilvl w:val="0"/>
          <w:numId w:val="12"/>
        </w:numPr>
        <w:spacing w:after="0" w:line="240" w:lineRule="auto"/>
        <w:rPr>
          <w:szCs w:val="24"/>
        </w:rPr>
      </w:pPr>
      <w:r w:rsidRPr="00951957">
        <w:rPr>
          <w:szCs w:val="24"/>
        </w:rPr>
        <w:t>Us</w:t>
      </w:r>
      <w:r w:rsidR="00070D0F">
        <w:rPr>
          <w:szCs w:val="24"/>
        </w:rPr>
        <w:t>e</w:t>
      </w:r>
      <w:r w:rsidRPr="00951957">
        <w:rPr>
          <w:szCs w:val="24"/>
        </w:rPr>
        <w:t xml:space="preserve"> an automatic telephone dialing system or an artificial or prerecorded voice</w:t>
      </w:r>
      <w:r w:rsidR="00183D50" w:rsidRPr="00951957">
        <w:rPr>
          <w:szCs w:val="24"/>
        </w:rPr>
        <w:t>.</w:t>
      </w:r>
    </w:p>
    <w:p w14:paraId="5D4CC797" w14:textId="72643B95" w:rsidR="00F7092A" w:rsidRPr="00951957" w:rsidRDefault="00F7092A" w:rsidP="00565631">
      <w:pPr>
        <w:numPr>
          <w:ilvl w:val="0"/>
          <w:numId w:val="12"/>
        </w:numPr>
        <w:spacing w:after="0" w:line="240" w:lineRule="auto"/>
        <w:rPr>
          <w:szCs w:val="24"/>
        </w:rPr>
      </w:pPr>
      <w:r w:rsidRPr="00951957">
        <w:rPr>
          <w:szCs w:val="24"/>
        </w:rPr>
        <w:t>Solicit any consumer for an application or enrollment assistance by going door-to-door or through unsolicited means of direct contact</w:t>
      </w:r>
      <w:r w:rsidR="00183D50" w:rsidRPr="00951957">
        <w:rPr>
          <w:szCs w:val="24"/>
        </w:rPr>
        <w:t>.</w:t>
      </w:r>
    </w:p>
    <w:p w14:paraId="2C7E616B" w14:textId="08D0FAD7" w:rsidR="005151C2" w:rsidRDefault="005151C2" w:rsidP="00183D50">
      <w:pPr>
        <w:numPr>
          <w:ilvl w:val="0"/>
          <w:numId w:val="12"/>
        </w:numPr>
        <w:spacing w:after="120" w:line="240" w:lineRule="auto"/>
        <w:rPr>
          <w:szCs w:val="24"/>
        </w:rPr>
      </w:pPr>
      <w:r w:rsidRPr="00951957">
        <w:rPr>
          <w:szCs w:val="24"/>
        </w:rPr>
        <w:t>Provid</w:t>
      </w:r>
      <w:r w:rsidR="00070D0F">
        <w:rPr>
          <w:szCs w:val="24"/>
        </w:rPr>
        <w:t>e</w:t>
      </w:r>
      <w:r w:rsidRPr="00951957">
        <w:rPr>
          <w:szCs w:val="24"/>
        </w:rPr>
        <w:t xml:space="preserve"> gifts of any value to an applicant or potential enrollee as an inducement for enrollment</w:t>
      </w:r>
      <w:r w:rsidR="00183D50" w:rsidRPr="00951957">
        <w:rPr>
          <w:szCs w:val="24"/>
        </w:rPr>
        <w:t>.</w:t>
      </w:r>
    </w:p>
    <w:p w14:paraId="79EB0765" w14:textId="77777777" w:rsidR="00017C01" w:rsidRPr="00951957" w:rsidRDefault="00017C01" w:rsidP="00017C01">
      <w:pPr>
        <w:spacing w:after="120" w:line="240" w:lineRule="auto"/>
        <w:ind w:left="720"/>
        <w:rPr>
          <w:szCs w:val="24"/>
        </w:rPr>
      </w:pPr>
    </w:p>
    <w:p w14:paraId="5CE1DB9A" w14:textId="61F1BE0F" w:rsidR="00DB76FA" w:rsidRPr="00683976" w:rsidRDefault="00DB76FA" w:rsidP="00565631">
      <w:pPr>
        <w:spacing w:after="0" w:line="240" w:lineRule="auto"/>
        <w:rPr>
          <w:b/>
          <w:szCs w:val="24"/>
        </w:rPr>
      </w:pPr>
      <w:r w:rsidRPr="00683976">
        <w:rPr>
          <w:b/>
          <w:szCs w:val="24"/>
        </w:rPr>
        <w:lastRenderedPageBreak/>
        <w:t xml:space="preserve">CACs are </w:t>
      </w:r>
      <w:r w:rsidR="008952FD" w:rsidRPr="00683976">
        <w:rPr>
          <w:b/>
          <w:szCs w:val="24"/>
        </w:rPr>
        <w:t xml:space="preserve">not required but are </w:t>
      </w:r>
      <w:r w:rsidRPr="00683976">
        <w:rPr>
          <w:b/>
          <w:szCs w:val="24"/>
        </w:rPr>
        <w:t>allowed to perform the following activities:</w:t>
      </w:r>
    </w:p>
    <w:p w14:paraId="5FB2797C" w14:textId="623D947B" w:rsidR="00DB76FA" w:rsidRPr="00951957" w:rsidRDefault="008952FD" w:rsidP="00565631">
      <w:pPr>
        <w:numPr>
          <w:ilvl w:val="0"/>
          <w:numId w:val="12"/>
        </w:numPr>
        <w:spacing w:after="0" w:line="240" w:lineRule="auto"/>
        <w:rPr>
          <w:szCs w:val="24"/>
        </w:rPr>
      </w:pPr>
      <w:r w:rsidRPr="00951957">
        <w:rPr>
          <w:szCs w:val="24"/>
        </w:rPr>
        <w:t>Hold</w:t>
      </w:r>
      <w:r w:rsidR="00DB76FA" w:rsidRPr="00951957">
        <w:rPr>
          <w:szCs w:val="24"/>
        </w:rPr>
        <w:t xml:space="preserve"> outreach activities or events</w:t>
      </w:r>
      <w:r w:rsidR="009861A7" w:rsidRPr="00951957">
        <w:rPr>
          <w:szCs w:val="24"/>
        </w:rPr>
        <w:t>.</w:t>
      </w:r>
    </w:p>
    <w:p w14:paraId="51F5B880" w14:textId="6F76210D" w:rsidR="00DB76FA" w:rsidRDefault="00DB76FA" w:rsidP="00565631">
      <w:pPr>
        <w:numPr>
          <w:ilvl w:val="0"/>
          <w:numId w:val="12"/>
        </w:numPr>
        <w:spacing w:after="0" w:line="240" w:lineRule="auto"/>
        <w:rPr>
          <w:szCs w:val="24"/>
        </w:rPr>
      </w:pPr>
      <w:r w:rsidRPr="00951957">
        <w:rPr>
          <w:szCs w:val="24"/>
        </w:rPr>
        <w:t>Help consumers with appeal and exemption requests</w:t>
      </w:r>
      <w:r w:rsidR="009861A7" w:rsidRPr="00951957">
        <w:rPr>
          <w:szCs w:val="24"/>
        </w:rPr>
        <w:t>.</w:t>
      </w:r>
    </w:p>
    <w:p w14:paraId="5C98DAB2" w14:textId="77777777" w:rsidR="0041386F" w:rsidRDefault="0041386F" w:rsidP="0041386F">
      <w:pPr>
        <w:spacing w:after="0" w:line="240" w:lineRule="auto"/>
        <w:rPr>
          <w:szCs w:val="24"/>
        </w:rPr>
      </w:pPr>
    </w:p>
    <w:p w14:paraId="264DFFD9" w14:textId="08095A3F" w:rsidR="0041386F" w:rsidRPr="00B676BB" w:rsidRDefault="0041386F" w:rsidP="0041386F">
      <w:pPr>
        <w:pStyle w:val="Heading2"/>
      </w:pPr>
      <w:bookmarkStart w:id="29" w:name="_Toc158231992"/>
      <w:bookmarkStart w:id="30" w:name="_Toc158376147"/>
      <w:r w:rsidRPr="00B676BB">
        <w:t xml:space="preserve">3.2 </w:t>
      </w:r>
      <w:r w:rsidR="00592D9E">
        <w:t>CACs</w:t>
      </w:r>
      <w:r w:rsidRPr="00B676BB">
        <w:t xml:space="preserve"> as Authorized Representatives</w:t>
      </w:r>
      <w:bookmarkEnd w:id="29"/>
      <w:bookmarkEnd w:id="30"/>
    </w:p>
    <w:p w14:paraId="09355FF6" w14:textId="66152A0F" w:rsidR="0041386F" w:rsidRDefault="00592D9E" w:rsidP="0041386F">
      <w:pPr>
        <w:widowControl w:val="0"/>
        <w:tabs>
          <w:tab w:val="left" w:pos="839"/>
          <w:tab w:val="left" w:pos="840"/>
        </w:tabs>
        <w:autoSpaceDE w:val="0"/>
        <w:autoSpaceDN w:val="0"/>
        <w:spacing w:after="60" w:line="240" w:lineRule="auto"/>
      </w:pPr>
      <w:r>
        <w:t>CACs</w:t>
      </w:r>
      <w:r w:rsidR="0041386F" w:rsidRPr="007D7A37">
        <w:t xml:space="preserve"> </w:t>
      </w:r>
      <w:r w:rsidR="0041386F">
        <w:t xml:space="preserve">are permitted to serve as an authorized representative (AR) if they are so designated by a consumer, and the consumer completes and signs the required form. </w:t>
      </w:r>
    </w:p>
    <w:p w14:paraId="02E4E52D" w14:textId="77777777" w:rsidR="00017C01" w:rsidRPr="0041386F" w:rsidRDefault="00017C01" w:rsidP="0041386F">
      <w:pPr>
        <w:widowControl w:val="0"/>
        <w:tabs>
          <w:tab w:val="left" w:pos="839"/>
          <w:tab w:val="left" w:pos="840"/>
        </w:tabs>
        <w:autoSpaceDE w:val="0"/>
        <w:autoSpaceDN w:val="0"/>
        <w:spacing w:after="60" w:line="240" w:lineRule="auto"/>
      </w:pPr>
    </w:p>
    <w:p w14:paraId="5AB3EA9A" w14:textId="15E1EAFA" w:rsidR="00DB76FA" w:rsidRPr="00951957" w:rsidRDefault="005246F9" w:rsidP="005B0896">
      <w:pPr>
        <w:pStyle w:val="Heading2"/>
      </w:pPr>
      <w:bookmarkStart w:id="31" w:name="_Toc533078658"/>
      <w:bookmarkStart w:id="32" w:name="_Toc133828638"/>
      <w:bookmarkStart w:id="33" w:name="_Toc135650924"/>
      <w:bookmarkStart w:id="34" w:name="_Toc158376148"/>
      <w:r>
        <w:t>3</w:t>
      </w:r>
      <w:r w:rsidR="00DB76FA" w:rsidRPr="00951957">
        <w:t>.2 CAC Licensure &amp; Certification</w:t>
      </w:r>
      <w:bookmarkStart w:id="35" w:name="_Toc1361643753"/>
      <w:bookmarkStart w:id="36" w:name="_Toc133828639"/>
      <w:bookmarkEnd w:id="31"/>
      <w:bookmarkEnd w:id="32"/>
      <w:bookmarkEnd w:id="33"/>
      <w:bookmarkEnd w:id="34"/>
    </w:p>
    <w:p w14:paraId="3B0F03E5" w14:textId="65181A42" w:rsidR="00DB76FA" w:rsidRDefault="00DB76FA" w:rsidP="006B04F0">
      <w:pPr>
        <w:pStyle w:val="BodyText"/>
        <w:spacing w:after="120"/>
        <w:rPr>
          <w:rFonts w:asciiTheme="minorHAnsi" w:hAnsiTheme="minorHAnsi" w:cstheme="minorHAnsi"/>
        </w:rPr>
      </w:pPr>
      <w:r w:rsidRPr="00951957">
        <w:rPr>
          <w:rFonts w:asciiTheme="minorHAnsi" w:hAnsiTheme="minorHAnsi" w:cstheme="minorHAnsi"/>
        </w:rPr>
        <w:t>All individuals carrying out CAC functions must obtain a Georgia Access Specialist Licensure and Georgia Access</w:t>
      </w:r>
      <w:r w:rsidR="000C622B" w:rsidRPr="00951957">
        <w:rPr>
          <w:rFonts w:asciiTheme="minorHAnsi" w:hAnsiTheme="minorHAnsi" w:cstheme="minorHAnsi"/>
        </w:rPr>
        <w:t xml:space="preserve"> </w:t>
      </w:r>
      <w:r w:rsidRPr="00951957">
        <w:rPr>
          <w:rFonts w:asciiTheme="minorHAnsi" w:hAnsiTheme="minorHAnsi" w:cstheme="minorHAnsi"/>
        </w:rPr>
        <w:t xml:space="preserve">Certification before assisting consumers. CACs can begin the Georgia Access Specialist Licensure process at any point, but they must obtain Georgia Access Certification before completing the licensure process. </w:t>
      </w:r>
      <w:r w:rsidR="00966C98">
        <w:rPr>
          <w:rFonts w:asciiTheme="minorHAnsi" w:hAnsiTheme="minorHAnsi" w:cstheme="minorHAnsi"/>
        </w:rPr>
        <w:t xml:space="preserve">Licensure requirements are outlined on the </w:t>
      </w:r>
      <w:hyperlink r:id="rId16" w:history="1">
        <w:r w:rsidR="00966C98" w:rsidRPr="00526BCE">
          <w:rPr>
            <w:rStyle w:val="Hyperlink"/>
            <w:rFonts w:asciiTheme="minorHAnsi" w:hAnsiTheme="minorHAnsi" w:cstheme="minorHAnsi"/>
          </w:rPr>
          <w:t>OCI website</w:t>
        </w:r>
      </w:hyperlink>
      <w:r w:rsidR="00966C98">
        <w:rPr>
          <w:rFonts w:asciiTheme="minorHAnsi" w:hAnsiTheme="minorHAnsi" w:cstheme="minorHAnsi"/>
        </w:rPr>
        <w:t xml:space="preserve"> and Georgia Access Certification requirements are outlined on the </w:t>
      </w:r>
      <w:hyperlink r:id="rId17" w:history="1">
        <w:r w:rsidR="00966C98" w:rsidRPr="00670D6B">
          <w:rPr>
            <w:rStyle w:val="Hyperlink"/>
            <w:rFonts w:asciiTheme="minorHAnsi" w:hAnsiTheme="minorHAnsi" w:cstheme="minorHAnsi"/>
          </w:rPr>
          <w:t>Georgia Access website</w:t>
        </w:r>
      </w:hyperlink>
      <w:r w:rsidR="00670D6B">
        <w:rPr>
          <w:rFonts w:asciiTheme="minorHAnsi" w:hAnsiTheme="minorHAnsi" w:cstheme="minorHAnsi"/>
        </w:rPr>
        <w:t>.</w:t>
      </w:r>
    </w:p>
    <w:p w14:paraId="7191CCE9" w14:textId="77777777" w:rsidR="00017C01" w:rsidRPr="00951957" w:rsidRDefault="00017C01" w:rsidP="006B04F0">
      <w:pPr>
        <w:pStyle w:val="BodyText"/>
        <w:spacing w:after="120"/>
        <w:rPr>
          <w:rFonts w:asciiTheme="minorHAnsi" w:hAnsiTheme="minorHAnsi" w:cstheme="minorHAnsi"/>
        </w:rPr>
      </w:pPr>
    </w:p>
    <w:p w14:paraId="4A1549D3" w14:textId="00A123E4" w:rsidR="00DB76FA" w:rsidRPr="00951957" w:rsidRDefault="005246F9" w:rsidP="005B0896">
      <w:pPr>
        <w:pStyle w:val="Heading2"/>
      </w:pPr>
      <w:bookmarkStart w:id="37" w:name="_Toc135650925"/>
      <w:bookmarkStart w:id="38" w:name="_Toc158376149"/>
      <w:r>
        <w:t>3</w:t>
      </w:r>
      <w:r w:rsidR="00DB76FA" w:rsidRPr="00951957">
        <w:t>.3 CAC-Provided Consumer Support</w:t>
      </w:r>
      <w:bookmarkEnd w:id="35"/>
      <w:bookmarkEnd w:id="36"/>
      <w:bookmarkEnd w:id="37"/>
      <w:bookmarkEnd w:id="38"/>
    </w:p>
    <w:p w14:paraId="2DBDF121" w14:textId="6659DE0E" w:rsidR="00DB76FA" w:rsidRPr="00951957" w:rsidRDefault="00DB76FA" w:rsidP="005B0896">
      <w:pPr>
        <w:spacing w:line="240" w:lineRule="auto"/>
        <w:rPr>
          <w:rFonts w:ascii="Times New Roman" w:eastAsia="Times New Roman" w:hAnsi="Times New Roman" w:cs="Times New Roman"/>
        </w:rPr>
      </w:pPr>
      <w:r w:rsidRPr="00951957">
        <w:rPr>
          <w:rFonts w:ascii="Times New Roman" w:eastAsia="Times New Roman" w:hAnsi="Times New Roman" w:cs="Times New Roman"/>
          <w:szCs w:val="24"/>
        </w:rPr>
        <w:t xml:space="preserve">CACs are required to assist any consumer seeking assistance, even if that consumer is not a member of the communities or groups the applicant expects to target, as outlined in </w:t>
      </w:r>
      <w:r w:rsidR="00D460D9" w:rsidRPr="00951957">
        <w:rPr>
          <w:rFonts w:ascii="Times New Roman" w:eastAsia="Times New Roman" w:hAnsi="Times New Roman" w:cs="Times New Roman"/>
          <w:szCs w:val="24"/>
        </w:rPr>
        <w:t xml:space="preserve">the </w:t>
      </w:r>
      <w:r w:rsidRPr="00951957">
        <w:rPr>
          <w:rFonts w:ascii="Times New Roman" w:eastAsia="Times New Roman" w:hAnsi="Times New Roman" w:cs="Times New Roman"/>
          <w:szCs w:val="24"/>
        </w:rPr>
        <w:t xml:space="preserve">CDO Application. </w:t>
      </w:r>
      <w:r w:rsidR="00EE38F0" w:rsidRPr="00951957">
        <w:rPr>
          <w:rFonts w:ascii="Times New Roman" w:eastAsia="Times New Roman" w:hAnsi="Times New Roman" w:cs="Times New Roman"/>
          <w:szCs w:val="24"/>
        </w:rPr>
        <w:t xml:space="preserve">If </w:t>
      </w:r>
      <w:r w:rsidRPr="00951957">
        <w:rPr>
          <w:rFonts w:ascii="Times New Roman" w:eastAsia="Times New Roman" w:hAnsi="Times New Roman" w:cs="Times New Roman"/>
          <w:szCs w:val="24"/>
        </w:rPr>
        <w:t>a CAC does not have the capacity or the knowledge to help an individual, the CAC must connect the individual with</w:t>
      </w:r>
      <w:r w:rsidR="000C46E5">
        <w:rPr>
          <w:rFonts w:ascii="Times New Roman" w:eastAsia="Times New Roman" w:hAnsi="Times New Roman" w:cs="Times New Roman"/>
          <w:szCs w:val="24"/>
        </w:rPr>
        <w:t xml:space="preserve"> a resource that can provide consumer</w:t>
      </w:r>
      <w:r w:rsidRPr="00951957">
        <w:rPr>
          <w:rFonts w:ascii="Times New Roman" w:eastAsia="Times New Roman" w:hAnsi="Times New Roman" w:cs="Times New Roman"/>
          <w:szCs w:val="24"/>
        </w:rPr>
        <w:t xml:space="preserve"> assistance in a timely manner. Potential </w:t>
      </w:r>
      <w:r w:rsidR="0032197D">
        <w:rPr>
          <w:rFonts w:ascii="Times New Roman" w:eastAsia="Times New Roman" w:hAnsi="Times New Roman" w:cs="Times New Roman"/>
          <w:szCs w:val="24"/>
        </w:rPr>
        <w:t xml:space="preserve">outside </w:t>
      </w:r>
      <w:r w:rsidRPr="00951957">
        <w:rPr>
          <w:rFonts w:ascii="Times New Roman" w:eastAsia="Times New Roman" w:hAnsi="Times New Roman" w:cs="Times New Roman"/>
          <w:szCs w:val="24"/>
        </w:rPr>
        <w:t>resources and the</w:t>
      </w:r>
      <w:r w:rsidR="0032197D">
        <w:rPr>
          <w:rFonts w:ascii="Times New Roman" w:eastAsia="Times New Roman" w:hAnsi="Times New Roman" w:cs="Times New Roman"/>
          <w:szCs w:val="24"/>
        </w:rPr>
        <w:t xml:space="preserve"> corresponding assistance that could be provided to the individual include</w:t>
      </w:r>
      <w:r w:rsidRPr="00951957">
        <w:rPr>
          <w:rFonts w:ascii="Times New Roman" w:eastAsia="Times New Roman" w:hAnsi="Times New Roman" w:cs="Times New Roman"/>
          <w:szCs w:val="24"/>
        </w:rPr>
        <w:t xml:space="preserve">: </w:t>
      </w:r>
    </w:p>
    <w:p w14:paraId="6AD851C8" w14:textId="48059E48" w:rsidR="00DB76FA" w:rsidRPr="00951957" w:rsidRDefault="00DB76FA" w:rsidP="004522FA">
      <w:pPr>
        <w:pStyle w:val="ListParagraph"/>
        <w:numPr>
          <w:ilvl w:val="1"/>
          <w:numId w:val="7"/>
        </w:numPr>
        <w:spacing w:after="0" w:line="240" w:lineRule="auto"/>
        <w:contextualSpacing w:val="0"/>
        <w:rPr>
          <w:szCs w:val="24"/>
        </w:rPr>
      </w:pPr>
      <w:r w:rsidRPr="00951957">
        <w:rPr>
          <w:szCs w:val="24"/>
        </w:rPr>
        <w:t>Georgia Access Contact Center for questions about the application and enrollment</w:t>
      </w:r>
      <w:r w:rsidR="00E14480">
        <w:rPr>
          <w:szCs w:val="24"/>
        </w:rPr>
        <w:t>.</w:t>
      </w:r>
    </w:p>
    <w:p w14:paraId="07C65AD9" w14:textId="5C9068C5" w:rsidR="00DB76FA" w:rsidRPr="00951957" w:rsidRDefault="00DB76FA" w:rsidP="004522FA">
      <w:pPr>
        <w:pStyle w:val="ListParagraph"/>
        <w:numPr>
          <w:ilvl w:val="1"/>
          <w:numId w:val="7"/>
        </w:numPr>
        <w:spacing w:after="0" w:line="240" w:lineRule="auto"/>
        <w:contextualSpacing w:val="0"/>
        <w:rPr>
          <w:szCs w:val="24"/>
        </w:rPr>
      </w:pPr>
      <w:r w:rsidRPr="00951957">
        <w:rPr>
          <w:szCs w:val="24"/>
        </w:rPr>
        <w:t>Certified Agents for assistance selecting an appropriate plan</w:t>
      </w:r>
      <w:r w:rsidR="00EB1E2E">
        <w:rPr>
          <w:szCs w:val="24"/>
        </w:rPr>
        <w:t>.</w:t>
      </w:r>
    </w:p>
    <w:p w14:paraId="5F97ED9A" w14:textId="560B9992" w:rsidR="00DB76FA" w:rsidRPr="00951957" w:rsidRDefault="00DB76FA" w:rsidP="004522FA">
      <w:pPr>
        <w:pStyle w:val="ListParagraph"/>
        <w:numPr>
          <w:ilvl w:val="1"/>
          <w:numId w:val="7"/>
        </w:numPr>
        <w:spacing w:after="0" w:line="240" w:lineRule="auto"/>
        <w:contextualSpacing w:val="0"/>
        <w:rPr>
          <w:szCs w:val="24"/>
        </w:rPr>
      </w:pPr>
      <w:r w:rsidRPr="00951957">
        <w:rPr>
          <w:szCs w:val="24"/>
        </w:rPr>
        <w:t>Navigators for assistance with appeals and exemptions</w:t>
      </w:r>
      <w:r w:rsidR="00EB1E2E">
        <w:rPr>
          <w:szCs w:val="24"/>
        </w:rPr>
        <w:t>.</w:t>
      </w:r>
    </w:p>
    <w:p w14:paraId="628324AE" w14:textId="6820252F" w:rsidR="00DB76FA" w:rsidRPr="00951957" w:rsidRDefault="00801241" w:rsidP="004522FA">
      <w:pPr>
        <w:pStyle w:val="ListParagraph"/>
        <w:numPr>
          <w:ilvl w:val="1"/>
          <w:numId w:val="7"/>
        </w:numPr>
        <w:spacing w:after="0" w:line="240" w:lineRule="auto"/>
        <w:contextualSpacing w:val="0"/>
        <w:rPr>
          <w:szCs w:val="24"/>
        </w:rPr>
      </w:pPr>
      <w:r w:rsidRPr="00951957">
        <w:rPr>
          <w:szCs w:val="24"/>
        </w:rPr>
        <w:t>A</w:t>
      </w:r>
      <w:r w:rsidR="00DB76FA" w:rsidRPr="00951957">
        <w:rPr>
          <w:szCs w:val="24"/>
        </w:rPr>
        <w:t xml:space="preserve">pplication </w:t>
      </w:r>
      <w:r w:rsidRPr="00951957">
        <w:rPr>
          <w:szCs w:val="24"/>
        </w:rPr>
        <w:t xml:space="preserve">completion </w:t>
      </w:r>
      <w:r w:rsidR="00DB76FA" w:rsidRPr="00951957">
        <w:rPr>
          <w:szCs w:val="24"/>
        </w:rPr>
        <w:t>on the consumer’s behalf (if consent form is signed)</w:t>
      </w:r>
      <w:r w:rsidR="00EB1E2E">
        <w:rPr>
          <w:szCs w:val="24"/>
        </w:rPr>
        <w:t>.</w:t>
      </w:r>
    </w:p>
    <w:p w14:paraId="5C230B17" w14:textId="09901523" w:rsidR="00DB76FA" w:rsidRPr="00951957" w:rsidRDefault="00DB76FA" w:rsidP="004522FA">
      <w:pPr>
        <w:pStyle w:val="ListParagraph"/>
        <w:numPr>
          <w:ilvl w:val="1"/>
          <w:numId w:val="7"/>
        </w:numPr>
        <w:spacing w:after="0" w:line="240" w:lineRule="auto"/>
        <w:contextualSpacing w:val="0"/>
        <w:rPr>
          <w:szCs w:val="24"/>
        </w:rPr>
      </w:pPr>
      <w:r w:rsidRPr="00951957">
        <w:rPr>
          <w:szCs w:val="24"/>
        </w:rPr>
        <w:t>Georgia Gateway to directly apply for Medicaid or PeachCare for Kids</w:t>
      </w:r>
      <w:r w:rsidRPr="00951957">
        <w:rPr>
          <w:szCs w:val="24"/>
          <w:vertAlign w:val="superscript"/>
        </w:rPr>
        <w:t>®</w:t>
      </w:r>
      <w:r w:rsidR="00EB1E2E">
        <w:rPr>
          <w:szCs w:val="24"/>
        </w:rPr>
        <w:t>.</w:t>
      </w:r>
    </w:p>
    <w:p w14:paraId="1A41DE32" w14:textId="422AB53D" w:rsidR="00017C01" w:rsidRDefault="00DB76FA" w:rsidP="00017C01">
      <w:pPr>
        <w:pStyle w:val="ListParagraph"/>
        <w:numPr>
          <w:ilvl w:val="1"/>
          <w:numId w:val="7"/>
        </w:numPr>
        <w:spacing w:line="240" w:lineRule="auto"/>
        <w:contextualSpacing w:val="0"/>
        <w:rPr>
          <w:szCs w:val="24"/>
        </w:rPr>
      </w:pPr>
      <w:r w:rsidRPr="00951957">
        <w:rPr>
          <w:szCs w:val="24"/>
        </w:rPr>
        <w:t>Tax advisors or the Internal Revenue Service (IRS) for assistance regarding tax credits</w:t>
      </w:r>
      <w:r w:rsidR="00EB1E2E">
        <w:rPr>
          <w:szCs w:val="24"/>
        </w:rPr>
        <w:t>.</w:t>
      </w:r>
    </w:p>
    <w:p w14:paraId="3B09F5A2" w14:textId="77777777" w:rsidR="00017C01" w:rsidRPr="00017C01" w:rsidRDefault="00017C01" w:rsidP="00017C01">
      <w:pPr>
        <w:pStyle w:val="ListParagraph"/>
        <w:spacing w:line="240" w:lineRule="auto"/>
        <w:contextualSpacing w:val="0"/>
        <w:rPr>
          <w:szCs w:val="24"/>
        </w:rPr>
      </w:pPr>
    </w:p>
    <w:p w14:paraId="61551445" w14:textId="625CCC8E" w:rsidR="00F732F8" w:rsidRPr="00951957" w:rsidRDefault="001313D0" w:rsidP="005B0896">
      <w:pPr>
        <w:pStyle w:val="Heading1"/>
      </w:pPr>
      <w:bookmarkStart w:id="39" w:name="_Toc158376150"/>
      <w:r w:rsidRPr="00951957">
        <w:t xml:space="preserve">Section </w:t>
      </w:r>
      <w:r w:rsidR="005246F9">
        <w:t>4</w:t>
      </w:r>
      <w:r w:rsidRPr="00951957">
        <w:t xml:space="preserve">: </w:t>
      </w:r>
      <w:bookmarkEnd w:id="24"/>
      <w:r w:rsidR="006B1B3B">
        <w:t>CDOs</w:t>
      </w:r>
      <w:bookmarkEnd w:id="39"/>
    </w:p>
    <w:p w14:paraId="17F77C8D" w14:textId="1EA7A461" w:rsidR="00F732F8" w:rsidRPr="00951957" w:rsidRDefault="005246F9" w:rsidP="005B0896">
      <w:pPr>
        <w:pStyle w:val="Heading2"/>
      </w:pPr>
      <w:bookmarkStart w:id="40" w:name="_Toc135650912"/>
      <w:bookmarkStart w:id="41" w:name="_Toc158376151"/>
      <w:r>
        <w:t>4</w:t>
      </w:r>
      <w:r w:rsidR="00F732F8" w:rsidRPr="00951957">
        <w:t>.1 The Role of a CDO</w:t>
      </w:r>
      <w:bookmarkEnd w:id="40"/>
      <w:bookmarkEnd w:id="41"/>
    </w:p>
    <w:p w14:paraId="585E4328" w14:textId="2EBB0F49" w:rsidR="00547238" w:rsidRPr="00951957" w:rsidRDefault="004522FA" w:rsidP="005B0896">
      <w:pPr>
        <w:spacing w:line="240" w:lineRule="auto"/>
      </w:pPr>
      <w:r>
        <w:t>A Certified Application Counselor Designated Organization (</w:t>
      </w:r>
      <w:r w:rsidR="00F732F8" w:rsidRPr="00951957">
        <w:t>CD</w:t>
      </w:r>
      <w:r>
        <w:t>O)</w:t>
      </w:r>
      <w:r w:rsidR="00F732F8" w:rsidRPr="00951957">
        <w:t xml:space="preserve"> retain</w:t>
      </w:r>
      <w:r>
        <w:t>s</w:t>
      </w:r>
      <w:r w:rsidR="00F732F8" w:rsidRPr="00951957">
        <w:t xml:space="preserve"> the primary responsibility </w:t>
      </w:r>
      <w:r w:rsidR="003D43A1" w:rsidRPr="00951957">
        <w:t>of overseeing</w:t>
      </w:r>
      <w:r w:rsidR="00F732F8" w:rsidRPr="00951957">
        <w:t xml:space="preserve"> CAC activities</w:t>
      </w:r>
      <w:r w:rsidR="00581292" w:rsidRPr="00951957">
        <w:t xml:space="preserve"> and </w:t>
      </w:r>
      <w:r w:rsidR="00107E29" w:rsidRPr="00951957">
        <w:t xml:space="preserve">ensuring individual CACs meet </w:t>
      </w:r>
      <w:r w:rsidR="003D43A1" w:rsidRPr="00951957">
        <w:t>program</w:t>
      </w:r>
      <w:r w:rsidR="00107E29" w:rsidRPr="00951957">
        <w:t xml:space="preserve"> requirements</w:t>
      </w:r>
      <w:r w:rsidR="00F732F8" w:rsidRPr="00951957">
        <w:t>.</w:t>
      </w:r>
      <w:r w:rsidR="00547238" w:rsidRPr="00951957">
        <w:t xml:space="preserve"> CDOs are expected to share information </w:t>
      </w:r>
      <w:r w:rsidR="00935BB5" w:rsidRPr="00951957">
        <w:t xml:space="preserve">and marketing materials </w:t>
      </w:r>
      <w:r w:rsidR="00547238" w:rsidRPr="00951957">
        <w:t xml:space="preserve">about Georgia Access with the public to increase awareness </w:t>
      </w:r>
      <w:r w:rsidR="00C80B3D" w:rsidRPr="00951957">
        <w:t xml:space="preserve">of </w:t>
      </w:r>
      <w:r w:rsidR="00547238" w:rsidRPr="00951957">
        <w:t xml:space="preserve">health insurance options available </w:t>
      </w:r>
      <w:r w:rsidR="00501DAA" w:rsidRPr="00951957">
        <w:t xml:space="preserve">through </w:t>
      </w:r>
      <w:r w:rsidR="00C80B3D" w:rsidRPr="00951957">
        <w:t>Georgia Access</w:t>
      </w:r>
      <w:r w:rsidR="00547238" w:rsidRPr="00951957">
        <w:t xml:space="preserve">. </w:t>
      </w:r>
      <w:r w:rsidR="00C1336B" w:rsidRPr="00AE4EEC">
        <w:rPr>
          <w:szCs w:val="24"/>
        </w:rPr>
        <w:t xml:space="preserve">Any CDO that fails to meet the standards </w:t>
      </w:r>
      <w:r w:rsidR="00C1336B">
        <w:rPr>
          <w:szCs w:val="24"/>
        </w:rPr>
        <w:t xml:space="preserve">outlined below </w:t>
      </w:r>
      <w:r w:rsidR="00C1336B" w:rsidRPr="00AE4EEC">
        <w:rPr>
          <w:szCs w:val="24"/>
        </w:rPr>
        <w:t>can have their agreement terminated</w:t>
      </w:r>
      <w:r w:rsidR="00CA12F7">
        <w:rPr>
          <w:szCs w:val="24"/>
        </w:rPr>
        <w:t>.</w:t>
      </w:r>
    </w:p>
    <w:p w14:paraId="0994CFE2" w14:textId="77777777" w:rsidR="00F732F8" w:rsidRPr="00951957" w:rsidRDefault="00F732F8" w:rsidP="00AE4EEC">
      <w:pPr>
        <w:spacing w:after="0" w:line="240" w:lineRule="auto"/>
      </w:pPr>
      <w:r w:rsidRPr="00951957">
        <w:lastRenderedPageBreak/>
        <w:t>CDOs must:</w:t>
      </w:r>
    </w:p>
    <w:p w14:paraId="2CF7B8D1" w14:textId="5559C423" w:rsidR="00F732F8" w:rsidRPr="00951957" w:rsidRDefault="00F732F8" w:rsidP="00AE4EEC">
      <w:pPr>
        <w:pStyle w:val="ListParagraph"/>
        <w:numPr>
          <w:ilvl w:val="1"/>
          <w:numId w:val="7"/>
        </w:numPr>
        <w:spacing w:after="0" w:line="240" w:lineRule="auto"/>
        <w:contextualSpacing w:val="0"/>
        <w:rPr>
          <w:szCs w:val="24"/>
        </w:rPr>
      </w:pPr>
      <w:r w:rsidRPr="00951957">
        <w:rPr>
          <w:szCs w:val="24"/>
        </w:rPr>
        <w:t>Comply with all applicable federal and state laws</w:t>
      </w:r>
      <w:r w:rsidR="00EB1E2E">
        <w:rPr>
          <w:szCs w:val="24"/>
        </w:rPr>
        <w:t>.</w:t>
      </w:r>
    </w:p>
    <w:p w14:paraId="3679E7BE" w14:textId="6FC19C24" w:rsidR="00F732F8" w:rsidRPr="00951957" w:rsidRDefault="00F732F8" w:rsidP="00AE4EEC">
      <w:pPr>
        <w:pStyle w:val="ListParagraph"/>
        <w:numPr>
          <w:ilvl w:val="1"/>
          <w:numId w:val="7"/>
        </w:numPr>
        <w:spacing w:after="0" w:line="240" w:lineRule="auto"/>
        <w:contextualSpacing w:val="0"/>
        <w:rPr>
          <w:szCs w:val="24"/>
        </w:rPr>
      </w:pPr>
      <w:r w:rsidRPr="00951957">
        <w:rPr>
          <w:szCs w:val="24"/>
        </w:rPr>
        <w:t>Ensure SBE requirements for CACs and CDOs are upheld</w:t>
      </w:r>
      <w:r w:rsidR="00EB1E2E">
        <w:rPr>
          <w:szCs w:val="24"/>
        </w:rPr>
        <w:t>.</w:t>
      </w:r>
    </w:p>
    <w:p w14:paraId="7DBC383D" w14:textId="5E4474B6" w:rsidR="00F732F8" w:rsidRPr="00951957" w:rsidRDefault="00F732F8" w:rsidP="00AE4EEC">
      <w:pPr>
        <w:pStyle w:val="ListParagraph"/>
        <w:numPr>
          <w:ilvl w:val="1"/>
          <w:numId w:val="7"/>
        </w:numPr>
        <w:spacing w:after="0" w:line="240" w:lineRule="auto"/>
        <w:contextualSpacing w:val="0"/>
        <w:rPr>
          <w:szCs w:val="24"/>
        </w:rPr>
      </w:pPr>
      <w:r w:rsidRPr="00951957">
        <w:rPr>
          <w:szCs w:val="24"/>
        </w:rPr>
        <w:t xml:space="preserve">Provide required </w:t>
      </w:r>
      <w:r w:rsidR="009B6A10" w:rsidRPr="00951957">
        <w:rPr>
          <w:szCs w:val="24"/>
        </w:rPr>
        <w:t xml:space="preserve">data and </w:t>
      </w:r>
      <w:r w:rsidRPr="00951957">
        <w:rPr>
          <w:szCs w:val="24"/>
        </w:rPr>
        <w:t>reports on a quarterly basis to the State</w:t>
      </w:r>
      <w:r w:rsidR="00EB1E2E">
        <w:rPr>
          <w:szCs w:val="24"/>
        </w:rPr>
        <w:t>.</w:t>
      </w:r>
    </w:p>
    <w:p w14:paraId="1F761394" w14:textId="7AF8AEC9" w:rsidR="00F872C9" w:rsidRDefault="00F732F8" w:rsidP="00220E76">
      <w:pPr>
        <w:pStyle w:val="ListParagraph"/>
        <w:numPr>
          <w:ilvl w:val="1"/>
          <w:numId w:val="7"/>
        </w:numPr>
        <w:spacing w:after="0" w:line="240" w:lineRule="auto"/>
        <w:contextualSpacing w:val="0"/>
        <w:rPr>
          <w:szCs w:val="24"/>
        </w:rPr>
      </w:pPr>
      <w:r w:rsidRPr="00951957">
        <w:rPr>
          <w:szCs w:val="24"/>
        </w:rPr>
        <w:t>Comply with all requests from the SBE for additional information</w:t>
      </w:r>
      <w:r w:rsidR="00EB1E2E">
        <w:rPr>
          <w:szCs w:val="24"/>
        </w:rPr>
        <w:t>.</w:t>
      </w:r>
    </w:p>
    <w:p w14:paraId="0E1BFF94" w14:textId="77777777" w:rsidR="00017C01" w:rsidRPr="00220E76" w:rsidRDefault="00017C01" w:rsidP="00017C01">
      <w:pPr>
        <w:pStyle w:val="ListParagraph"/>
        <w:spacing w:after="0" w:line="240" w:lineRule="auto"/>
        <w:contextualSpacing w:val="0"/>
        <w:rPr>
          <w:szCs w:val="24"/>
        </w:rPr>
      </w:pPr>
    </w:p>
    <w:p w14:paraId="3CFD7995" w14:textId="515A072A" w:rsidR="00F732F8" w:rsidRPr="00951957" w:rsidRDefault="005246F9" w:rsidP="005B0896">
      <w:pPr>
        <w:pStyle w:val="Heading2"/>
      </w:pPr>
      <w:bookmarkStart w:id="42" w:name="_Toc135650913"/>
      <w:bookmarkStart w:id="43" w:name="_Toc158376152"/>
      <w:r>
        <w:t>4</w:t>
      </w:r>
      <w:r w:rsidR="00F732F8" w:rsidRPr="00951957">
        <w:t xml:space="preserve">.2 </w:t>
      </w:r>
      <w:r w:rsidR="009A442E" w:rsidRPr="00951957">
        <w:t xml:space="preserve">Eligible &amp; Ineligible </w:t>
      </w:r>
      <w:r w:rsidR="00F732F8" w:rsidRPr="00951957">
        <w:t>Organizations</w:t>
      </w:r>
      <w:bookmarkEnd w:id="42"/>
      <w:bookmarkEnd w:id="43"/>
    </w:p>
    <w:p w14:paraId="632E0C56" w14:textId="5A9EDF72" w:rsidR="00F732F8" w:rsidRPr="00951957" w:rsidRDefault="00F732F8" w:rsidP="005B0896">
      <w:pPr>
        <w:spacing w:line="240" w:lineRule="auto"/>
      </w:pPr>
      <w:r w:rsidRPr="00951957">
        <w:t xml:space="preserve">Eligible applicants include private and public entities capable of carrying out duties and program requirements as outlined in statutes, regulations, and this CDO Application. To be eligible, an organization must have a physical location or business address in Georgia. </w:t>
      </w:r>
    </w:p>
    <w:p w14:paraId="2949F309" w14:textId="0D3DB10F" w:rsidR="000146F2" w:rsidRPr="00951957" w:rsidRDefault="000146F2" w:rsidP="00D74BF7">
      <w:pPr>
        <w:pStyle w:val="BodyText"/>
        <w:rPr>
          <w:rFonts w:asciiTheme="minorHAnsi" w:hAnsiTheme="minorHAnsi" w:cstheme="minorHAnsi"/>
          <w:b/>
          <w:bCs/>
          <w:u w:val="single"/>
        </w:rPr>
      </w:pPr>
      <w:r w:rsidRPr="00951957">
        <w:rPr>
          <w:rFonts w:asciiTheme="minorHAnsi" w:hAnsiTheme="minorHAnsi" w:cstheme="minorHAnsi"/>
          <w:b/>
          <w:bCs/>
          <w:u w:val="single"/>
        </w:rPr>
        <w:t>Eligible</w:t>
      </w:r>
      <w:r w:rsidRPr="00951957">
        <w:rPr>
          <w:rFonts w:asciiTheme="minorHAnsi" w:hAnsiTheme="minorHAnsi" w:cstheme="minorHAnsi"/>
          <w:b/>
          <w:bCs/>
          <w:spacing w:val="-5"/>
          <w:u w:val="single"/>
        </w:rPr>
        <w:t xml:space="preserve"> </w:t>
      </w:r>
      <w:r w:rsidRPr="00951957">
        <w:rPr>
          <w:rFonts w:asciiTheme="minorHAnsi" w:hAnsiTheme="minorHAnsi" w:cstheme="minorHAnsi"/>
          <w:b/>
          <w:bCs/>
          <w:u w:val="single"/>
        </w:rPr>
        <w:t>organizations</w:t>
      </w:r>
      <w:r w:rsidRPr="00951957">
        <w:rPr>
          <w:rFonts w:asciiTheme="minorHAnsi" w:hAnsiTheme="minorHAnsi" w:cstheme="minorHAnsi"/>
          <w:b/>
          <w:bCs/>
          <w:spacing w:val="-3"/>
          <w:u w:val="single"/>
        </w:rPr>
        <w:t xml:space="preserve"> in Georgia </w:t>
      </w:r>
      <w:r w:rsidRPr="00951957">
        <w:rPr>
          <w:rFonts w:asciiTheme="minorHAnsi" w:hAnsiTheme="minorHAnsi" w:cstheme="minorHAnsi"/>
          <w:b/>
          <w:bCs/>
          <w:spacing w:val="-2"/>
          <w:u w:val="single"/>
        </w:rPr>
        <w:t>include</w:t>
      </w:r>
      <w:r w:rsidR="005407F0" w:rsidRPr="00951957">
        <w:rPr>
          <w:rFonts w:asciiTheme="minorHAnsi" w:hAnsiTheme="minorHAnsi" w:cstheme="minorHAnsi"/>
          <w:b/>
          <w:bCs/>
          <w:spacing w:val="-2"/>
          <w:u w:val="single"/>
        </w:rPr>
        <w:t>, but are not limited to</w:t>
      </w:r>
      <w:r w:rsidRPr="00951957">
        <w:rPr>
          <w:rFonts w:asciiTheme="minorHAnsi" w:hAnsiTheme="minorHAnsi" w:cstheme="minorHAnsi"/>
          <w:b/>
          <w:bCs/>
          <w:spacing w:val="-2"/>
          <w:u w:val="single"/>
        </w:rPr>
        <w:t>:</w:t>
      </w:r>
    </w:p>
    <w:p w14:paraId="14FD5B77" w14:textId="77777777" w:rsidR="000146F2" w:rsidRPr="00951957" w:rsidRDefault="000146F2" w:rsidP="00D74BF7">
      <w:pPr>
        <w:pStyle w:val="ListParagraph"/>
        <w:widowControl w:val="0"/>
        <w:numPr>
          <w:ilvl w:val="0"/>
          <w:numId w:val="3"/>
        </w:numPr>
        <w:autoSpaceDE w:val="0"/>
        <w:autoSpaceDN w:val="0"/>
        <w:spacing w:after="0" w:line="240" w:lineRule="auto"/>
        <w:contextualSpacing w:val="0"/>
        <w:rPr>
          <w:rFonts w:cstheme="minorHAnsi"/>
        </w:rPr>
      </w:pPr>
      <w:r w:rsidRPr="00951957">
        <w:rPr>
          <w:rFonts w:cstheme="minorHAnsi"/>
        </w:rPr>
        <w:t>Nonprofit organizations that have a 501(c)(3) status with the IRS</w:t>
      </w:r>
    </w:p>
    <w:p w14:paraId="56AAAABD" w14:textId="77777777" w:rsidR="000146F2" w:rsidRPr="00951957" w:rsidRDefault="000146F2" w:rsidP="00D74BF7">
      <w:pPr>
        <w:pStyle w:val="ListParagraph"/>
        <w:widowControl w:val="0"/>
        <w:numPr>
          <w:ilvl w:val="0"/>
          <w:numId w:val="3"/>
        </w:numPr>
        <w:autoSpaceDE w:val="0"/>
        <w:autoSpaceDN w:val="0"/>
        <w:spacing w:after="0" w:line="240" w:lineRule="auto"/>
        <w:contextualSpacing w:val="0"/>
        <w:rPr>
          <w:rFonts w:cstheme="minorHAnsi"/>
        </w:rPr>
      </w:pPr>
      <w:r w:rsidRPr="00951957">
        <w:rPr>
          <w:rFonts w:cstheme="minorHAnsi"/>
        </w:rPr>
        <w:t>Local government agencies and special districts</w:t>
      </w:r>
    </w:p>
    <w:p w14:paraId="6C64EB93" w14:textId="77777777" w:rsidR="000146F2" w:rsidRPr="00951957" w:rsidRDefault="000146F2" w:rsidP="00D74BF7">
      <w:pPr>
        <w:pStyle w:val="ListParagraph"/>
        <w:widowControl w:val="0"/>
        <w:numPr>
          <w:ilvl w:val="0"/>
          <w:numId w:val="3"/>
        </w:numPr>
        <w:autoSpaceDE w:val="0"/>
        <w:autoSpaceDN w:val="0"/>
        <w:spacing w:after="0" w:line="240" w:lineRule="auto"/>
        <w:contextualSpacing w:val="0"/>
        <w:rPr>
          <w:rFonts w:cstheme="minorHAnsi"/>
        </w:rPr>
      </w:pPr>
      <w:r w:rsidRPr="00951957">
        <w:rPr>
          <w:rFonts w:cstheme="minorHAnsi"/>
        </w:rPr>
        <w:t>Education organizations</w:t>
      </w:r>
    </w:p>
    <w:p w14:paraId="76AE5B36" w14:textId="72AA8EE9" w:rsidR="000146F2" w:rsidRPr="00951957" w:rsidRDefault="000146F2" w:rsidP="00D74BF7">
      <w:pPr>
        <w:pStyle w:val="ListParagraph"/>
        <w:widowControl w:val="0"/>
        <w:numPr>
          <w:ilvl w:val="0"/>
          <w:numId w:val="3"/>
        </w:numPr>
        <w:autoSpaceDE w:val="0"/>
        <w:autoSpaceDN w:val="0"/>
        <w:spacing w:after="0" w:line="240" w:lineRule="auto"/>
        <w:contextualSpacing w:val="0"/>
        <w:rPr>
          <w:rFonts w:cstheme="minorHAnsi"/>
        </w:rPr>
      </w:pPr>
      <w:r w:rsidRPr="00951957">
        <w:rPr>
          <w:rFonts w:cstheme="minorHAnsi"/>
        </w:rPr>
        <w:t>Public housing organizations</w:t>
      </w:r>
    </w:p>
    <w:p w14:paraId="19EE2DB7" w14:textId="77777777" w:rsidR="000146F2" w:rsidRPr="00951957" w:rsidRDefault="000146F2" w:rsidP="00D74BF7">
      <w:pPr>
        <w:pStyle w:val="ListParagraph"/>
        <w:widowControl w:val="0"/>
        <w:numPr>
          <w:ilvl w:val="0"/>
          <w:numId w:val="3"/>
        </w:numPr>
        <w:autoSpaceDE w:val="0"/>
        <w:autoSpaceDN w:val="0"/>
        <w:spacing w:after="0" w:line="240" w:lineRule="auto"/>
        <w:contextualSpacing w:val="0"/>
        <w:rPr>
          <w:rFonts w:cstheme="minorHAnsi"/>
        </w:rPr>
      </w:pPr>
      <w:r w:rsidRPr="00951957">
        <w:rPr>
          <w:rFonts w:cstheme="minorHAnsi"/>
        </w:rPr>
        <w:t>City or county governments</w:t>
      </w:r>
    </w:p>
    <w:p w14:paraId="615C8C23" w14:textId="77777777" w:rsidR="000146F2" w:rsidRPr="00951957" w:rsidRDefault="000146F2" w:rsidP="00D74BF7">
      <w:pPr>
        <w:pStyle w:val="ListParagraph"/>
        <w:widowControl w:val="0"/>
        <w:numPr>
          <w:ilvl w:val="0"/>
          <w:numId w:val="3"/>
        </w:numPr>
        <w:autoSpaceDE w:val="0"/>
        <w:autoSpaceDN w:val="0"/>
        <w:spacing w:after="0" w:line="240" w:lineRule="auto"/>
        <w:contextualSpacing w:val="0"/>
        <w:rPr>
          <w:rFonts w:cstheme="minorHAnsi"/>
        </w:rPr>
      </w:pPr>
      <w:r w:rsidRPr="00951957">
        <w:rPr>
          <w:rFonts w:cstheme="minorHAnsi"/>
        </w:rPr>
        <w:t>Native American tribal governments or organizations</w:t>
      </w:r>
    </w:p>
    <w:p w14:paraId="3678FF92" w14:textId="77777777" w:rsidR="000146F2" w:rsidRPr="00951957" w:rsidRDefault="000146F2" w:rsidP="00D74BF7">
      <w:pPr>
        <w:pStyle w:val="ListParagraph"/>
        <w:widowControl w:val="0"/>
        <w:numPr>
          <w:ilvl w:val="0"/>
          <w:numId w:val="3"/>
        </w:numPr>
        <w:autoSpaceDE w:val="0"/>
        <w:autoSpaceDN w:val="0"/>
        <w:spacing w:after="0" w:line="240" w:lineRule="auto"/>
        <w:contextualSpacing w:val="0"/>
        <w:rPr>
          <w:rFonts w:cstheme="minorHAnsi"/>
        </w:rPr>
      </w:pPr>
      <w:r w:rsidRPr="00951957">
        <w:rPr>
          <w:rFonts w:cstheme="minorHAnsi"/>
        </w:rPr>
        <w:t>Independent school districts</w:t>
      </w:r>
    </w:p>
    <w:p w14:paraId="5AF14A3F" w14:textId="1EDDF7C4" w:rsidR="000146F2" w:rsidRPr="00951957" w:rsidRDefault="000146F2" w:rsidP="00D74BF7">
      <w:pPr>
        <w:pStyle w:val="ListParagraph"/>
        <w:widowControl w:val="0"/>
        <w:numPr>
          <w:ilvl w:val="0"/>
          <w:numId w:val="3"/>
        </w:numPr>
        <w:autoSpaceDE w:val="0"/>
        <w:autoSpaceDN w:val="0"/>
        <w:spacing w:after="0" w:line="240" w:lineRule="auto"/>
        <w:contextualSpacing w:val="0"/>
        <w:rPr>
          <w:rFonts w:cstheme="minorHAnsi"/>
        </w:rPr>
      </w:pPr>
      <w:r w:rsidRPr="00951957">
        <w:rPr>
          <w:rFonts w:cstheme="minorHAnsi"/>
        </w:rPr>
        <w:t>Institutions of higher education</w:t>
      </w:r>
    </w:p>
    <w:p w14:paraId="75BA344A" w14:textId="0FDD1A45" w:rsidR="000146F2" w:rsidRPr="00951957" w:rsidRDefault="000146F2" w:rsidP="00D74BF7">
      <w:pPr>
        <w:pStyle w:val="ListParagraph"/>
        <w:widowControl w:val="0"/>
        <w:numPr>
          <w:ilvl w:val="0"/>
          <w:numId w:val="27"/>
        </w:numPr>
        <w:autoSpaceDE w:val="0"/>
        <w:autoSpaceDN w:val="0"/>
        <w:spacing w:after="0" w:line="240" w:lineRule="auto"/>
        <w:contextualSpacing w:val="0"/>
        <w:rPr>
          <w:rFonts w:cstheme="minorHAnsi"/>
        </w:rPr>
      </w:pPr>
      <w:r w:rsidRPr="00951957">
        <w:rPr>
          <w:rFonts w:cstheme="minorHAnsi"/>
        </w:rPr>
        <w:t>Public housing authorities</w:t>
      </w:r>
    </w:p>
    <w:p w14:paraId="0375002F" w14:textId="14F545DF" w:rsidR="000146F2" w:rsidRPr="00951957" w:rsidRDefault="000146F2" w:rsidP="00D74BF7">
      <w:pPr>
        <w:pStyle w:val="ListParagraph"/>
        <w:widowControl w:val="0"/>
        <w:numPr>
          <w:ilvl w:val="0"/>
          <w:numId w:val="3"/>
        </w:numPr>
        <w:autoSpaceDE w:val="0"/>
        <w:autoSpaceDN w:val="0"/>
        <w:spacing w:after="0" w:line="240" w:lineRule="auto"/>
        <w:contextualSpacing w:val="0"/>
        <w:rPr>
          <w:rFonts w:cstheme="minorHAnsi"/>
        </w:rPr>
      </w:pPr>
      <w:bookmarkStart w:id="44" w:name="_bookmark38"/>
      <w:bookmarkEnd w:id="44"/>
      <w:r w:rsidRPr="00951957">
        <w:rPr>
          <w:rFonts w:cstheme="minorHAnsi"/>
        </w:rPr>
        <w:t>Small, medium, or large for-profit businesses</w:t>
      </w:r>
    </w:p>
    <w:p w14:paraId="3A94C3F2" w14:textId="77777777" w:rsidR="000146F2" w:rsidRPr="00951957" w:rsidRDefault="000146F2" w:rsidP="00D74BF7">
      <w:pPr>
        <w:pStyle w:val="ListParagraph"/>
        <w:widowControl w:val="0"/>
        <w:numPr>
          <w:ilvl w:val="0"/>
          <w:numId w:val="3"/>
        </w:numPr>
        <w:autoSpaceDE w:val="0"/>
        <w:autoSpaceDN w:val="0"/>
        <w:spacing w:after="0" w:line="240" w:lineRule="auto"/>
        <w:contextualSpacing w:val="0"/>
        <w:rPr>
          <w:rFonts w:cstheme="minorHAnsi"/>
        </w:rPr>
      </w:pPr>
      <w:r w:rsidRPr="00951957">
        <w:rPr>
          <w:rFonts w:cstheme="minorHAnsi"/>
        </w:rPr>
        <w:t>Community and consumer-focused groups</w:t>
      </w:r>
    </w:p>
    <w:p w14:paraId="782DEF94" w14:textId="77777777" w:rsidR="000146F2" w:rsidRPr="00951957" w:rsidRDefault="000146F2" w:rsidP="00D74BF7">
      <w:pPr>
        <w:pStyle w:val="ListParagraph"/>
        <w:widowControl w:val="0"/>
        <w:numPr>
          <w:ilvl w:val="0"/>
          <w:numId w:val="3"/>
        </w:numPr>
        <w:autoSpaceDE w:val="0"/>
        <w:autoSpaceDN w:val="0"/>
        <w:spacing w:after="0" w:line="240" w:lineRule="auto"/>
        <w:contextualSpacing w:val="0"/>
        <w:rPr>
          <w:rFonts w:cstheme="minorHAnsi"/>
        </w:rPr>
      </w:pPr>
      <w:r w:rsidRPr="00951957">
        <w:rPr>
          <w:rFonts w:cstheme="minorHAnsi"/>
        </w:rPr>
        <w:t>Trade, industry, and professional associations</w:t>
      </w:r>
    </w:p>
    <w:p w14:paraId="154D0AB6" w14:textId="36774161" w:rsidR="000146F2" w:rsidRPr="00951957" w:rsidRDefault="000146F2" w:rsidP="00D74BF7">
      <w:pPr>
        <w:pStyle w:val="ListParagraph"/>
        <w:widowControl w:val="0"/>
        <w:numPr>
          <w:ilvl w:val="0"/>
          <w:numId w:val="3"/>
        </w:numPr>
        <w:autoSpaceDE w:val="0"/>
        <w:autoSpaceDN w:val="0"/>
        <w:spacing w:after="0" w:line="240" w:lineRule="auto"/>
        <w:contextualSpacing w:val="0"/>
        <w:rPr>
          <w:rFonts w:cstheme="minorHAnsi"/>
        </w:rPr>
      </w:pPr>
      <w:r w:rsidRPr="00951957">
        <w:rPr>
          <w:rFonts w:cstheme="minorHAnsi"/>
        </w:rPr>
        <w:t>Commercial fishing industry organizations</w:t>
      </w:r>
    </w:p>
    <w:p w14:paraId="47A0AB07" w14:textId="77777777" w:rsidR="000146F2" w:rsidRPr="00951957" w:rsidRDefault="000146F2" w:rsidP="00D74BF7">
      <w:pPr>
        <w:pStyle w:val="ListParagraph"/>
        <w:widowControl w:val="0"/>
        <w:numPr>
          <w:ilvl w:val="0"/>
          <w:numId w:val="3"/>
        </w:numPr>
        <w:autoSpaceDE w:val="0"/>
        <w:autoSpaceDN w:val="0"/>
        <w:spacing w:after="0" w:line="240" w:lineRule="auto"/>
        <w:contextualSpacing w:val="0"/>
        <w:rPr>
          <w:rFonts w:cstheme="minorHAnsi"/>
        </w:rPr>
      </w:pPr>
      <w:r w:rsidRPr="00951957">
        <w:rPr>
          <w:rFonts w:cstheme="minorHAnsi"/>
        </w:rPr>
        <w:t>Ranching and farming organizations</w:t>
      </w:r>
    </w:p>
    <w:p w14:paraId="79CE0D3F" w14:textId="77777777" w:rsidR="000146F2" w:rsidRPr="00951957" w:rsidRDefault="000146F2" w:rsidP="00D74BF7">
      <w:pPr>
        <w:pStyle w:val="ListParagraph"/>
        <w:widowControl w:val="0"/>
        <w:numPr>
          <w:ilvl w:val="0"/>
          <w:numId w:val="3"/>
        </w:numPr>
        <w:autoSpaceDE w:val="0"/>
        <w:autoSpaceDN w:val="0"/>
        <w:spacing w:after="0" w:line="240" w:lineRule="auto"/>
        <w:contextualSpacing w:val="0"/>
        <w:rPr>
          <w:rFonts w:cstheme="minorHAnsi"/>
        </w:rPr>
      </w:pPr>
      <w:r w:rsidRPr="00951957">
        <w:rPr>
          <w:rFonts w:cstheme="minorHAnsi"/>
        </w:rPr>
        <w:t>Chambers of commerce</w:t>
      </w:r>
    </w:p>
    <w:p w14:paraId="70DF24B1" w14:textId="4F5FB673" w:rsidR="000146F2" w:rsidRPr="00951957" w:rsidRDefault="000146F2" w:rsidP="00D74BF7">
      <w:pPr>
        <w:pStyle w:val="ListParagraph"/>
        <w:widowControl w:val="0"/>
        <w:numPr>
          <w:ilvl w:val="0"/>
          <w:numId w:val="3"/>
        </w:numPr>
        <w:autoSpaceDE w:val="0"/>
        <w:autoSpaceDN w:val="0"/>
        <w:spacing w:after="0" w:line="240" w:lineRule="auto"/>
        <w:contextualSpacing w:val="0"/>
        <w:rPr>
          <w:rFonts w:cstheme="minorHAnsi"/>
        </w:rPr>
      </w:pPr>
      <w:r w:rsidRPr="00951957">
        <w:rPr>
          <w:rFonts w:cstheme="minorHAnsi"/>
        </w:rPr>
        <w:t>Unions</w:t>
      </w:r>
    </w:p>
    <w:p w14:paraId="3B8F8F6A" w14:textId="77777777" w:rsidR="000146F2" w:rsidRPr="00951957" w:rsidRDefault="000146F2" w:rsidP="00D74BF7">
      <w:pPr>
        <w:pStyle w:val="ListParagraph"/>
        <w:widowControl w:val="0"/>
        <w:numPr>
          <w:ilvl w:val="0"/>
          <w:numId w:val="3"/>
        </w:numPr>
        <w:autoSpaceDE w:val="0"/>
        <w:autoSpaceDN w:val="0"/>
        <w:spacing w:after="0" w:line="240" w:lineRule="auto"/>
        <w:contextualSpacing w:val="0"/>
        <w:rPr>
          <w:rFonts w:cstheme="minorHAnsi"/>
        </w:rPr>
      </w:pPr>
      <w:r w:rsidRPr="00951957">
        <w:rPr>
          <w:rFonts w:cstheme="minorHAnsi"/>
        </w:rPr>
        <w:t>Resource partners of the Small Business Administration (SBA)</w:t>
      </w:r>
    </w:p>
    <w:p w14:paraId="176E6D6B" w14:textId="148A3DD6" w:rsidR="00EB4FB1" w:rsidRPr="00951957" w:rsidRDefault="00EB4FB1" w:rsidP="00D74BF7">
      <w:pPr>
        <w:pStyle w:val="ListParagraph"/>
        <w:widowControl w:val="0"/>
        <w:numPr>
          <w:ilvl w:val="0"/>
          <w:numId w:val="3"/>
        </w:numPr>
        <w:autoSpaceDE w:val="0"/>
        <w:autoSpaceDN w:val="0"/>
        <w:spacing w:after="0" w:line="240" w:lineRule="auto"/>
        <w:contextualSpacing w:val="0"/>
        <w:rPr>
          <w:rFonts w:cstheme="minorHAnsi"/>
        </w:rPr>
      </w:pPr>
      <w:r w:rsidRPr="00951957">
        <w:rPr>
          <w:rFonts w:cstheme="minorHAnsi"/>
        </w:rPr>
        <w:t>Hospitals</w:t>
      </w:r>
      <w:r w:rsidR="007303CD" w:rsidRPr="00951957">
        <w:rPr>
          <w:rFonts w:cstheme="minorHAnsi"/>
        </w:rPr>
        <w:t xml:space="preserve"> and </w:t>
      </w:r>
      <w:r w:rsidR="00872CEB" w:rsidRPr="00951957">
        <w:rPr>
          <w:rFonts w:cstheme="minorHAnsi"/>
        </w:rPr>
        <w:t>h</w:t>
      </w:r>
      <w:r w:rsidR="007303CD" w:rsidRPr="00951957">
        <w:rPr>
          <w:rFonts w:cstheme="minorHAnsi"/>
        </w:rPr>
        <w:t xml:space="preserve">ealth </w:t>
      </w:r>
      <w:r w:rsidR="00872CEB" w:rsidRPr="00951957">
        <w:rPr>
          <w:rFonts w:cstheme="minorHAnsi"/>
        </w:rPr>
        <w:t>c</w:t>
      </w:r>
      <w:r w:rsidR="007303CD" w:rsidRPr="00951957">
        <w:rPr>
          <w:rFonts w:cstheme="minorHAnsi"/>
        </w:rPr>
        <w:t>enters</w:t>
      </w:r>
    </w:p>
    <w:p w14:paraId="0D6B2A90" w14:textId="1AA90559" w:rsidR="007303CD" w:rsidRPr="00951957" w:rsidRDefault="007303CD" w:rsidP="00D74BF7">
      <w:pPr>
        <w:pStyle w:val="ListParagraph"/>
        <w:widowControl w:val="0"/>
        <w:numPr>
          <w:ilvl w:val="0"/>
          <w:numId w:val="3"/>
        </w:numPr>
        <w:autoSpaceDE w:val="0"/>
        <w:autoSpaceDN w:val="0"/>
        <w:spacing w:after="0" w:line="240" w:lineRule="auto"/>
        <w:contextualSpacing w:val="0"/>
        <w:rPr>
          <w:rFonts w:cstheme="minorHAnsi"/>
        </w:rPr>
      </w:pPr>
      <w:r w:rsidRPr="00951957">
        <w:rPr>
          <w:rFonts w:cstheme="minorHAnsi"/>
        </w:rPr>
        <w:t xml:space="preserve">Health </w:t>
      </w:r>
      <w:r w:rsidR="00872CEB" w:rsidRPr="00951957">
        <w:rPr>
          <w:rFonts w:cstheme="minorHAnsi"/>
        </w:rPr>
        <w:t>c</w:t>
      </w:r>
      <w:r w:rsidRPr="00951957">
        <w:rPr>
          <w:rFonts w:cstheme="minorHAnsi"/>
        </w:rPr>
        <w:t xml:space="preserve">are </w:t>
      </w:r>
      <w:r w:rsidR="00872CEB" w:rsidRPr="00951957">
        <w:rPr>
          <w:rFonts w:cstheme="minorHAnsi"/>
        </w:rPr>
        <w:t>p</w:t>
      </w:r>
      <w:r w:rsidRPr="00951957">
        <w:rPr>
          <w:rFonts w:cstheme="minorHAnsi"/>
        </w:rPr>
        <w:t xml:space="preserve">rovider </w:t>
      </w:r>
      <w:r w:rsidR="00872CEB" w:rsidRPr="00951957">
        <w:rPr>
          <w:rFonts w:cstheme="minorHAnsi"/>
        </w:rPr>
        <w:t>g</w:t>
      </w:r>
      <w:r w:rsidRPr="00951957">
        <w:rPr>
          <w:rFonts w:cstheme="minorHAnsi"/>
        </w:rPr>
        <w:t>roups</w:t>
      </w:r>
    </w:p>
    <w:p w14:paraId="120D998E" w14:textId="2A886D47" w:rsidR="00652A64" w:rsidRPr="00951957" w:rsidRDefault="00EB4FB1" w:rsidP="00D74BF7">
      <w:pPr>
        <w:pStyle w:val="ListParagraph"/>
        <w:widowControl w:val="0"/>
        <w:numPr>
          <w:ilvl w:val="0"/>
          <w:numId w:val="3"/>
        </w:numPr>
        <w:autoSpaceDE w:val="0"/>
        <w:autoSpaceDN w:val="0"/>
        <w:spacing w:after="120" w:line="240" w:lineRule="auto"/>
        <w:contextualSpacing w:val="0"/>
        <w:rPr>
          <w:rFonts w:cstheme="minorHAnsi"/>
        </w:rPr>
      </w:pPr>
      <w:r w:rsidRPr="00951957">
        <w:rPr>
          <w:rFonts w:cstheme="minorHAnsi"/>
        </w:rPr>
        <w:t>Libraries</w:t>
      </w:r>
    </w:p>
    <w:p w14:paraId="1CD62E9D" w14:textId="10C74E42" w:rsidR="00F732F8" w:rsidRPr="00951957" w:rsidRDefault="00F732F8" w:rsidP="005B0896">
      <w:pPr>
        <w:spacing w:line="240" w:lineRule="auto"/>
      </w:pPr>
      <w:r w:rsidRPr="00951957">
        <w:rPr>
          <w:rFonts w:ascii="Times New Roman" w:hAnsi="Times New Roman" w:cs="Times New Roman"/>
          <w:szCs w:val="24"/>
        </w:rPr>
        <w:t>In</w:t>
      </w:r>
      <w:r w:rsidR="0042004C" w:rsidRPr="00951957">
        <w:rPr>
          <w:rFonts w:ascii="Times New Roman" w:hAnsi="Times New Roman" w:cs="Times New Roman"/>
          <w:szCs w:val="24"/>
        </w:rPr>
        <w:t>eligible organizations include</w:t>
      </w:r>
      <w:r w:rsidRPr="00951957">
        <w:rPr>
          <w:rFonts w:ascii="Times New Roman" w:hAnsi="Times New Roman" w:cs="Times New Roman"/>
          <w:szCs w:val="24"/>
        </w:rPr>
        <w:t xml:space="preserve"> e</w:t>
      </w:r>
      <w:r w:rsidRPr="00951957">
        <w:t>ntities that receive direct or indirect consideration from a health insurance issuer or stop loss issuer in connection with the enrollment of an individual into a qualified health plan (QHP) or non-QHP</w:t>
      </w:r>
      <w:r w:rsidR="0042004C" w:rsidRPr="00951957">
        <w:t xml:space="preserve">, in accordance with </w:t>
      </w:r>
      <w:r w:rsidR="0042004C" w:rsidRPr="00951957">
        <w:rPr>
          <w:rFonts w:ascii="Times New Roman" w:hAnsi="Times New Roman" w:cs="Times New Roman"/>
          <w:szCs w:val="24"/>
        </w:rPr>
        <w:t xml:space="preserve">accordance with </w:t>
      </w:r>
      <w:hyperlink r:id="rId18" w:history="1">
        <w:r w:rsidR="00D4791A" w:rsidRPr="00951957">
          <w:rPr>
            <w:rStyle w:val="Hyperlink"/>
            <w:rFonts w:ascii="Times New Roman" w:hAnsi="Times New Roman" w:cs="Times New Roman"/>
            <w:szCs w:val="24"/>
          </w:rPr>
          <w:t>45 CFR § 155.225</w:t>
        </w:r>
      </w:hyperlink>
      <w:r w:rsidR="0042004C" w:rsidRPr="00951957">
        <w:rPr>
          <w:rStyle w:val="Hyperlink"/>
          <w:rFonts w:ascii="Times New Roman" w:hAnsi="Times New Roman" w:cs="Times New Roman"/>
          <w:szCs w:val="24"/>
        </w:rPr>
        <w:t>.</w:t>
      </w:r>
    </w:p>
    <w:p w14:paraId="2498823B" w14:textId="77777777" w:rsidR="00B471DF" w:rsidRPr="00D74BF7" w:rsidRDefault="00B471DF" w:rsidP="005B0896">
      <w:pPr>
        <w:pStyle w:val="BodyText"/>
        <w:spacing w:after="160"/>
        <w:rPr>
          <w:rFonts w:asciiTheme="minorHAnsi" w:hAnsiTheme="minorHAnsi" w:cstheme="minorHAnsi"/>
          <w:b/>
          <w:bCs/>
          <w:spacing w:val="-3"/>
          <w:u w:val="single"/>
        </w:rPr>
      </w:pPr>
      <w:r w:rsidRPr="00D74BF7">
        <w:rPr>
          <w:rFonts w:asciiTheme="minorHAnsi" w:hAnsiTheme="minorHAnsi" w:cstheme="minorHAnsi"/>
          <w:b/>
          <w:bCs/>
          <w:spacing w:val="-3"/>
          <w:u w:val="single"/>
        </w:rPr>
        <w:t>Ineligible organizations</w:t>
      </w:r>
      <w:r w:rsidRPr="00951957">
        <w:rPr>
          <w:rFonts w:asciiTheme="minorHAnsi" w:hAnsiTheme="minorHAnsi" w:cstheme="minorHAnsi"/>
          <w:b/>
          <w:bCs/>
          <w:spacing w:val="-3"/>
          <w:u w:val="single"/>
        </w:rPr>
        <w:t xml:space="preserve"> </w:t>
      </w:r>
      <w:r w:rsidRPr="00D74BF7">
        <w:rPr>
          <w:rFonts w:asciiTheme="minorHAnsi" w:hAnsiTheme="minorHAnsi" w:cstheme="minorHAnsi"/>
          <w:b/>
          <w:bCs/>
          <w:spacing w:val="-3"/>
          <w:u w:val="single"/>
        </w:rPr>
        <w:t>include:</w:t>
      </w:r>
    </w:p>
    <w:p w14:paraId="09C8CB82" w14:textId="13452892" w:rsidR="00B471DF" w:rsidRPr="00951957" w:rsidRDefault="00B471DF" w:rsidP="00D74BF7">
      <w:pPr>
        <w:pStyle w:val="ListParagraph"/>
        <w:widowControl w:val="0"/>
        <w:numPr>
          <w:ilvl w:val="0"/>
          <w:numId w:val="3"/>
        </w:numPr>
        <w:autoSpaceDE w:val="0"/>
        <w:autoSpaceDN w:val="0"/>
        <w:spacing w:after="0" w:line="240" w:lineRule="auto"/>
        <w:contextualSpacing w:val="0"/>
        <w:rPr>
          <w:rFonts w:cstheme="minorHAnsi"/>
        </w:rPr>
      </w:pPr>
      <w:r w:rsidRPr="00951957">
        <w:rPr>
          <w:rFonts w:cstheme="minorHAnsi"/>
        </w:rPr>
        <w:t>Health insurance issuers or their subsidiaries</w:t>
      </w:r>
      <w:r w:rsidR="00984041">
        <w:rPr>
          <w:rFonts w:cstheme="minorHAnsi"/>
        </w:rPr>
        <w:t>.</w:t>
      </w:r>
    </w:p>
    <w:p w14:paraId="7733E4EF" w14:textId="455DB198" w:rsidR="00B471DF" w:rsidRPr="00951957" w:rsidRDefault="00B471DF" w:rsidP="00D74BF7">
      <w:pPr>
        <w:pStyle w:val="ListParagraph"/>
        <w:widowControl w:val="0"/>
        <w:numPr>
          <w:ilvl w:val="0"/>
          <w:numId w:val="3"/>
        </w:numPr>
        <w:autoSpaceDE w:val="0"/>
        <w:autoSpaceDN w:val="0"/>
        <w:spacing w:after="0" w:line="240" w:lineRule="auto"/>
        <w:contextualSpacing w:val="0"/>
        <w:rPr>
          <w:rFonts w:cstheme="minorHAnsi"/>
        </w:rPr>
      </w:pPr>
      <w:r w:rsidRPr="00951957">
        <w:rPr>
          <w:rFonts w:cstheme="minorHAnsi"/>
        </w:rPr>
        <w:t>Issuers of stop loss insurance and their subsidiaries</w:t>
      </w:r>
      <w:r w:rsidR="00984041">
        <w:rPr>
          <w:rFonts w:cstheme="minorHAnsi"/>
        </w:rPr>
        <w:t>.</w:t>
      </w:r>
    </w:p>
    <w:p w14:paraId="1CE29332" w14:textId="01597BE9" w:rsidR="00B471DF" w:rsidRPr="00951957" w:rsidRDefault="00B471DF" w:rsidP="00D74BF7">
      <w:pPr>
        <w:pStyle w:val="ListParagraph"/>
        <w:widowControl w:val="0"/>
        <w:numPr>
          <w:ilvl w:val="0"/>
          <w:numId w:val="3"/>
        </w:numPr>
        <w:autoSpaceDE w:val="0"/>
        <w:autoSpaceDN w:val="0"/>
        <w:spacing w:after="0" w:line="240" w:lineRule="auto"/>
        <w:contextualSpacing w:val="0"/>
        <w:rPr>
          <w:rFonts w:cstheme="minorHAnsi"/>
        </w:rPr>
      </w:pPr>
      <w:r w:rsidRPr="00951957">
        <w:rPr>
          <w:rFonts w:cstheme="minorHAnsi"/>
        </w:rPr>
        <w:t>Associations that include members of, or lobby on behalf of, the insurance industry</w:t>
      </w:r>
      <w:r w:rsidR="00984041">
        <w:rPr>
          <w:rFonts w:cstheme="minorHAnsi"/>
        </w:rPr>
        <w:t>.</w:t>
      </w:r>
    </w:p>
    <w:p w14:paraId="3B35AE12" w14:textId="192DBB5F" w:rsidR="00B471DF" w:rsidRPr="00951957" w:rsidRDefault="00B471DF" w:rsidP="00D74BF7">
      <w:pPr>
        <w:pStyle w:val="ListParagraph"/>
        <w:widowControl w:val="0"/>
        <w:numPr>
          <w:ilvl w:val="0"/>
          <w:numId w:val="3"/>
        </w:numPr>
        <w:autoSpaceDE w:val="0"/>
        <w:autoSpaceDN w:val="0"/>
        <w:spacing w:after="0" w:line="240" w:lineRule="auto"/>
        <w:contextualSpacing w:val="0"/>
        <w:rPr>
          <w:rFonts w:cstheme="minorHAnsi"/>
        </w:rPr>
      </w:pPr>
      <w:r w:rsidRPr="00951957">
        <w:rPr>
          <w:rFonts w:cstheme="minorHAnsi"/>
        </w:rPr>
        <w:t>Insurance Agents, insurance agencies, or recipients of any direct or indirect consideration from any insurance issuer in connection with the enrollment in a health or dental plan</w:t>
      </w:r>
      <w:r w:rsidR="00984041">
        <w:rPr>
          <w:rFonts w:cstheme="minorHAnsi"/>
        </w:rPr>
        <w:t>.</w:t>
      </w:r>
    </w:p>
    <w:p w14:paraId="40E015EA" w14:textId="0D1CBA12" w:rsidR="00B471DF" w:rsidRPr="00951957" w:rsidRDefault="00B471DF" w:rsidP="00D74BF7">
      <w:pPr>
        <w:pStyle w:val="ListParagraph"/>
        <w:widowControl w:val="0"/>
        <w:numPr>
          <w:ilvl w:val="0"/>
          <w:numId w:val="3"/>
        </w:numPr>
        <w:autoSpaceDE w:val="0"/>
        <w:autoSpaceDN w:val="0"/>
        <w:spacing w:after="120" w:line="240" w:lineRule="auto"/>
        <w:contextualSpacing w:val="0"/>
        <w:rPr>
          <w:rFonts w:cstheme="minorHAnsi"/>
        </w:rPr>
      </w:pPr>
      <w:r w:rsidRPr="00951957">
        <w:rPr>
          <w:rFonts w:cstheme="minorHAnsi"/>
        </w:rPr>
        <w:lastRenderedPageBreak/>
        <w:t>Other organizations determined by the State to have a conflict of interest in providing objective consumer assistance</w:t>
      </w:r>
      <w:r w:rsidR="00984041">
        <w:rPr>
          <w:rFonts w:cstheme="minorHAnsi"/>
        </w:rPr>
        <w:t>.</w:t>
      </w:r>
    </w:p>
    <w:p w14:paraId="647078F1" w14:textId="49DC9875" w:rsidR="00017C01" w:rsidRDefault="005246F9" w:rsidP="00017C01">
      <w:pPr>
        <w:pStyle w:val="Heading2"/>
      </w:pPr>
      <w:bookmarkStart w:id="45" w:name="_Toc135650914"/>
      <w:bookmarkStart w:id="46" w:name="_Toc158376153"/>
      <w:r>
        <w:t>4</w:t>
      </w:r>
      <w:r w:rsidR="00F732F8" w:rsidRPr="00951957">
        <w:t>.3 CDO Requirements</w:t>
      </w:r>
      <w:bookmarkEnd w:id="45"/>
      <w:r>
        <w:t xml:space="preserve"> &amp; Prohibitions</w:t>
      </w:r>
      <w:bookmarkEnd w:id="46"/>
    </w:p>
    <w:p w14:paraId="38C20329" w14:textId="77777777" w:rsidR="00017C01" w:rsidRPr="00017C01" w:rsidRDefault="00017C01" w:rsidP="00017C01"/>
    <w:p w14:paraId="72557199" w14:textId="2A0532D5" w:rsidR="00F732F8" w:rsidRPr="00951957" w:rsidRDefault="00F732F8" w:rsidP="00EB1E2E">
      <w:pPr>
        <w:spacing w:after="0" w:line="240" w:lineRule="auto"/>
        <w:rPr>
          <w:szCs w:val="24"/>
        </w:rPr>
      </w:pPr>
      <w:r w:rsidRPr="00951957">
        <w:t xml:space="preserve">CDO applicants must be capable of carrying out all CDO duties required by the </w:t>
      </w:r>
      <w:r w:rsidR="00652A64" w:rsidRPr="00951957">
        <w:t>Affordable Care Act (</w:t>
      </w:r>
      <w:r w:rsidRPr="00951957">
        <w:t>ACA</w:t>
      </w:r>
      <w:r w:rsidR="00652A64" w:rsidRPr="00951957">
        <w:t>)</w:t>
      </w:r>
      <w:r w:rsidRPr="00951957">
        <w:t>, federal regulations, and the State, including but not limited to</w:t>
      </w:r>
      <w:r w:rsidR="0082774D" w:rsidRPr="00951957">
        <w:t xml:space="preserve"> the following duties</w:t>
      </w:r>
      <w:r w:rsidRPr="00951957">
        <w:t>:</w:t>
      </w:r>
    </w:p>
    <w:p w14:paraId="73679418" w14:textId="62DB72D1" w:rsidR="00F732F8" w:rsidRPr="00951957" w:rsidRDefault="00F732F8" w:rsidP="00EB1E2E">
      <w:pPr>
        <w:pStyle w:val="ListParagraph"/>
        <w:numPr>
          <w:ilvl w:val="1"/>
          <w:numId w:val="7"/>
        </w:numPr>
        <w:spacing w:after="0" w:line="240" w:lineRule="auto"/>
        <w:contextualSpacing w:val="0"/>
        <w:rPr>
          <w:szCs w:val="24"/>
        </w:rPr>
      </w:pPr>
      <w:r w:rsidRPr="00951957">
        <w:rPr>
          <w:szCs w:val="24"/>
        </w:rPr>
        <w:t>Enter into a</w:t>
      </w:r>
      <w:r w:rsidR="00145B0F" w:rsidRPr="00951957">
        <w:rPr>
          <w:szCs w:val="24"/>
        </w:rPr>
        <w:t xml:space="preserve"> signed </w:t>
      </w:r>
      <w:r w:rsidRPr="00951957">
        <w:rPr>
          <w:szCs w:val="24"/>
        </w:rPr>
        <w:t xml:space="preserve">agreement with each </w:t>
      </w:r>
      <w:r w:rsidR="00DD257D" w:rsidRPr="00951957">
        <w:rPr>
          <w:szCs w:val="24"/>
        </w:rPr>
        <w:t>CAC</w:t>
      </w:r>
      <w:r w:rsidR="009923D5" w:rsidRPr="00951957">
        <w:rPr>
          <w:szCs w:val="24"/>
        </w:rPr>
        <w:t xml:space="preserve"> </w:t>
      </w:r>
      <w:r w:rsidR="00637AF7" w:rsidRPr="00951957">
        <w:rPr>
          <w:szCs w:val="24"/>
        </w:rPr>
        <w:t xml:space="preserve">in which </w:t>
      </w:r>
      <w:r w:rsidR="006064E9" w:rsidRPr="00951957">
        <w:rPr>
          <w:szCs w:val="24"/>
        </w:rPr>
        <w:t>CACs</w:t>
      </w:r>
      <w:r w:rsidR="00022856" w:rsidRPr="00951957">
        <w:rPr>
          <w:szCs w:val="24"/>
        </w:rPr>
        <w:t xml:space="preserve"> agree</w:t>
      </w:r>
      <w:r w:rsidR="00637AF7" w:rsidRPr="00951957">
        <w:rPr>
          <w:szCs w:val="24"/>
        </w:rPr>
        <w:t xml:space="preserve"> to follow all federal and state regulations including privacy and security standards and non-conflict of interest requirements.</w:t>
      </w:r>
    </w:p>
    <w:p w14:paraId="5A7F10FF" w14:textId="733887E3" w:rsidR="008F647B" w:rsidRPr="00951957" w:rsidRDefault="008F647B" w:rsidP="00EB1E2E">
      <w:pPr>
        <w:pStyle w:val="ListParagraph"/>
        <w:numPr>
          <w:ilvl w:val="1"/>
          <w:numId w:val="7"/>
        </w:numPr>
        <w:spacing w:after="0" w:line="240" w:lineRule="auto"/>
        <w:contextualSpacing w:val="0"/>
        <w:rPr>
          <w:szCs w:val="24"/>
        </w:rPr>
      </w:pPr>
      <w:r w:rsidRPr="00951957">
        <w:rPr>
          <w:szCs w:val="24"/>
        </w:rPr>
        <w:t xml:space="preserve">Provide a </w:t>
      </w:r>
      <w:r w:rsidR="00484DA4" w:rsidRPr="00951957">
        <w:rPr>
          <w:szCs w:val="24"/>
        </w:rPr>
        <w:t xml:space="preserve">proof of affiliation document that CACs submit </w:t>
      </w:r>
      <w:r w:rsidR="009028C3" w:rsidRPr="00951957">
        <w:rPr>
          <w:szCs w:val="24"/>
        </w:rPr>
        <w:t xml:space="preserve">to Georgia Access prior to receiving Georgia Access </w:t>
      </w:r>
      <w:r w:rsidR="000506EB" w:rsidRPr="00951957">
        <w:rPr>
          <w:szCs w:val="24"/>
        </w:rPr>
        <w:t>Specialist Licensure</w:t>
      </w:r>
      <w:r w:rsidR="00984041">
        <w:rPr>
          <w:szCs w:val="24"/>
        </w:rPr>
        <w:t>.</w:t>
      </w:r>
    </w:p>
    <w:p w14:paraId="64DD983E" w14:textId="26606316" w:rsidR="00F732F8" w:rsidRPr="00951957" w:rsidRDefault="00F732F8" w:rsidP="00EB1E2E">
      <w:pPr>
        <w:pStyle w:val="ListParagraph"/>
        <w:numPr>
          <w:ilvl w:val="1"/>
          <w:numId w:val="7"/>
        </w:numPr>
        <w:spacing w:after="0" w:line="240" w:lineRule="auto"/>
        <w:contextualSpacing w:val="0"/>
        <w:rPr>
          <w:szCs w:val="24"/>
        </w:rPr>
      </w:pPr>
      <w:r w:rsidRPr="00951957">
        <w:rPr>
          <w:szCs w:val="24"/>
        </w:rPr>
        <w:t>Verify that CACs are providing adequate application assistance without charging consumers or making assistance conditional on any other relationship or purchase</w:t>
      </w:r>
      <w:r w:rsidR="00984041">
        <w:rPr>
          <w:szCs w:val="24"/>
        </w:rPr>
        <w:t>.</w:t>
      </w:r>
    </w:p>
    <w:p w14:paraId="741E8EFD" w14:textId="6BADE890" w:rsidR="00F732F8" w:rsidRPr="00951957" w:rsidRDefault="00F732F8" w:rsidP="00EB1E2E">
      <w:pPr>
        <w:pStyle w:val="ListParagraph"/>
        <w:numPr>
          <w:ilvl w:val="1"/>
          <w:numId w:val="7"/>
        </w:numPr>
        <w:spacing w:after="0" w:line="240" w:lineRule="auto"/>
        <w:contextualSpacing w:val="0"/>
        <w:rPr>
          <w:szCs w:val="24"/>
        </w:rPr>
      </w:pPr>
      <w:r w:rsidRPr="00951957">
        <w:rPr>
          <w:szCs w:val="24"/>
        </w:rPr>
        <w:t>Maintain a roster of all CACs operating in their organization</w:t>
      </w:r>
      <w:r w:rsidR="00984041">
        <w:rPr>
          <w:szCs w:val="24"/>
        </w:rPr>
        <w:t>.</w:t>
      </w:r>
    </w:p>
    <w:p w14:paraId="53608415" w14:textId="2CBB73D6" w:rsidR="00F732F8" w:rsidRPr="00951957" w:rsidRDefault="00F732F8" w:rsidP="00EB1E2E">
      <w:pPr>
        <w:pStyle w:val="ListParagraph"/>
        <w:numPr>
          <w:ilvl w:val="1"/>
          <w:numId w:val="7"/>
        </w:numPr>
        <w:spacing w:after="0" w:line="240" w:lineRule="auto"/>
        <w:contextualSpacing w:val="0"/>
        <w:rPr>
          <w:szCs w:val="24"/>
        </w:rPr>
      </w:pPr>
      <w:r w:rsidRPr="00951957">
        <w:rPr>
          <w:szCs w:val="24"/>
        </w:rPr>
        <w:t xml:space="preserve">Ensure that all CACs complete </w:t>
      </w:r>
      <w:r w:rsidR="00DC0D1F" w:rsidRPr="00951957">
        <w:rPr>
          <w:szCs w:val="24"/>
        </w:rPr>
        <w:t xml:space="preserve">Georgia Access Certification Training </w:t>
      </w:r>
      <w:r w:rsidRPr="00951957">
        <w:rPr>
          <w:szCs w:val="24"/>
        </w:rPr>
        <w:t xml:space="preserve">and maintain Georgia Access </w:t>
      </w:r>
      <w:r w:rsidR="00494BDB" w:rsidRPr="00951957">
        <w:rPr>
          <w:szCs w:val="24"/>
        </w:rPr>
        <w:t xml:space="preserve">Specialist </w:t>
      </w:r>
      <w:r w:rsidRPr="00951957">
        <w:rPr>
          <w:szCs w:val="24"/>
        </w:rPr>
        <w:t>Licensure</w:t>
      </w:r>
      <w:r w:rsidR="00984041">
        <w:rPr>
          <w:szCs w:val="24"/>
        </w:rPr>
        <w:t>.</w:t>
      </w:r>
    </w:p>
    <w:p w14:paraId="57371159" w14:textId="2415D5A8" w:rsidR="002E5405" w:rsidRPr="00951957" w:rsidRDefault="00F732F8" w:rsidP="00EB1E2E">
      <w:pPr>
        <w:pStyle w:val="ListParagraph"/>
        <w:numPr>
          <w:ilvl w:val="1"/>
          <w:numId w:val="7"/>
        </w:numPr>
        <w:spacing w:after="0" w:line="240" w:lineRule="auto"/>
        <w:contextualSpacing w:val="0"/>
        <w:rPr>
          <w:szCs w:val="24"/>
        </w:rPr>
      </w:pPr>
      <w:r w:rsidRPr="00951957">
        <w:rPr>
          <w:szCs w:val="24"/>
        </w:rPr>
        <w:t>Establish processes for collecting metrics</w:t>
      </w:r>
      <w:r w:rsidR="005C54D2" w:rsidRPr="00951957">
        <w:rPr>
          <w:szCs w:val="24"/>
        </w:rPr>
        <w:t xml:space="preserve"> for consumer</w:t>
      </w:r>
      <w:r w:rsidR="001124E2" w:rsidRPr="00951957">
        <w:rPr>
          <w:szCs w:val="24"/>
        </w:rPr>
        <w:t>s</w:t>
      </w:r>
      <w:r w:rsidR="005C54D2" w:rsidRPr="00951957">
        <w:rPr>
          <w:szCs w:val="24"/>
        </w:rPr>
        <w:t xml:space="preserve"> served</w:t>
      </w:r>
      <w:r w:rsidR="002E5405" w:rsidRPr="00951957">
        <w:rPr>
          <w:szCs w:val="24"/>
        </w:rPr>
        <w:t xml:space="preserve"> and p</w:t>
      </w:r>
      <w:r w:rsidR="00D96E3D" w:rsidRPr="00951957">
        <w:rPr>
          <w:szCs w:val="24"/>
        </w:rPr>
        <w:t>rovide quarterly reports to the State</w:t>
      </w:r>
      <w:r w:rsidR="00984041">
        <w:rPr>
          <w:szCs w:val="24"/>
        </w:rPr>
        <w:t>.</w:t>
      </w:r>
    </w:p>
    <w:p w14:paraId="2924205C" w14:textId="1B775A73" w:rsidR="002E5405" w:rsidRPr="00951957" w:rsidRDefault="002E5405" w:rsidP="00EB1E2E">
      <w:pPr>
        <w:pStyle w:val="ListParagraph"/>
        <w:numPr>
          <w:ilvl w:val="1"/>
          <w:numId w:val="7"/>
        </w:numPr>
        <w:spacing w:after="0" w:line="240" w:lineRule="auto"/>
        <w:contextualSpacing w:val="0"/>
        <w:rPr>
          <w:szCs w:val="24"/>
        </w:rPr>
      </w:pPr>
      <w:r w:rsidRPr="00951957">
        <w:rPr>
          <w:szCs w:val="24"/>
        </w:rPr>
        <w:t xml:space="preserve">Enforce </w:t>
      </w:r>
      <w:r w:rsidR="00F732F8" w:rsidRPr="00951957">
        <w:rPr>
          <w:szCs w:val="24"/>
        </w:rPr>
        <w:t xml:space="preserve">privacy </w:t>
      </w:r>
      <w:r w:rsidR="005C54D2" w:rsidRPr="00951957">
        <w:rPr>
          <w:szCs w:val="24"/>
        </w:rPr>
        <w:t>and security requirement</w:t>
      </w:r>
      <w:r w:rsidR="00652A64" w:rsidRPr="00951957">
        <w:rPr>
          <w:szCs w:val="24"/>
        </w:rPr>
        <w:t>s</w:t>
      </w:r>
      <w:r w:rsidR="00984041">
        <w:rPr>
          <w:szCs w:val="24"/>
        </w:rPr>
        <w:t>.</w:t>
      </w:r>
    </w:p>
    <w:p w14:paraId="7DD9FEE9" w14:textId="4BFFEF41" w:rsidR="00F732F8" w:rsidRPr="00951957" w:rsidRDefault="001B55B3" w:rsidP="00EB1E2E">
      <w:pPr>
        <w:pStyle w:val="ListParagraph"/>
        <w:numPr>
          <w:ilvl w:val="1"/>
          <w:numId w:val="7"/>
        </w:numPr>
        <w:spacing w:after="0" w:line="240" w:lineRule="auto"/>
        <w:contextualSpacing w:val="0"/>
        <w:rPr>
          <w:szCs w:val="24"/>
        </w:rPr>
      </w:pPr>
      <w:r w:rsidRPr="00951957">
        <w:rPr>
          <w:szCs w:val="24"/>
        </w:rPr>
        <w:t xml:space="preserve">Screen potential CAC for </w:t>
      </w:r>
      <w:r w:rsidR="00E46FB0" w:rsidRPr="00951957">
        <w:rPr>
          <w:szCs w:val="24"/>
        </w:rPr>
        <w:t>prohibited</w:t>
      </w:r>
      <w:r w:rsidR="00F732F8" w:rsidRPr="00951957">
        <w:rPr>
          <w:szCs w:val="24"/>
        </w:rPr>
        <w:t xml:space="preserve"> conflict</w:t>
      </w:r>
      <w:r w:rsidR="00E46FB0" w:rsidRPr="00951957">
        <w:rPr>
          <w:szCs w:val="24"/>
        </w:rPr>
        <w:t>s</w:t>
      </w:r>
      <w:r w:rsidR="00F732F8" w:rsidRPr="00951957">
        <w:rPr>
          <w:szCs w:val="24"/>
        </w:rPr>
        <w:t xml:space="preserve"> of interest</w:t>
      </w:r>
      <w:r w:rsidR="00984041">
        <w:rPr>
          <w:szCs w:val="24"/>
        </w:rPr>
        <w:t>.</w:t>
      </w:r>
    </w:p>
    <w:p w14:paraId="36226FB6" w14:textId="6A848A24" w:rsidR="00F732F8" w:rsidRPr="00951957" w:rsidRDefault="00F732F8" w:rsidP="00EB1E2E">
      <w:pPr>
        <w:pStyle w:val="ListParagraph"/>
        <w:numPr>
          <w:ilvl w:val="1"/>
          <w:numId w:val="7"/>
        </w:numPr>
        <w:spacing w:after="0" w:line="240" w:lineRule="auto"/>
        <w:contextualSpacing w:val="0"/>
        <w:rPr>
          <w:szCs w:val="24"/>
        </w:rPr>
      </w:pPr>
      <w:r w:rsidRPr="00951957">
        <w:rPr>
          <w:szCs w:val="24"/>
        </w:rPr>
        <w:t>Disseminate Georgia Access materials, updates, or other information to CACs as needed</w:t>
      </w:r>
      <w:r w:rsidR="00984041">
        <w:rPr>
          <w:szCs w:val="24"/>
        </w:rPr>
        <w:t>.</w:t>
      </w:r>
    </w:p>
    <w:p w14:paraId="204E2D97" w14:textId="5229ACE0" w:rsidR="005246F9" w:rsidRDefault="00350011" w:rsidP="00CD6ADA">
      <w:pPr>
        <w:pStyle w:val="ListParagraph"/>
        <w:numPr>
          <w:ilvl w:val="1"/>
          <w:numId w:val="7"/>
        </w:numPr>
        <w:spacing w:after="0" w:line="240" w:lineRule="auto"/>
        <w:contextualSpacing w:val="0"/>
        <w:rPr>
          <w:szCs w:val="24"/>
        </w:rPr>
      </w:pPr>
      <w:r w:rsidRPr="00951957">
        <w:rPr>
          <w:szCs w:val="24"/>
        </w:rPr>
        <w:t xml:space="preserve">Provide relevant Georgia Access information to </w:t>
      </w:r>
      <w:r w:rsidR="005470B1" w:rsidRPr="00951957">
        <w:rPr>
          <w:szCs w:val="24"/>
        </w:rPr>
        <w:t>consumers</w:t>
      </w:r>
      <w:r w:rsidR="00984041">
        <w:rPr>
          <w:szCs w:val="24"/>
        </w:rPr>
        <w:t>.</w:t>
      </w:r>
    </w:p>
    <w:p w14:paraId="5782F14F" w14:textId="01EC9B93" w:rsidR="00CD6ADA" w:rsidRPr="001D0ED7" w:rsidRDefault="00CD6ADA" w:rsidP="001D0ED7">
      <w:pPr>
        <w:pStyle w:val="ListParagraph"/>
        <w:numPr>
          <w:ilvl w:val="1"/>
          <w:numId w:val="7"/>
        </w:numPr>
        <w:spacing w:after="120" w:line="240" w:lineRule="auto"/>
        <w:contextualSpacing w:val="0"/>
        <w:rPr>
          <w:szCs w:val="24"/>
        </w:rPr>
      </w:pPr>
      <w:r w:rsidRPr="00CD6ADA">
        <w:rPr>
          <w:szCs w:val="24"/>
        </w:rPr>
        <w:t xml:space="preserve">Ensure that at least one individual </w:t>
      </w:r>
      <w:r w:rsidR="001D0ED7">
        <w:rPr>
          <w:szCs w:val="24"/>
        </w:rPr>
        <w:t>CAC</w:t>
      </w:r>
      <w:r w:rsidRPr="00CD6ADA">
        <w:rPr>
          <w:szCs w:val="24"/>
        </w:rPr>
        <w:t xml:space="preserve"> completes the required certification and licensure process within 30 days of signing the Georgia Access </w:t>
      </w:r>
      <w:r w:rsidR="001D0ED7">
        <w:rPr>
          <w:szCs w:val="24"/>
        </w:rPr>
        <w:t>CDO</w:t>
      </w:r>
      <w:r w:rsidRPr="00CD6ADA">
        <w:rPr>
          <w:szCs w:val="24"/>
        </w:rPr>
        <w:t xml:space="preserve"> Agreement. Organizations that do not have any affiliated </w:t>
      </w:r>
      <w:r w:rsidR="001D0ED7">
        <w:rPr>
          <w:szCs w:val="24"/>
        </w:rPr>
        <w:t>CACs</w:t>
      </w:r>
      <w:r w:rsidRPr="00CD6ADA">
        <w:rPr>
          <w:szCs w:val="24"/>
        </w:rPr>
        <w:t xml:space="preserve"> who are fully certified and licensed by this deadline may </w:t>
      </w:r>
      <w:r w:rsidR="001D0ED7">
        <w:rPr>
          <w:szCs w:val="24"/>
        </w:rPr>
        <w:t xml:space="preserve">have their CDO agreement terminated. </w:t>
      </w:r>
      <w:r w:rsidRPr="00CD6ADA">
        <w:rPr>
          <w:szCs w:val="24"/>
        </w:rPr>
        <w:t xml:space="preserve"> </w:t>
      </w:r>
    </w:p>
    <w:p w14:paraId="78A4E4DE" w14:textId="18ABD259" w:rsidR="005246F9" w:rsidRPr="005246F9" w:rsidRDefault="005246F9" w:rsidP="005246F9">
      <w:pPr>
        <w:spacing w:line="240" w:lineRule="auto"/>
        <w:rPr>
          <w:szCs w:val="24"/>
        </w:rPr>
      </w:pPr>
      <w:r w:rsidRPr="005246F9">
        <w:rPr>
          <w:szCs w:val="24"/>
        </w:rPr>
        <w:t>Recipients must comply with the prohibited conflicts of interest as defined</w:t>
      </w:r>
      <w:r w:rsidRPr="00951957">
        <w:t xml:space="preserve"> </w:t>
      </w:r>
      <w:r w:rsidRPr="005246F9">
        <w:rPr>
          <w:szCs w:val="24"/>
        </w:rPr>
        <w:t xml:space="preserve">under </w:t>
      </w:r>
      <w:hyperlink r:id="rId19" w:anchor="p-155.215(a)(2)" w:history="1">
        <w:r w:rsidRPr="005246F9">
          <w:rPr>
            <w:rStyle w:val="Hyperlink"/>
            <w:szCs w:val="24"/>
          </w:rPr>
          <w:t>45 CFR § 155.215(a)(2)</w:t>
        </w:r>
      </w:hyperlink>
      <w:r w:rsidRPr="005246F9">
        <w:rPr>
          <w:szCs w:val="24"/>
        </w:rPr>
        <w:t xml:space="preserve"> and </w:t>
      </w:r>
      <w:hyperlink r:id="rId20" w:history="1">
        <w:r w:rsidRPr="005246F9">
          <w:rPr>
            <w:rStyle w:val="Hyperlink"/>
            <w:szCs w:val="24"/>
          </w:rPr>
          <w:t>45 CFR § 155.255</w:t>
        </w:r>
      </w:hyperlink>
      <w:r w:rsidRPr="005246F9">
        <w:rPr>
          <w:szCs w:val="24"/>
        </w:rPr>
        <w:t>.</w:t>
      </w:r>
    </w:p>
    <w:p w14:paraId="28CE7009" w14:textId="2A98B7DE" w:rsidR="00F732F8" w:rsidRDefault="00F732F8" w:rsidP="0038211B">
      <w:pPr>
        <w:pStyle w:val="BodyText"/>
        <w:ind w:right="609"/>
        <w:rPr>
          <w:rFonts w:asciiTheme="minorHAnsi" w:hAnsiTheme="minorHAnsi" w:cstheme="minorHAnsi"/>
          <w:spacing w:val="-3"/>
        </w:rPr>
      </w:pPr>
      <w:r w:rsidRPr="00951957">
        <w:rPr>
          <w:rFonts w:asciiTheme="minorHAnsi" w:hAnsiTheme="minorHAnsi" w:cstheme="minorHAnsi"/>
        </w:rPr>
        <w:t xml:space="preserve">In accordance with federal regulations </w:t>
      </w:r>
      <w:hyperlink r:id="rId21" w:history="1">
        <w:r w:rsidRPr="00951957">
          <w:rPr>
            <w:rStyle w:val="Hyperlink"/>
            <w:rFonts w:asciiTheme="minorHAnsi" w:hAnsiTheme="minorHAnsi" w:cstheme="minorHAnsi"/>
          </w:rPr>
          <w:t>45</w:t>
        </w:r>
        <w:r w:rsidRPr="00951957">
          <w:rPr>
            <w:rStyle w:val="Hyperlink"/>
            <w:rFonts w:asciiTheme="minorHAnsi" w:hAnsiTheme="minorHAnsi" w:cstheme="minorHAnsi"/>
            <w:spacing w:val="-3"/>
          </w:rPr>
          <w:t xml:space="preserve"> </w:t>
        </w:r>
        <w:r w:rsidRPr="00951957">
          <w:rPr>
            <w:rStyle w:val="Hyperlink"/>
            <w:rFonts w:asciiTheme="minorHAnsi" w:hAnsiTheme="minorHAnsi" w:cstheme="minorHAnsi"/>
          </w:rPr>
          <w:t>CFR §</w:t>
        </w:r>
        <w:r w:rsidRPr="00951957">
          <w:rPr>
            <w:rStyle w:val="Hyperlink"/>
            <w:rFonts w:asciiTheme="minorHAnsi" w:hAnsiTheme="minorHAnsi" w:cstheme="minorHAnsi"/>
            <w:spacing w:val="-3"/>
          </w:rPr>
          <w:t xml:space="preserve"> </w:t>
        </w:r>
        <w:r w:rsidRPr="00951957">
          <w:rPr>
            <w:rStyle w:val="Hyperlink"/>
            <w:rFonts w:asciiTheme="minorHAnsi" w:hAnsiTheme="minorHAnsi" w:cstheme="minorHAnsi"/>
          </w:rPr>
          <w:t>155.</w:t>
        </w:r>
        <w:r w:rsidRPr="00951957">
          <w:rPr>
            <w:rStyle w:val="Hyperlink"/>
            <w:rFonts w:asciiTheme="minorHAnsi" w:hAnsiTheme="minorHAnsi" w:cstheme="minorHAnsi"/>
            <w:spacing w:val="-3"/>
          </w:rPr>
          <w:t xml:space="preserve"> </w:t>
        </w:r>
        <w:r w:rsidRPr="00951957">
          <w:rPr>
            <w:rStyle w:val="Hyperlink"/>
            <w:rFonts w:asciiTheme="minorHAnsi" w:hAnsiTheme="minorHAnsi" w:cstheme="minorHAnsi"/>
          </w:rPr>
          <w:t>210</w:t>
        </w:r>
      </w:hyperlink>
      <w:r w:rsidRPr="00951957">
        <w:rPr>
          <w:rFonts w:asciiTheme="minorHAnsi" w:hAnsiTheme="minorHAnsi" w:cstheme="minorHAnsi"/>
          <w:spacing w:val="-3"/>
        </w:rPr>
        <w:t xml:space="preserve"> </w:t>
      </w:r>
      <w:r w:rsidRPr="00951957">
        <w:rPr>
          <w:rFonts w:asciiTheme="minorHAnsi" w:hAnsiTheme="minorHAnsi" w:cstheme="minorHAnsi"/>
        </w:rPr>
        <w:t>and</w:t>
      </w:r>
      <w:r w:rsidRPr="00951957">
        <w:rPr>
          <w:rFonts w:asciiTheme="minorHAnsi" w:hAnsiTheme="minorHAnsi" w:cstheme="minorHAnsi"/>
          <w:spacing w:val="-3"/>
        </w:rPr>
        <w:t xml:space="preserve"> </w:t>
      </w:r>
      <w:hyperlink r:id="rId22" w:history="1">
        <w:r w:rsidR="00D4791A" w:rsidRPr="00951957">
          <w:rPr>
            <w:rStyle w:val="Hyperlink"/>
            <w:rFonts w:asciiTheme="minorHAnsi" w:hAnsiTheme="minorHAnsi" w:cstheme="minorHAnsi"/>
          </w:rPr>
          <w:t>45 CFR § 155.215</w:t>
        </w:r>
      </w:hyperlink>
      <w:r w:rsidRPr="00951957">
        <w:rPr>
          <w:rFonts w:asciiTheme="minorHAnsi" w:hAnsiTheme="minorHAnsi" w:cstheme="minorHAnsi"/>
        </w:rPr>
        <w:t xml:space="preserve">, </w:t>
      </w:r>
      <w:r w:rsidR="00365415" w:rsidRPr="00951957">
        <w:rPr>
          <w:rFonts w:asciiTheme="minorHAnsi" w:hAnsiTheme="minorHAnsi" w:cstheme="minorHAnsi"/>
        </w:rPr>
        <w:t xml:space="preserve">Georgia Access </w:t>
      </w:r>
      <w:r w:rsidRPr="00951957">
        <w:rPr>
          <w:rFonts w:asciiTheme="minorHAnsi" w:hAnsiTheme="minorHAnsi" w:cstheme="minorHAnsi"/>
        </w:rPr>
        <w:t xml:space="preserve">CDOs </w:t>
      </w:r>
      <w:r w:rsidRPr="00951957">
        <w:rPr>
          <w:rFonts w:asciiTheme="minorHAnsi" w:hAnsiTheme="minorHAnsi" w:cstheme="minorHAnsi"/>
          <w:spacing w:val="-3"/>
        </w:rPr>
        <w:t>are prohibited from the following</w:t>
      </w:r>
      <w:r w:rsidR="00DC4ABA" w:rsidRPr="00951957">
        <w:rPr>
          <w:rFonts w:asciiTheme="minorHAnsi" w:hAnsiTheme="minorHAnsi" w:cstheme="minorHAnsi"/>
          <w:spacing w:val="-3"/>
        </w:rPr>
        <w:t xml:space="preserve"> activities</w:t>
      </w:r>
      <w:r w:rsidRPr="00951957">
        <w:rPr>
          <w:rFonts w:asciiTheme="minorHAnsi" w:hAnsiTheme="minorHAnsi" w:cstheme="minorHAnsi"/>
          <w:spacing w:val="-3"/>
        </w:rPr>
        <w:t>:</w:t>
      </w:r>
    </w:p>
    <w:p w14:paraId="4B9C66FD" w14:textId="77777777" w:rsidR="00017C01" w:rsidRPr="00951957" w:rsidRDefault="00017C01" w:rsidP="0038211B">
      <w:pPr>
        <w:pStyle w:val="BodyText"/>
        <w:ind w:right="609"/>
        <w:rPr>
          <w:rFonts w:asciiTheme="minorHAnsi" w:hAnsiTheme="minorHAnsi" w:cstheme="minorHAnsi"/>
        </w:rPr>
      </w:pPr>
    </w:p>
    <w:p w14:paraId="12ACCB0F" w14:textId="4EE61210" w:rsidR="00F732F8" w:rsidRPr="00951957" w:rsidRDefault="00F732F8" w:rsidP="0038211B">
      <w:pPr>
        <w:pStyle w:val="ListParagraph"/>
        <w:numPr>
          <w:ilvl w:val="1"/>
          <w:numId w:val="7"/>
        </w:numPr>
        <w:spacing w:after="0" w:line="240" w:lineRule="auto"/>
        <w:contextualSpacing w:val="0"/>
        <w:rPr>
          <w:szCs w:val="24"/>
        </w:rPr>
      </w:pPr>
      <w:r w:rsidRPr="00951957">
        <w:rPr>
          <w:szCs w:val="24"/>
        </w:rPr>
        <w:t xml:space="preserve">Imposing charges or fees on </w:t>
      </w:r>
      <w:r w:rsidR="00A70B93" w:rsidRPr="00951957">
        <w:rPr>
          <w:szCs w:val="24"/>
        </w:rPr>
        <w:t>consumers</w:t>
      </w:r>
      <w:r w:rsidRPr="00951957">
        <w:rPr>
          <w:szCs w:val="24"/>
        </w:rPr>
        <w:t xml:space="preserve"> for application or other assistance, including receiving referral fees from certified Agents</w:t>
      </w:r>
    </w:p>
    <w:p w14:paraId="09F6C45C" w14:textId="5A9D7483" w:rsidR="00F732F8" w:rsidRPr="00951957" w:rsidRDefault="00F732F8" w:rsidP="0038211B">
      <w:pPr>
        <w:pStyle w:val="ListParagraph"/>
        <w:numPr>
          <w:ilvl w:val="1"/>
          <w:numId w:val="7"/>
        </w:numPr>
        <w:spacing w:after="0" w:line="240" w:lineRule="auto"/>
        <w:contextualSpacing w:val="0"/>
        <w:rPr>
          <w:szCs w:val="24"/>
        </w:rPr>
      </w:pPr>
      <w:r w:rsidRPr="00951957">
        <w:rPr>
          <w:szCs w:val="24"/>
        </w:rPr>
        <w:t>Receiving any consideration directly or indirectly from any health insurance issuer or issuer of stop</w:t>
      </w:r>
      <w:r w:rsidR="00D661D2" w:rsidRPr="00951957">
        <w:rPr>
          <w:szCs w:val="24"/>
        </w:rPr>
        <w:t xml:space="preserve"> </w:t>
      </w:r>
      <w:r w:rsidRPr="00951957">
        <w:rPr>
          <w:szCs w:val="24"/>
        </w:rPr>
        <w:t>loss insurance in connection with the enrollment of any individuals in a QHP or a non-QHP</w:t>
      </w:r>
    </w:p>
    <w:p w14:paraId="5AD7C2F4" w14:textId="7443C850" w:rsidR="00F732F8" w:rsidRPr="00951957" w:rsidRDefault="00F732F8" w:rsidP="0038211B">
      <w:pPr>
        <w:pStyle w:val="ListParagraph"/>
        <w:numPr>
          <w:ilvl w:val="1"/>
          <w:numId w:val="7"/>
        </w:numPr>
        <w:spacing w:after="0" w:line="240" w:lineRule="auto"/>
        <w:contextualSpacing w:val="0"/>
        <w:rPr>
          <w:szCs w:val="24"/>
        </w:rPr>
      </w:pPr>
      <w:r w:rsidRPr="00951957">
        <w:rPr>
          <w:szCs w:val="24"/>
        </w:rPr>
        <w:t>Providing gifts of any value to an applicant or potential enrollee as an inducement for enrollment</w:t>
      </w:r>
    </w:p>
    <w:p w14:paraId="225EFA10" w14:textId="1542F4E6" w:rsidR="00F732F8" w:rsidRPr="00951957" w:rsidRDefault="00F732F8" w:rsidP="0038211B">
      <w:pPr>
        <w:pStyle w:val="ListParagraph"/>
        <w:numPr>
          <w:ilvl w:val="1"/>
          <w:numId w:val="7"/>
        </w:numPr>
        <w:spacing w:after="0" w:line="240" w:lineRule="auto"/>
        <w:contextualSpacing w:val="0"/>
        <w:rPr>
          <w:szCs w:val="24"/>
        </w:rPr>
      </w:pPr>
      <w:r w:rsidRPr="00951957">
        <w:rPr>
          <w:szCs w:val="24"/>
        </w:rPr>
        <w:t>Soliciting any consumer for an application or enrollment assistance by going door-to-door or through unsolicited means of direct contact</w:t>
      </w:r>
    </w:p>
    <w:p w14:paraId="30ABEF1C" w14:textId="40765137" w:rsidR="00F732F8" w:rsidRPr="00951957" w:rsidRDefault="00F732F8" w:rsidP="0038211B">
      <w:pPr>
        <w:pStyle w:val="ListParagraph"/>
        <w:numPr>
          <w:ilvl w:val="1"/>
          <w:numId w:val="7"/>
        </w:numPr>
        <w:spacing w:after="0" w:line="240" w:lineRule="auto"/>
        <w:contextualSpacing w:val="0"/>
        <w:rPr>
          <w:szCs w:val="24"/>
        </w:rPr>
      </w:pPr>
      <w:r w:rsidRPr="00951957">
        <w:rPr>
          <w:szCs w:val="24"/>
        </w:rPr>
        <w:t>Calling a consumer to provide assistance without the consumer initiating the contact unless the individual has a pre-existing relationship with the individual</w:t>
      </w:r>
    </w:p>
    <w:p w14:paraId="4F00E0F5" w14:textId="01E51D40" w:rsidR="00F732F8" w:rsidRPr="00951957" w:rsidRDefault="00F732F8" w:rsidP="0038211B">
      <w:pPr>
        <w:pStyle w:val="ListParagraph"/>
        <w:numPr>
          <w:ilvl w:val="1"/>
          <w:numId w:val="7"/>
        </w:numPr>
        <w:spacing w:after="0" w:line="240" w:lineRule="auto"/>
        <w:contextualSpacing w:val="0"/>
        <w:rPr>
          <w:szCs w:val="24"/>
        </w:rPr>
      </w:pPr>
      <w:r w:rsidRPr="00951957">
        <w:rPr>
          <w:szCs w:val="24"/>
        </w:rPr>
        <w:lastRenderedPageBreak/>
        <w:t>Initiating any telephone call to a consumer using an automatic telephone dialing system or an artificial or prerecorded voice, except in cases where the individual has a relationship with the consumer</w:t>
      </w:r>
    </w:p>
    <w:p w14:paraId="6FC30466" w14:textId="1C5F03C0" w:rsidR="00F732F8" w:rsidRPr="00951957" w:rsidRDefault="00F732F8" w:rsidP="005B0896">
      <w:pPr>
        <w:pStyle w:val="ListParagraph"/>
        <w:numPr>
          <w:ilvl w:val="1"/>
          <w:numId w:val="7"/>
        </w:numPr>
        <w:spacing w:line="240" w:lineRule="auto"/>
        <w:contextualSpacing w:val="0"/>
        <w:rPr>
          <w:szCs w:val="24"/>
        </w:rPr>
      </w:pPr>
      <w:r w:rsidRPr="00951957">
        <w:rPr>
          <w:szCs w:val="24"/>
        </w:rPr>
        <w:t>Directly enrolling or assisting a consumer applicant to enroll onto a health plan</w:t>
      </w:r>
    </w:p>
    <w:p w14:paraId="7E4BFBCA" w14:textId="198215AE" w:rsidR="00F732F8" w:rsidRPr="00951957" w:rsidRDefault="005246F9" w:rsidP="005B0896">
      <w:pPr>
        <w:pStyle w:val="Heading2"/>
        <w:rPr>
          <w:rFonts w:eastAsia="Yu Gothic Light" w:cs="Times New Roman"/>
        </w:rPr>
      </w:pPr>
      <w:bookmarkStart w:id="47" w:name="_Toc135650918"/>
      <w:bookmarkStart w:id="48" w:name="_Toc158376154"/>
      <w:r>
        <w:rPr>
          <w:rFonts w:eastAsia="Yu Gothic Light" w:cs="Times New Roman"/>
        </w:rPr>
        <w:t>4</w:t>
      </w:r>
      <w:r w:rsidR="00F732F8" w:rsidRPr="00951957">
        <w:rPr>
          <w:rFonts w:eastAsia="Yu Gothic Light" w:cs="Times New Roman"/>
        </w:rPr>
        <w:t>.</w:t>
      </w:r>
      <w:r>
        <w:rPr>
          <w:rFonts w:eastAsia="Yu Gothic Light" w:cs="Times New Roman"/>
        </w:rPr>
        <w:t>4</w:t>
      </w:r>
      <w:r w:rsidR="00F732F8" w:rsidRPr="00951957">
        <w:rPr>
          <w:rFonts w:eastAsia="Yu Gothic Light" w:cs="Times New Roman"/>
        </w:rPr>
        <w:t xml:space="preserve"> Intellectual Property</w:t>
      </w:r>
      <w:bookmarkEnd w:id="47"/>
      <w:bookmarkEnd w:id="48"/>
      <w:r w:rsidR="00F732F8" w:rsidRPr="00951957">
        <w:rPr>
          <w:rFonts w:eastAsia="Yu Gothic Light" w:cs="Times New Roman"/>
        </w:rPr>
        <w:t xml:space="preserve"> </w:t>
      </w:r>
    </w:p>
    <w:p w14:paraId="4407697F" w14:textId="77777777" w:rsidR="00F732F8" w:rsidRDefault="00F732F8" w:rsidP="00D44CFD">
      <w:pPr>
        <w:spacing w:line="240" w:lineRule="auto"/>
        <w:contextualSpacing/>
        <w:rPr>
          <w:szCs w:val="24"/>
        </w:rPr>
      </w:pPr>
      <w:r w:rsidRPr="00951957">
        <w:rPr>
          <w:szCs w:val="24"/>
        </w:rPr>
        <w:t>CDOs must comply with federal and state intangible property and copyright laws. The CDO may copyright any work that is subject to copyright and was developed, or for which ownership was acquired. The State of Georgia reserves a royalty-free, nonexclusive, and irrevocable right to reproduce, publish, or otherwise use the work for Georgia Access purposes, and to authorize others to do so. The CDO is subject to applicable regulations governing patents and inventions.</w:t>
      </w:r>
    </w:p>
    <w:p w14:paraId="6B670360" w14:textId="71243637" w:rsidR="00F732F8" w:rsidRPr="00951957" w:rsidRDefault="005246F9" w:rsidP="00D44CFD">
      <w:pPr>
        <w:pStyle w:val="Heading2"/>
        <w:contextualSpacing/>
        <w:rPr>
          <w:rFonts w:eastAsia="Yu Gothic Light" w:cs="Times New Roman"/>
        </w:rPr>
      </w:pPr>
      <w:bookmarkStart w:id="49" w:name="_Toc135650919"/>
      <w:bookmarkStart w:id="50" w:name="_Toc158376155"/>
      <w:r>
        <w:rPr>
          <w:rFonts w:eastAsia="Yu Gothic Light" w:cs="Times New Roman"/>
        </w:rPr>
        <w:t>4</w:t>
      </w:r>
      <w:r w:rsidR="00F732F8" w:rsidRPr="00951957">
        <w:rPr>
          <w:rFonts w:eastAsia="Yu Gothic Light" w:cs="Times New Roman"/>
        </w:rPr>
        <w:t>.</w:t>
      </w:r>
      <w:r>
        <w:rPr>
          <w:rFonts w:eastAsia="Yu Gothic Light" w:cs="Times New Roman"/>
        </w:rPr>
        <w:t>5</w:t>
      </w:r>
      <w:r w:rsidR="00F732F8" w:rsidRPr="00951957">
        <w:rPr>
          <w:rFonts w:eastAsia="Yu Gothic Light" w:cs="Times New Roman"/>
        </w:rPr>
        <w:t xml:space="preserve"> Privacy &amp; Security of Consumer Personally Identifiable Information (PII)</w:t>
      </w:r>
      <w:bookmarkEnd w:id="49"/>
      <w:bookmarkEnd w:id="50"/>
    </w:p>
    <w:p w14:paraId="69F97CB3" w14:textId="4FCD707B" w:rsidR="00326FDF" w:rsidRDefault="00F732F8" w:rsidP="00D44CFD">
      <w:pPr>
        <w:spacing w:before="100" w:beforeAutospacing="1" w:after="100" w:afterAutospacing="1" w:line="240" w:lineRule="auto"/>
        <w:contextualSpacing/>
      </w:pPr>
      <w:r w:rsidRPr="00951957">
        <w:t xml:space="preserve">Protecting consumer information is of the highest importance and applicants should demonstrate the ability to ensure that consumer data is protected. Applicants </w:t>
      </w:r>
      <w:r w:rsidR="009F442E" w:rsidRPr="00951957">
        <w:t xml:space="preserve">must </w:t>
      </w:r>
      <w:r w:rsidR="009009FC">
        <w:t>describe their policies and procedures in place</w:t>
      </w:r>
      <w:r w:rsidR="009009FC" w:rsidRPr="00951957">
        <w:t xml:space="preserve"> </w:t>
      </w:r>
      <w:r w:rsidR="00326FDF" w:rsidRPr="00951957">
        <w:t xml:space="preserve">to protect the privacy and security of consumers’ PII as outlined in </w:t>
      </w:r>
      <w:hyperlink r:id="rId23" w:history="1">
        <w:r w:rsidR="00326FDF" w:rsidRPr="00951957">
          <w:rPr>
            <w:rStyle w:val="Hyperlink"/>
          </w:rPr>
          <w:t>45 CFR § 155.260</w:t>
        </w:r>
      </w:hyperlink>
      <w:r w:rsidR="00326FDF">
        <w:t xml:space="preserve"> </w:t>
      </w:r>
      <w:r w:rsidRPr="00951957">
        <w:t>in their CDO Application</w:t>
      </w:r>
      <w:r w:rsidR="00220E76">
        <w:t xml:space="preserve"> Form</w:t>
      </w:r>
      <w:r w:rsidR="00326FDF">
        <w:t>.</w:t>
      </w:r>
      <w:r w:rsidRPr="00951957">
        <w:t xml:space="preserve"> </w:t>
      </w:r>
      <w:bookmarkStart w:id="51" w:name="_Toc135650920"/>
    </w:p>
    <w:p w14:paraId="2331BE90" w14:textId="4F4706F3" w:rsidR="00F732F8" w:rsidRPr="00951957" w:rsidRDefault="005246F9" w:rsidP="00D44CFD">
      <w:pPr>
        <w:pStyle w:val="Heading2"/>
        <w:spacing w:before="100" w:beforeAutospacing="1" w:after="100" w:afterAutospacing="1"/>
        <w:contextualSpacing/>
        <w:rPr>
          <w:rFonts w:eastAsia="Yu Gothic Light" w:cs="Times New Roman"/>
        </w:rPr>
      </w:pPr>
      <w:bookmarkStart w:id="52" w:name="_Toc158376156"/>
      <w:r>
        <w:rPr>
          <w:rFonts w:eastAsia="Yu Gothic Light" w:cs="Times New Roman"/>
        </w:rPr>
        <w:t>4</w:t>
      </w:r>
      <w:r w:rsidR="008063F1" w:rsidRPr="00951957">
        <w:rPr>
          <w:rFonts w:eastAsia="Yu Gothic Light" w:cs="Times New Roman"/>
        </w:rPr>
        <w:t>.</w:t>
      </w:r>
      <w:r>
        <w:rPr>
          <w:rFonts w:eastAsia="Yu Gothic Light" w:cs="Times New Roman"/>
        </w:rPr>
        <w:t>6</w:t>
      </w:r>
      <w:r w:rsidR="00F732F8" w:rsidRPr="00951957">
        <w:rPr>
          <w:rFonts w:eastAsia="Yu Gothic Light" w:cs="Times New Roman"/>
        </w:rPr>
        <w:t xml:space="preserve"> Non-Discrimination</w:t>
      </w:r>
      <w:bookmarkEnd w:id="51"/>
      <w:bookmarkEnd w:id="52"/>
    </w:p>
    <w:p w14:paraId="4668647E" w14:textId="77777777" w:rsidR="00F732F8" w:rsidRPr="00951957" w:rsidRDefault="00F732F8" w:rsidP="00D44CFD">
      <w:pPr>
        <w:pStyle w:val="BodyText"/>
        <w:spacing w:before="100" w:beforeAutospacing="1" w:after="100" w:afterAutospacing="1"/>
        <w:contextualSpacing/>
        <w:rPr>
          <w:rFonts w:asciiTheme="minorHAnsi" w:hAnsiTheme="minorHAnsi" w:cstheme="minorHAnsi"/>
        </w:rPr>
      </w:pPr>
      <w:r w:rsidRPr="00951957">
        <w:rPr>
          <w:rFonts w:asciiTheme="minorHAnsi" w:hAnsiTheme="minorHAnsi" w:cstheme="minorHAnsi"/>
        </w:rPr>
        <w:t xml:space="preserve">CDOs must administer their programs in compliance with federal civil rights laws that prohibit discrimination on the basis of race, color, national origin, disability, age and, in some circumstances, religion, conscience, and sex. This includes ensuring programs are accessible to persons with limited English proficiency. </w:t>
      </w:r>
    </w:p>
    <w:p w14:paraId="2DE408DF" w14:textId="7C0F01B0" w:rsidR="00F732F8" w:rsidRDefault="00F732F8" w:rsidP="004425EF">
      <w:pPr>
        <w:pStyle w:val="BodyText"/>
        <w:rPr>
          <w:rFonts w:asciiTheme="minorHAnsi" w:hAnsiTheme="minorHAnsi" w:cstheme="minorHAnsi"/>
        </w:rPr>
      </w:pPr>
      <w:r w:rsidRPr="00951957">
        <w:rPr>
          <w:rFonts w:asciiTheme="minorHAnsi" w:hAnsiTheme="minorHAnsi" w:cstheme="minorHAnsi"/>
        </w:rPr>
        <w:t>CDOs must</w:t>
      </w:r>
      <w:r w:rsidRPr="00951957">
        <w:rPr>
          <w:rFonts w:asciiTheme="minorHAnsi" w:hAnsiTheme="minorHAnsi" w:cstheme="minorHAnsi"/>
          <w:spacing w:val="-4"/>
        </w:rPr>
        <w:t xml:space="preserve"> </w:t>
      </w:r>
      <w:r w:rsidRPr="00951957">
        <w:rPr>
          <w:rFonts w:asciiTheme="minorHAnsi" w:hAnsiTheme="minorHAnsi" w:cstheme="minorHAnsi"/>
        </w:rPr>
        <w:t>comply</w:t>
      </w:r>
      <w:r w:rsidRPr="00951957">
        <w:rPr>
          <w:rFonts w:asciiTheme="minorHAnsi" w:hAnsiTheme="minorHAnsi" w:cstheme="minorHAnsi"/>
          <w:spacing w:val="-8"/>
        </w:rPr>
        <w:t xml:space="preserve"> </w:t>
      </w:r>
      <w:r w:rsidRPr="00951957">
        <w:rPr>
          <w:rFonts w:asciiTheme="minorHAnsi" w:hAnsiTheme="minorHAnsi" w:cstheme="minorHAnsi"/>
        </w:rPr>
        <w:t>with</w:t>
      </w:r>
      <w:r w:rsidRPr="00951957">
        <w:rPr>
          <w:rFonts w:asciiTheme="minorHAnsi" w:hAnsiTheme="minorHAnsi" w:cstheme="minorHAnsi"/>
          <w:spacing w:val="-4"/>
        </w:rPr>
        <w:t xml:space="preserve"> </w:t>
      </w:r>
      <w:r w:rsidRPr="00951957">
        <w:rPr>
          <w:rFonts w:asciiTheme="minorHAnsi" w:hAnsiTheme="minorHAnsi" w:cstheme="minorHAnsi"/>
        </w:rPr>
        <w:t>all applicable federal and state statutes relating to non</w:t>
      </w:r>
      <w:r w:rsidR="00B6491E" w:rsidRPr="00951957">
        <w:rPr>
          <w:rFonts w:asciiTheme="minorHAnsi" w:hAnsiTheme="minorHAnsi" w:cstheme="minorHAnsi"/>
        </w:rPr>
        <w:t>-</w:t>
      </w:r>
      <w:r w:rsidRPr="00951957">
        <w:rPr>
          <w:rFonts w:asciiTheme="minorHAnsi" w:hAnsiTheme="minorHAnsi" w:cstheme="minorHAnsi"/>
        </w:rPr>
        <w:t>discrimination, including, but not limited to:</w:t>
      </w:r>
    </w:p>
    <w:p w14:paraId="7CE45D78" w14:textId="77777777" w:rsidR="00017C01" w:rsidRPr="00951957" w:rsidRDefault="00017C01" w:rsidP="004425EF">
      <w:pPr>
        <w:pStyle w:val="BodyText"/>
        <w:rPr>
          <w:rFonts w:asciiTheme="minorHAnsi" w:hAnsiTheme="minorHAnsi" w:cstheme="minorHAnsi"/>
        </w:rPr>
      </w:pPr>
    </w:p>
    <w:p w14:paraId="20351759" w14:textId="77777777" w:rsidR="00F732F8" w:rsidRPr="00951957" w:rsidRDefault="00F732F8" w:rsidP="004425EF">
      <w:pPr>
        <w:pStyle w:val="ListParagraph"/>
        <w:widowControl w:val="0"/>
        <w:numPr>
          <w:ilvl w:val="2"/>
          <w:numId w:val="8"/>
        </w:numPr>
        <w:tabs>
          <w:tab w:val="left" w:pos="1426"/>
        </w:tabs>
        <w:autoSpaceDE w:val="0"/>
        <w:autoSpaceDN w:val="0"/>
        <w:spacing w:after="0" w:line="240" w:lineRule="auto"/>
        <w:contextualSpacing w:val="0"/>
        <w:rPr>
          <w:rFonts w:cstheme="minorHAnsi"/>
        </w:rPr>
      </w:pPr>
      <w:r w:rsidRPr="00951957">
        <w:rPr>
          <w:rFonts w:cstheme="minorHAnsi"/>
        </w:rPr>
        <w:t>Title</w:t>
      </w:r>
      <w:r w:rsidRPr="00951957">
        <w:rPr>
          <w:rFonts w:cstheme="minorHAnsi"/>
          <w:spacing w:val="-2"/>
        </w:rPr>
        <w:t xml:space="preserve"> </w:t>
      </w:r>
      <w:r w:rsidRPr="00951957">
        <w:rPr>
          <w:rFonts w:cstheme="minorHAnsi"/>
        </w:rPr>
        <w:t>VI</w:t>
      </w:r>
      <w:r w:rsidRPr="00951957">
        <w:rPr>
          <w:rFonts w:cstheme="minorHAnsi"/>
          <w:spacing w:val="-5"/>
        </w:rPr>
        <w:t xml:space="preserve"> </w:t>
      </w:r>
      <w:r w:rsidRPr="00951957">
        <w:rPr>
          <w:rFonts w:cstheme="minorHAnsi"/>
        </w:rPr>
        <w:t>of</w:t>
      </w:r>
      <w:r w:rsidRPr="00951957">
        <w:rPr>
          <w:rFonts w:cstheme="minorHAnsi"/>
          <w:spacing w:val="-1"/>
        </w:rPr>
        <w:t xml:space="preserve"> </w:t>
      </w:r>
      <w:r w:rsidRPr="00951957">
        <w:rPr>
          <w:rFonts w:cstheme="minorHAnsi"/>
        </w:rPr>
        <w:t>the</w:t>
      </w:r>
      <w:r w:rsidRPr="00951957">
        <w:rPr>
          <w:rFonts w:cstheme="minorHAnsi"/>
          <w:spacing w:val="-2"/>
        </w:rPr>
        <w:t xml:space="preserve"> </w:t>
      </w:r>
      <w:r w:rsidRPr="00951957">
        <w:rPr>
          <w:rFonts w:cstheme="minorHAnsi"/>
        </w:rPr>
        <w:t>Civil</w:t>
      </w:r>
      <w:r w:rsidRPr="00951957">
        <w:rPr>
          <w:rFonts w:cstheme="minorHAnsi"/>
          <w:spacing w:val="-1"/>
        </w:rPr>
        <w:t xml:space="preserve"> </w:t>
      </w:r>
      <w:r w:rsidRPr="00951957">
        <w:rPr>
          <w:rFonts w:cstheme="minorHAnsi"/>
        </w:rPr>
        <w:t>Rights Act</w:t>
      </w:r>
      <w:r w:rsidRPr="00951957">
        <w:rPr>
          <w:rFonts w:cstheme="minorHAnsi"/>
          <w:spacing w:val="-1"/>
        </w:rPr>
        <w:t xml:space="preserve"> </w:t>
      </w:r>
      <w:r w:rsidRPr="00951957">
        <w:rPr>
          <w:rFonts w:cstheme="minorHAnsi"/>
        </w:rPr>
        <w:t>of</w:t>
      </w:r>
      <w:r w:rsidRPr="00951957">
        <w:rPr>
          <w:rFonts w:cstheme="minorHAnsi"/>
          <w:spacing w:val="-1"/>
        </w:rPr>
        <w:t xml:space="preserve"> </w:t>
      </w:r>
      <w:r w:rsidRPr="00951957">
        <w:rPr>
          <w:rFonts w:cstheme="minorHAnsi"/>
          <w:spacing w:val="-2"/>
        </w:rPr>
        <w:t>1964</w:t>
      </w:r>
    </w:p>
    <w:p w14:paraId="2FCD7DFC" w14:textId="77777777" w:rsidR="00F732F8" w:rsidRPr="00951957" w:rsidRDefault="00F732F8" w:rsidP="004425EF">
      <w:pPr>
        <w:pStyle w:val="ListParagraph"/>
        <w:widowControl w:val="0"/>
        <w:numPr>
          <w:ilvl w:val="2"/>
          <w:numId w:val="8"/>
        </w:numPr>
        <w:tabs>
          <w:tab w:val="left" w:pos="1440"/>
        </w:tabs>
        <w:autoSpaceDE w:val="0"/>
        <w:autoSpaceDN w:val="0"/>
        <w:spacing w:after="0" w:line="240" w:lineRule="auto"/>
        <w:contextualSpacing w:val="0"/>
        <w:rPr>
          <w:rFonts w:cstheme="minorHAnsi"/>
        </w:rPr>
      </w:pPr>
      <w:r w:rsidRPr="00951957">
        <w:rPr>
          <w:rFonts w:cstheme="minorHAnsi"/>
        </w:rPr>
        <w:t>Section</w:t>
      </w:r>
      <w:r w:rsidRPr="00951957">
        <w:rPr>
          <w:rFonts w:cstheme="minorHAnsi"/>
          <w:spacing w:val="-1"/>
        </w:rPr>
        <w:t xml:space="preserve"> </w:t>
      </w:r>
      <w:r w:rsidRPr="00951957">
        <w:rPr>
          <w:rFonts w:cstheme="minorHAnsi"/>
        </w:rPr>
        <w:t>504</w:t>
      </w:r>
      <w:r w:rsidRPr="00951957">
        <w:rPr>
          <w:rFonts w:cstheme="minorHAnsi"/>
          <w:spacing w:val="-1"/>
        </w:rPr>
        <w:t xml:space="preserve"> </w:t>
      </w:r>
      <w:r w:rsidRPr="00951957">
        <w:rPr>
          <w:rFonts w:cstheme="minorHAnsi"/>
        </w:rPr>
        <w:t>of</w:t>
      </w:r>
      <w:r w:rsidRPr="00951957">
        <w:rPr>
          <w:rFonts w:cstheme="minorHAnsi"/>
          <w:spacing w:val="-2"/>
        </w:rPr>
        <w:t xml:space="preserve"> </w:t>
      </w:r>
      <w:r w:rsidRPr="00951957">
        <w:rPr>
          <w:rFonts w:cstheme="minorHAnsi"/>
        </w:rPr>
        <w:t>the</w:t>
      </w:r>
      <w:r w:rsidRPr="00951957">
        <w:rPr>
          <w:rFonts w:cstheme="minorHAnsi"/>
          <w:spacing w:val="-1"/>
        </w:rPr>
        <w:t xml:space="preserve"> </w:t>
      </w:r>
      <w:r w:rsidRPr="00951957">
        <w:rPr>
          <w:rFonts w:cstheme="minorHAnsi"/>
        </w:rPr>
        <w:t>Rehabilitation</w:t>
      </w:r>
      <w:r w:rsidRPr="00951957">
        <w:rPr>
          <w:rFonts w:cstheme="minorHAnsi"/>
          <w:spacing w:val="-1"/>
        </w:rPr>
        <w:t xml:space="preserve"> </w:t>
      </w:r>
      <w:r w:rsidRPr="00951957">
        <w:rPr>
          <w:rFonts w:cstheme="minorHAnsi"/>
        </w:rPr>
        <w:t>Act</w:t>
      </w:r>
      <w:r w:rsidRPr="00951957">
        <w:rPr>
          <w:rFonts w:cstheme="minorHAnsi"/>
          <w:spacing w:val="-1"/>
        </w:rPr>
        <w:t xml:space="preserve"> </w:t>
      </w:r>
      <w:r w:rsidRPr="00951957">
        <w:rPr>
          <w:rFonts w:cstheme="minorHAnsi"/>
        </w:rPr>
        <w:t>of</w:t>
      </w:r>
      <w:r w:rsidRPr="00951957">
        <w:rPr>
          <w:rFonts w:cstheme="minorHAnsi"/>
          <w:spacing w:val="-1"/>
        </w:rPr>
        <w:t xml:space="preserve"> </w:t>
      </w:r>
      <w:r w:rsidRPr="00951957">
        <w:rPr>
          <w:rFonts w:cstheme="minorHAnsi"/>
          <w:spacing w:val="-2"/>
        </w:rPr>
        <w:t>1973</w:t>
      </w:r>
    </w:p>
    <w:p w14:paraId="7966FF6A" w14:textId="77777777" w:rsidR="00F732F8" w:rsidRPr="00951957" w:rsidRDefault="00F732F8" w:rsidP="004425EF">
      <w:pPr>
        <w:pStyle w:val="ListParagraph"/>
        <w:widowControl w:val="0"/>
        <w:numPr>
          <w:ilvl w:val="2"/>
          <w:numId w:val="8"/>
        </w:numPr>
        <w:tabs>
          <w:tab w:val="left" w:pos="1426"/>
        </w:tabs>
        <w:autoSpaceDE w:val="0"/>
        <w:autoSpaceDN w:val="0"/>
        <w:spacing w:after="0" w:line="240" w:lineRule="auto"/>
        <w:contextualSpacing w:val="0"/>
        <w:rPr>
          <w:rFonts w:cstheme="minorHAnsi"/>
        </w:rPr>
      </w:pPr>
      <w:r w:rsidRPr="00951957">
        <w:rPr>
          <w:rFonts w:cstheme="minorHAnsi"/>
        </w:rPr>
        <w:t>The</w:t>
      </w:r>
      <w:r w:rsidRPr="00951957">
        <w:rPr>
          <w:rFonts w:cstheme="minorHAnsi"/>
          <w:spacing w:val="-5"/>
        </w:rPr>
        <w:t xml:space="preserve"> </w:t>
      </w:r>
      <w:r w:rsidRPr="00951957">
        <w:rPr>
          <w:rFonts w:cstheme="minorHAnsi"/>
        </w:rPr>
        <w:t>Age</w:t>
      </w:r>
      <w:r w:rsidRPr="00951957">
        <w:rPr>
          <w:rFonts w:cstheme="minorHAnsi"/>
          <w:spacing w:val="-2"/>
        </w:rPr>
        <w:t xml:space="preserve"> </w:t>
      </w:r>
      <w:r w:rsidRPr="00951957">
        <w:rPr>
          <w:rFonts w:cstheme="minorHAnsi"/>
        </w:rPr>
        <w:t>Discrimination</w:t>
      </w:r>
      <w:r w:rsidRPr="00951957">
        <w:rPr>
          <w:rFonts w:cstheme="minorHAnsi"/>
          <w:spacing w:val="-2"/>
        </w:rPr>
        <w:t xml:space="preserve"> </w:t>
      </w:r>
      <w:r w:rsidRPr="00951957">
        <w:rPr>
          <w:rFonts w:cstheme="minorHAnsi"/>
        </w:rPr>
        <w:t>Act</w:t>
      </w:r>
      <w:r w:rsidRPr="00951957">
        <w:rPr>
          <w:rFonts w:cstheme="minorHAnsi"/>
          <w:spacing w:val="-2"/>
        </w:rPr>
        <w:t xml:space="preserve"> </w:t>
      </w:r>
      <w:r w:rsidRPr="00951957">
        <w:rPr>
          <w:rFonts w:cstheme="minorHAnsi"/>
        </w:rPr>
        <w:t>of</w:t>
      </w:r>
      <w:r w:rsidRPr="00951957">
        <w:rPr>
          <w:rFonts w:cstheme="minorHAnsi"/>
          <w:spacing w:val="-2"/>
        </w:rPr>
        <w:t xml:space="preserve"> 1975</w:t>
      </w:r>
    </w:p>
    <w:p w14:paraId="7F6181A9" w14:textId="77777777" w:rsidR="00F732F8" w:rsidRPr="00951957" w:rsidRDefault="00F732F8" w:rsidP="004425EF">
      <w:pPr>
        <w:pStyle w:val="ListParagraph"/>
        <w:widowControl w:val="0"/>
        <w:numPr>
          <w:ilvl w:val="2"/>
          <w:numId w:val="8"/>
        </w:numPr>
        <w:tabs>
          <w:tab w:val="left" w:pos="1440"/>
        </w:tabs>
        <w:autoSpaceDE w:val="0"/>
        <w:autoSpaceDN w:val="0"/>
        <w:spacing w:after="0" w:line="240" w:lineRule="auto"/>
        <w:contextualSpacing w:val="0"/>
        <w:rPr>
          <w:rFonts w:cstheme="minorHAnsi"/>
        </w:rPr>
      </w:pPr>
      <w:r w:rsidRPr="00951957">
        <w:rPr>
          <w:rFonts w:cstheme="minorHAnsi"/>
        </w:rPr>
        <w:t>Title</w:t>
      </w:r>
      <w:r w:rsidRPr="00951957">
        <w:rPr>
          <w:rFonts w:cstheme="minorHAnsi"/>
          <w:spacing w:val="-3"/>
        </w:rPr>
        <w:t xml:space="preserve"> </w:t>
      </w:r>
      <w:r w:rsidRPr="00951957">
        <w:rPr>
          <w:rFonts w:cstheme="minorHAnsi"/>
        </w:rPr>
        <w:t>II,</w:t>
      </w:r>
      <w:r w:rsidRPr="00951957">
        <w:rPr>
          <w:rFonts w:cstheme="minorHAnsi"/>
          <w:spacing w:val="-1"/>
        </w:rPr>
        <w:t xml:space="preserve"> </w:t>
      </w:r>
      <w:r w:rsidRPr="00951957">
        <w:rPr>
          <w:rFonts w:cstheme="minorHAnsi"/>
        </w:rPr>
        <w:t>Subtitle</w:t>
      </w:r>
      <w:r w:rsidRPr="00951957">
        <w:rPr>
          <w:rFonts w:cstheme="minorHAnsi"/>
          <w:spacing w:val="-2"/>
        </w:rPr>
        <w:t xml:space="preserve"> </w:t>
      </w:r>
      <w:r w:rsidRPr="00951957">
        <w:rPr>
          <w:rFonts w:cstheme="minorHAnsi"/>
        </w:rPr>
        <w:t>A</w:t>
      </w:r>
      <w:r w:rsidRPr="00951957">
        <w:rPr>
          <w:rFonts w:cstheme="minorHAnsi"/>
          <w:spacing w:val="-3"/>
        </w:rPr>
        <w:t xml:space="preserve"> </w:t>
      </w:r>
      <w:r w:rsidRPr="00951957">
        <w:rPr>
          <w:rFonts w:cstheme="minorHAnsi"/>
        </w:rPr>
        <w:t>of</w:t>
      </w:r>
      <w:r w:rsidRPr="00951957">
        <w:rPr>
          <w:rFonts w:cstheme="minorHAnsi"/>
          <w:spacing w:val="-2"/>
        </w:rPr>
        <w:t xml:space="preserve"> </w:t>
      </w:r>
      <w:r w:rsidRPr="00951957">
        <w:rPr>
          <w:rFonts w:cstheme="minorHAnsi"/>
        </w:rPr>
        <w:t>the</w:t>
      </w:r>
      <w:r w:rsidRPr="00951957">
        <w:rPr>
          <w:rFonts w:cstheme="minorHAnsi"/>
          <w:spacing w:val="-2"/>
        </w:rPr>
        <w:t xml:space="preserve"> </w:t>
      </w:r>
      <w:r w:rsidRPr="00951957">
        <w:rPr>
          <w:rFonts w:cstheme="minorHAnsi"/>
        </w:rPr>
        <w:t>Americans</w:t>
      </w:r>
      <w:r w:rsidRPr="00951957">
        <w:rPr>
          <w:rFonts w:cstheme="minorHAnsi"/>
          <w:spacing w:val="-1"/>
        </w:rPr>
        <w:t xml:space="preserve"> </w:t>
      </w:r>
      <w:r w:rsidRPr="00951957">
        <w:rPr>
          <w:rFonts w:cstheme="minorHAnsi"/>
        </w:rPr>
        <w:t>with</w:t>
      </w:r>
      <w:r w:rsidRPr="00951957">
        <w:rPr>
          <w:rFonts w:cstheme="minorHAnsi"/>
          <w:spacing w:val="-2"/>
        </w:rPr>
        <w:t xml:space="preserve"> </w:t>
      </w:r>
      <w:r w:rsidRPr="00951957">
        <w:rPr>
          <w:rFonts w:cstheme="minorHAnsi"/>
        </w:rPr>
        <w:t>Disabilities</w:t>
      </w:r>
      <w:r w:rsidRPr="00951957">
        <w:rPr>
          <w:rFonts w:cstheme="minorHAnsi"/>
          <w:spacing w:val="-1"/>
        </w:rPr>
        <w:t xml:space="preserve"> </w:t>
      </w:r>
      <w:r w:rsidRPr="00951957">
        <w:rPr>
          <w:rFonts w:cstheme="minorHAnsi"/>
        </w:rPr>
        <w:t>Act</w:t>
      </w:r>
      <w:r w:rsidRPr="00951957">
        <w:rPr>
          <w:rFonts w:cstheme="minorHAnsi"/>
          <w:spacing w:val="-1"/>
        </w:rPr>
        <w:t xml:space="preserve"> </w:t>
      </w:r>
      <w:r w:rsidRPr="00951957">
        <w:rPr>
          <w:rFonts w:cstheme="minorHAnsi"/>
        </w:rPr>
        <w:t>of</w:t>
      </w:r>
      <w:r w:rsidRPr="00951957">
        <w:rPr>
          <w:rFonts w:cstheme="minorHAnsi"/>
          <w:spacing w:val="-2"/>
        </w:rPr>
        <w:t xml:space="preserve"> 1990</w:t>
      </w:r>
    </w:p>
    <w:p w14:paraId="5AB82FD9" w14:textId="77777777" w:rsidR="00F732F8" w:rsidRPr="00951957" w:rsidRDefault="00F732F8" w:rsidP="004425EF">
      <w:pPr>
        <w:pStyle w:val="ListParagraph"/>
        <w:widowControl w:val="0"/>
        <w:numPr>
          <w:ilvl w:val="2"/>
          <w:numId w:val="8"/>
        </w:numPr>
        <w:tabs>
          <w:tab w:val="left" w:pos="1426"/>
        </w:tabs>
        <w:autoSpaceDE w:val="0"/>
        <w:autoSpaceDN w:val="0"/>
        <w:spacing w:after="0" w:line="240" w:lineRule="auto"/>
        <w:contextualSpacing w:val="0"/>
        <w:rPr>
          <w:rFonts w:cstheme="minorHAnsi"/>
        </w:rPr>
      </w:pPr>
      <w:r w:rsidRPr="00951957">
        <w:rPr>
          <w:rFonts w:cstheme="minorHAnsi"/>
        </w:rPr>
        <w:t>Section</w:t>
      </w:r>
      <w:r w:rsidRPr="00951957">
        <w:rPr>
          <w:rFonts w:cstheme="minorHAnsi"/>
          <w:spacing w:val="-1"/>
        </w:rPr>
        <w:t xml:space="preserve"> </w:t>
      </w:r>
      <w:r w:rsidRPr="00951957">
        <w:rPr>
          <w:rFonts w:cstheme="minorHAnsi"/>
        </w:rPr>
        <w:t>1557</w:t>
      </w:r>
      <w:r w:rsidRPr="00951957">
        <w:rPr>
          <w:rFonts w:cstheme="minorHAnsi"/>
          <w:spacing w:val="-1"/>
        </w:rPr>
        <w:t xml:space="preserve"> </w:t>
      </w:r>
      <w:r w:rsidRPr="00951957">
        <w:rPr>
          <w:rFonts w:cstheme="minorHAnsi"/>
        </w:rPr>
        <w:t>of</w:t>
      </w:r>
      <w:r w:rsidRPr="00951957">
        <w:rPr>
          <w:rFonts w:cstheme="minorHAnsi"/>
          <w:spacing w:val="-2"/>
        </w:rPr>
        <w:t xml:space="preserve"> </w:t>
      </w:r>
      <w:r w:rsidRPr="00951957">
        <w:rPr>
          <w:rFonts w:cstheme="minorHAnsi"/>
        </w:rPr>
        <w:t>the</w:t>
      </w:r>
      <w:r w:rsidRPr="00951957">
        <w:rPr>
          <w:rFonts w:cstheme="minorHAnsi"/>
          <w:spacing w:val="-2"/>
        </w:rPr>
        <w:t xml:space="preserve"> </w:t>
      </w:r>
      <w:r w:rsidRPr="00951957">
        <w:rPr>
          <w:rFonts w:cstheme="minorHAnsi"/>
        </w:rPr>
        <w:t>Affordable</w:t>
      </w:r>
      <w:r w:rsidRPr="00951957">
        <w:rPr>
          <w:rFonts w:cstheme="minorHAnsi"/>
          <w:spacing w:val="-2"/>
        </w:rPr>
        <w:t xml:space="preserve"> </w:t>
      </w:r>
      <w:r w:rsidRPr="00951957">
        <w:rPr>
          <w:rFonts w:cstheme="minorHAnsi"/>
        </w:rPr>
        <w:t>Care</w:t>
      </w:r>
      <w:r w:rsidRPr="00951957">
        <w:rPr>
          <w:rFonts w:cstheme="minorHAnsi"/>
          <w:spacing w:val="-1"/>
        </w:rPr>
        <w:t xml:space="preserve"> </w:t>
      </w:r>
      <w:r w:rsidRPr="00951957">
        <w:rPr>
          <w:rFonts w:cstheme="minorHAnsi"/>
          <w:spacing w:val="-4"/>
        </w:rPr>
        <w:t>Act</w:t>
      </w:r>
    </w:p>
    <w:p w14:paraId="6710709F" w14:textId="77777777" w:rsidR="00F732F8" w:rsidRPr="00951957" w:rsidRDefault="00F732F8" w:rsidP="004425EF">
      <w:pPr>
        <w:pStyle w:val="ListParagraph"/>
        <w:widowControl w:val="0"/>
        <w:numPr>
          <w:ilvl w:val="2"/>
          <w:numId w:val="8"/>
        </w:numPr>
        <w:tabs>
          <w:tab w:val="left" w:pos="1400"/>
        </w:tabs>
        <w:autoSpaceDE w:val="0"/>
        <w:autoSpaceDN w:val="0"/>
        <w:spacing w:after="0" w:line="240" w:lineRule="auto"/>
        <w:contextualSpacing w:val="0"/>
        <w:rPr>
          <w:rFonts w:cstheme="minorHAnsi"/>
        </w:rPr>
      </w:pPr>
      <w:r w:rsidRPr="00951957">
        <w:rPr>
          <w:rFonts w:cstheme="minorHAnsi"/>
        </w:rPr>
        <w:t>Title</w:t>
      </w:r>
      <w:r w:rsidRPr="00951957">
        <w:rPr>
          <w:rFonts w:cstheme="minorHAnsi"/>
          <w:spacing w:val="-2"/>
        </w:rPr>
        <w:t xml:space="preserve"> </w:t>
      </w:r>
      <w:r w:rsidRPr="00951957">
        <w:rPr>
          <w:rFonts w:cstheme="minorHAnsi"/>
        </w:rPr>
        <w:t>IX</w:t>
      </w:r>
      <w:r w:rsidRPr="00951957">
        <w:rPr>
          <w:rFonts w:cstheme="minorHAnsi"/>
          <w:spacing w:val="-2"/>
        </w:rPr>
        <w:t xml:space="preserve"> </w:t>
      </w:r>
      <w:r w:rsidRPr="00951957">
        <w:rPr>
          <w:rFonts w:cstheme="minorHAnsi"/>
        </w:rPr>
        <w:t>of the Education Amendments of 1972</w:t>
      </w:r>
    </w:p>
    <w:p w14:paraId="7CBD66F7" w14:textId="098DC7E2" w:rsidR="00F732F8" w:rsidRPr="00951957" w:rsidRDefault="00F732F8" w:rsidP="004425EF">
      <w:pPr>
        <w:pStyle w:val="ListParagraph"/>
        <w:widowControl w:val="0"/>
        <w:numPr>
          <w:ilvl w:val="2"/>
          <w:numId w:val="8"/>
        </w:numPr>
        <w:tabs>
          <w:tab w:val="left" w:pos="1400"/>
        </w:tabs>
        <w:autoSpaceDE w:val="0"/>
        <w:autoSpaceDN w:val="0"/>
        <w:spacing w:after="0" w:line="240" w:lineRule="auto"/>
        <w:contextualSpacing w:val="0"/>
        <w:rPr>
          <w:rFonts w:cstheme="minorHAnsi"/>
        </w:rPr>
      </w:pPr>
      <w:r w:rsidRPr="00951957">
        <w:rPr>
          <w:rFonts w:cstheme="minorHAnsi"/>
        </w:rPr>
        <w:t xml:space="preserve">Applicable federal religious nondiscrimination laws </w:t>
      </w:r>
      <w:r w:rsidR="001A1239" w:rsidRPr="00951957">
        <w:rPr>
          <w:rFonts w:cstheme="minorHAnsi"/>
        </w:rPr>
        <w:t>(</w:t>
      </w:r>
      <w:hyperlink r:id="rId24" w:history="1">
        <w:r w:rsidR="001A1239" w:rsidRPr="00951957">
          <w:rPr>
            <w:rStyle w:val="Hyperlink"/>
            <w:rFonts w:cstheme="minorHAnsi"/>
          </w:rPr>
          <w:t>https://www.hhs.gov/conscience/religious-freedom/index.html</w:t>
        </w:r>
      </w:hyperlink>
      <w:r w:rsidR="001A1239" w:rsidRPr="00951957">
        <w:rPr>
          <w:rFonts w:cstheme="minorHAnsi"/>
        </w:rPr>
        <w:t>)</w:t>
      </w:r>
    </w:p>
    <w:p w14:paraId="0923FE75" w14:textId="69C1BDBE" w:rsidR="00F732F8" w:rsidRPr="00951957" w:rsidRDefault="00F732F8" w:rsidP="005B0896">
      <w:pPr>
        <w:pStyle w:val="ListParagraph"/>
        <w:widowControl w:val="0"/>
        <w:numPr>
          <w:ilvl w:val="2"/>
          <w:numId w:val="8"/>
        </w:numPr>
        <w:tabs>
          <w:tab w:val="left" w:pos="1400"/>
        </w:tabs>
        <w:autoSpaceDE w:val="0"/>
        <w:autoSpaceDN w:val="0"/>
        <w:spacing w:line="240" w:lineRule="auto"/>
        <w:contextualSpacing w:val="0"/>
        <w:rPr>
          <w:rFonts w:cstheme="minorHAnsi"/>
        </w:rPr>
      </w:pPr>
      <w:r w:rsidRPr="00951957">
        <w:rPr>
          <w:rFonts w:cstheme="minorHAnsi"/>
        </w:rPr>
        <w:t xml:space="preserve">Applicable federal conscience protection and associated anti-discrimination laws </w:t>
      </w:r>
      <w:r w:rsidR="001A1239" w:rsidRPr="00951957">
        <w:rPr>
          <w:rFonts w:cstheme="minorHAnsi"/>
        </w:rPr>
        <w:t>(</w:t>
      </w:r>
      <w:hyperlink r:id="rId25" w:history="1">
        <w:r w:rsidR="001A1239" w:rsidRPr="00951957">
          <w:rPr>
            <w:rStyle w:val="Hyperlink"/>
            <w:rFonts w:cstheme="minorHAnsi"/>
          </w:rPr>
          <w:t>https://www.hhs.gov/conscience/conscience-protections/index.html)</w:t>
        </w:r>
      </w:hyperlink>
    </w:p>
    <w:p w14:paraId="52A7BE8A" w14:textId="6E8FF3A5" w:rsidR="004038EC" w:rsidRPr="00951957" w:rsidRDefault="005246F9" w:rsidP="005B0896">
      <w:pPr>
        <w:pStyle w:val="Heading2"/>
      </w:pPr>
      <w:bookmarkStart w:id="53" w:name="_Toc135650921"/>
      <w:bookmarkStart w:id="54" w:name="_Toc158376157"/>
      <w:r>
        <w:t>4</w:t>
      </w:r>
      <w:r w:rsidR="00F732F8" w:rsidRPr="00951957">
        <w:t>.</w:t>
      </w:r>
      <w:r>
        <w:t>7</w:t>
      </w:r>
      <w:r w:rsidR="00F732F8" w:rsidRPr="00951957">
        <w:t xml:space="preserve"> Ongoing Reporting</w:t>
      </w:r>
      <w:bookmarkEnd w:id="53"/>
      <w:bookmarkEnd w:id="54"/>
      <w:r w:rsidR="00F732F8" w:rsidRPr="00951957">
        <w:t xml:space="preserve"> </w:t>
      </w:r>
    </w:p>
    <w:p w14:paraId="6BF6DC9D" w14:textId="7407033A" w:rsidR="000F70EB" w:rsidRPr="00951957" w:rsidRDefault="004038EC" w:rsidP="004425EF">
      <w:pPr>
        <w:spacing w:after="0" w:line="240" w:lineRule="auto"/>
        <w:rPr>
          <w:szCs w:val="24"/>
        </w:rPr>
      </w:pPr>
      <w:r w:rsidRPr="00951957">
        <w:rPr>
          <w:szCs w:val="24"/>
        </w:rPr>
        <w:t xml:space="preserve">CDOs must cooperate with the State’s efforts to evaluate the program. CDOs must provide the required quarterly reports to the State </w:t>
      </w:r>
      <w:r w:rsidR="00A64618" w:rsidRPr="00951957">
        <w:rPr>
          <w:szCs w:val="24"/>
        </w:rPr>
        <w:t>and</w:t>
      </w:r>
      <w:r w:rsidRPr="00951957">
        <w:rPr>
          <w:szCs w:val="24"/>
        </w:rPr>
        <w:t xml:space="preserve"> additional information and reports as necessary to evaluate the program.</w:t>
      </w:r>
      <w:r w:rsidR="004425EF">
        <w:rPr>
          <w:szCs w:val="24"/>
        </w:rPr>
        <w:t xml:space="preserve"> </w:t>
      </w:r>
      <w:r w:rsidR="0037459F" w:rsidRPr="00951957">
        <w:rPr>
          <w:szCs w:val="24"/>
        </w:rPr>
        <w:t xml:space="preserve">The </w:t>
      </w:r>
      <w:r w:rsidR="002F7E7C" w:rsidRPr="00951957">
        <w:rPr>
          <w:szCs w:val="24"/>
        </w:rPr>
        <w:t xml:space="preserve">quarterly </w:t>
      </w:r>
      <w:r w:rsidR="0037459F" w:rsidRPr="00951957">
        <w:rPr>
          <w:szCs w:val="24"/>
        </w:rPr>
        <w:t xml:space="preserve">reports </w:t>
      </w:r>
      <w:r w:rsidR="00A35E41" w:rsidRPr="00951957">
        <w:rPr>
          <w:szCs w:val="24"/>
        </w:rPr>
        <w:t>may</w:t>
      </w:r>
      <w:r w:rsidR="0037459F" w:rsidRPr="00951957">
        <w:rPr>
          <w:szCs w:val="24"/>
        </w:rPr>
        <w:t xml:space="preserve"> include </w:t>
      </w:r>
      <w:r w:rsidR="000F70EB" w:rsidRPr="00951957">
        <w:rPr>
          <w:szCs w:val="24"/>
        </w:rPr>
        <w:t xml:space="preserve">the following: </w:t>
      </w:r>
    </w:p>
    <w:p w14:paraId="70442ADA" w14:textId="0A8967A4" w:rsidR="00D30DF5" w:rsidRPr="00951957" w:rsidRDefault="00D30DF5" w:rsidP="004425EF">
      <w:pPr>
        <w:pStyle w:val="ListParagraph"/>
        <w:widowControl w:val="0"/>
        <w:numPr>
          <w:ilvl w:val="2"/>
          <w:numId w:val="8"/>
        </w:numPr>
        <w:tabs>
          <w:tab w:val="left" w:pos="1426"/>
        </w:tabs>
        <w:autoSpaceDE w:val="0"/>
        <w:autoSpaceDN w:val="0"/>
        <w:spacing w:after="0" w:line="240" w:lineRule="auto"/>
        <w:contextualSpacing w:val="0"/>
        <w:rPr>
          <w:szCs w:val="24"/>
        </w:rPr>
      </w:pPr>
      <w:r w:rsidRPr="00951957">
        <w:rPr>
          <w:szCs w:val="24"/>
        </w:rPr>
        <w:t>A</w:t>
      </w:r>
      <w:r w:rsidR="0037459F" w:rsidRPr="00951957">
        <w:rPr>
          <w:szCs w:val="24"/>
        </w:rPr>
        <w:t>n updated list of affiliated CACs</w:t>
      </w:r>
    </w:p>
    <w:p w14:paraId="106048EB" w14:textId="1B340071" w:rsidR="004038EC" w:rsidRPr="00951957" w:rsidRDefault="00815ABC" w:rsidP="004425EF">
      <w:pPr>
        <w:pStyle w:val="ListParagraph"/>
        <w:widowControl w:val="0"/>
        <w:numPr>
          <w:ilvl w:val="2"/>
          <w:numId w:val="8"/>
        </w:numPr>
        <w:tabs>
          <w:tab w:val="left" w:pos="1426"/>
        </w:tabs>
        <w:autoSpaceDE w:val="0"/>
        <w:autoSpaceDN w:val="0"/>
        <w:spacing w:after="0" w:line="240" w:lineRule="auto"/>
        <w:contextualSpacing w:val="0"/>
        <w:rPr>
          <w:szCs w:val="24"/>
        </w:rPr>
      </w:pPr>
      <w:r w:rsidRPr="00951957">
        <w:rPr>
          <w:szCs w:val="24"/>
        </w:rPr>
        <w:t>Information</w:t>
      </w:r>
      <w:r w:rsidR="005F44E1" w:rsidRPr="00951957">
        <w:rPr>
          <w:szCs w:val="24"/>
        </w:rPr>
        <w:t xml:space="preserve"> </w:t>
      </w:r>
      <w:r w:rsidR="0081392E" w:rsidRPr="00951957">
        <w:rPr>
          <w:szCs w:val="24"/>
        </w:rPr>
        <w:t xml:space="preserve">regarding the performance of affiliated CACs and the type of consumer </w:t>
      </w:r>
      <w:r w:rsidR="0081392E" w:rsidRPr="00951957">
        <w:rPr>
          <w:szCs w:val="24"/>
        </w:rPr>
        <w:lastRenderedPageBreak/>
        <w:t>assistance provided</w:t>
      </w:r>
      <w:r w:rsidRPr="00951957">
        <w:rPr>
          <w:szCs w:val="24"/>
        </w:rPr>
        <w:t xml:space="preserve"> </w:t>
      </w:r>
      <w:r w:rsidR="0037459F" w:rsidRPr="00951957">
        <w:rPr>
          <w:szCs w:val="24"/>
        </w:rPr>
        <w:t xml:space="preserve"> </w:t>
      </w:r>
    </w:p>
    <w:p w14:paraId="483CF0A2" w14:textId="170214CF" w:rsidR="00A012E0" w:rsidRPr="00951957" w:rsidRDefault="00A012E0" w:rsidP="005B0896">
      <w:pPr>
        <w:pStyle w:val="ListParagraph"/>
        <w:widowControl w:val="0"/>
        <w:numPr>
          <w:ilvl w:val="2"/>
          <w:numId w:val="8"/>
        </w:numPr>
        <w:tabs>
          <w:tab w:val="left" w:pos="1426"/>
        </w:tabs>
        <w:autoSpaceDE w:val="0"/>
        <w:autoSpaceDN w:val="0"/>
        <w:spacing w:line="240" w:lineRule="auto"/>
        <w:contextualSpacing w:val="0"/>
        <w:rPr>
          <w:szCs w:val="24"/>
        </w:rPr>
      </w:pPr>
      <w:r w:rsidRPr="00951957">
        <w:rPr>
          <w:szCs w:val="24"/>
        </w:rPr>
        <w:t xml:space="preserve">Data regarding the number of consumers </w:t>
      </w:r>
      <w:r w:rsidR="00BB0FEE" w:rsidRPr="00951957">
        <w:rPr>
          <w:szCs w:val="24"/>
        </w:rPr>
        <w:t xml:space="preserve">who have received </w:t>
      </w:r>
      <w:r w:rsidR="00092690" w:rsidRPr="00951957">
        <w:rPr>
          <w:szCs w:val="24"/>
        </w:rPr>
        <w:t xml:space="preserve">application </w:t>
      </w:r>
      <w:r w:rsidR="00BB0FEE" w:rsidRPr="00951957">
        <w:rPr>
          <w:szCs w:val="24"/>
        </w:rPr>
        <w:t xml:space="preserve">assistance </w:t>
      </w:r>
    </w:p>
    <w:p w14:paraId="55189D8F" w14:textId="7068C14C" w:rsidR="00587E5F" w:rsidRPr="00951957" w:rsidRDefault="00DC0F9C" w:rsidP="005B0896">
      <w:pPr>
        <w:pStyle w:val="Heading1"/>
      </w:pPr>
      <w:bookmarkStart w:id="55" w:name="_Toc2107471304"/>
      <w:bookmarkStart w:id="56" w:name="_Toc133828652"/>
      <w:bookmarkStart w:id="57" w:name="_Toc135650926"/>
      <w:bookmarkStart w:id="58" w:name="_Toc158376158"/>
      <w:bookmarkEnd w:id="11"/>
      <w:r w:rsidRPr="00951957">
        <w:t xml:space="preserve">Section </w:t>
      </w:r>
      <w:r w:rsidR="005246F9">
        <w:t>5</w:t>
      </w:r>
      <w:r w:rsidR="003F60C1" w:rsidRPr="00951957">
        <w:t>:</w:t>
      </w:r>
      <w:r w:rsidR="00401747" w:rsidRPr="00951957">
        <w:t xml:space="preserve"> </w:t>
      </w:r>
      <w:r w:rsidR="007A1DAD" w:rsidRPr="00951957">
        <w:t xml:space="preserve">Application </w:t>
      </w:r>
      <w:r w:rsidR="00EA7E7F" w:rsidRPr="00951957">
        <w:t>Instructions</w:t>
      </w:r>
      <w:bookmarkEnd w:id="55"/>
      <w:bookmarkEnd w:id="56"/>
      <w:bookmarkEnd w:id="57"/>
      <w:bookmarkEnd w:id="58"/>
    </w:p>
    <w:p w14:paraId="2C235F7D" w14:textId="29DD0720" w:rsidR="00A81393" w:rsidRPr="00951957" w:rsidRDefault="00002E25" w:rsidP="005B0896">
      <w:pPr>
        <w:pStyle w:val="Heading2"/>
      </w:pPr>
      <w:bookmarkStart w:id="59" w:name="_Toc382268722"/>
      <w:bookmarkStart w:id="60" w:name="_Toc133828654"/>
      <w:bookmarkStart w:id="61" w:name="_Toc135650927"/>
      <w:bookmarkStart w:id="62" w:name="_Toc158376159"/>
      <w:r>
        <w:t>5</w:t>
      </w:r>
      <w:r w:rsidR="00D45072" w:rsidRPr="00951957">
        <w:t xml:space="preserve">.1 </w:t>
      </w:r>
      <w:bookmarkStart w:id="63" w:name="_Toc1294785791"/>
      <w:bookmarkEnd w:id="59"/>
      <w:r w:rsidR="00A81393" w:rsidRPr="00951957">
        <w:t>Submission</w:t>
      </w:r>
      <w:bookmarkEnd w:id="60"/>
      <w:bookmarkEnd w:id="61"/>
      <w:bookmarkEnd w:id="62"/>
      <w:bookmarkEnd w:id="63"/>
    </w:p>
    <w:p w14:paraId="392004E5" w14:textId="25A66D13" w:rsidR="006044E2" w:rsidRPr="00EE4081" w:rsidRDefault="00A81393" w:rsidP="004425EF">
      <w:pPr>
        <w:pStyle w:val="ListParagraph"/>
        <w:numPr>
          <w:ilvl w:val="0"/>
          <w:numId w:val="11"/>
        </w:numPr>
        <w:spacing w:after="40" w:line="240" w:lineRule="auto"/>
        <w:contextualSpacing w:val="0"/>
        <w:rPr>
          <w:szCs w:val="24"/>
        </w:rPr>
      </w:pPr>
      <w:r w:rsidRPr="00EE4081">
        <w:rPr>
          <w:szCs w:val="24"/>
        </w:rPr>
        <w:t xml:space="preserve">All </w:t>
      </w:r>
      <w:r w:rsidR="00EE2BD6" w:rsidRPr="00EE4081">
        <w:rPr>
          <w:szCs w:val="24"/>
        </w:rPr>
        <w:t>CDO</w:t>
      </w:r>
      <w:r w:rsidR="00850D11" w:rsidRPr="00EE4081">
        <w:rPr>
          <w:szCs w:val="24"/>
        </w:rPr>
        <w:t xml:space="preserve"> A</w:t>
      </w:r>
      <w:r w:rsidRPr="00EE4081">
        <w:rPr>
          <w:szCs w:val="24"/>
        </w:rPr>
        <w:t>pplications must b</w:t>
      </w:r>
      <w:r w:rsidR="00910862" w:rsidRPr="00EE4081">
        <w:rPr>
          <w:szCs w:val="24"/>
        </w:rPr>
        <w:t xml:space="preserve">e submitted via email to </w:t>
      </w:r>
      <w:hyperlink r:id="rId26" w:history="1">
        <w:r w:rsidR="00241DD5" w:rsidRPr="004F7436">
          <w:rPr>
            <w:rStyle w:val="Hyperlink"/>
            <w:rFonts w:cstheme="minorHAnsi"/>
            <w:szCs w:val="24"/>
          </w:rPr>
          <w:t>CDOs@GeorgiaAccess.ga.gov</w:t>
        </w:r>
      </w:hyperlink>
      <w:r w:rsidR="008539B5" w:rsidRPr="00EE4081">
        <w:rPr>
          <w:rFonts w:cstheme="minorHAnsi"/>
          <w:szCs w:val="24"/>
        </w:rPr>
        <w:t xml:space="preserve"> </w:t>
      </w:r>
      <w:r w:rsidRPr="00EE4081">
        <w:rPr>
          <w:b/>
          <w:szCs w:val="24"/>
        </w:rPr>
        <w:t>by 5:00 PM E</w:t>
      </w:r>
      <w:r w:rsidR="00502146" w:rsidRPr="00EE4081">
        <w:rPr>
          <w:b/>
          <w:szCs w:val="24"/>
        </w:rPr>
        <w:t xml:space="preserve">astern </w:t>
      </w:r>
      <w:r w:rsidRPr="00EE4081">
        <w:rPr>
          <w:b/>
          <w:szCs w:val="24"/>
        </w:rPr>
        <w:t>T</w:t>
      </w:r>
      <w:r w:rsidR="00502146" w:rsidRPr="00EE4081">
        <w:rPr>
          <w:b/>
          <w:szCs w:val="24"/>
        </w:rPr>
        <w:t>ime</w:t>
      </w:r>
      <w:r w:rsidRPr="00EE4081">
        <w:rPr>
          <w:b/>
          <w:szCs w:val="24"/>
        </w:rPr>
        <w:t xml:space="preserve"> on </w:t>
      </w:r>
      <w:r w:rsidR="008539B5" w:rsidRPr="00EE4081">
        <w:rPr>
          <w:b/>
          <w:szCs w:val="24"/>
        </w:rPr>
        <w:t xml:space="preserve">September </w:t>
      </w:r>
      <w:r w:rsidR="00006D1D">
        <w:rPr>
          <w:b/>
          <w:szCs w:val="24"/>
        </w:rPr>
        <w:t>24</w:t>
      </w:r>
      <w:r w:rsidRPr="00EE4081">
        <w:rPr>
          <w:b/>
          <w:szCs w:val="24"/>
        </w:rPr>
        <w:t>, 202</w:t>
      </w:r>
      <w:r w:rsidR="008539B5" w:rsidRPr="00EE4081">
        <w:rPr>
          <w:b/>
          <w:szCs w:val="24"/>
        </w:rPr>
        <w:t>4</w:t>
      </w:r>
      <w:r w:rsidR="008D15ED" w:rsidRPr="00EE4081">
        <w:rPr>
          <w:b/>
          <w:szCs w:val="24"/>
        </w:rPr>
        <w:t>,</w:t>
      </w:r>
      <w:r w:rsidR="00803CD6" w:rsidRPr="00EE4081">
        <w:rPr>
          <w:b/>
          <w:szCs w:val="24"/>
        </w:rPr>
        <w:t xml:space="preserve"> </w:t>
      </w:r>
      <w:r w:rsidR="00241DD5" w:rsidRPr="00EE4081">
        <w:rPr>
          <w:bCs/>
          <w:szCs w:val="24"/>
        </w:rPr>
        <w:t>to</w:t>
      </w:r>
      <w:r w:rsidR="00970D10" w:rsidRPr="00EE4081">
        <w:rPr>
          <w:bCs/>
          <w:szCs w:val="24"/>
        </w:rPr>
        <w:t xml:space="preserve"> participate as a CDO during </w:t>
      </w:r>
      <w:r w:rsidR="00AB220A" w:rsidRPr="00EE4081">
        <w:rPr>
          <w:bCs/>
          <w:szCs w:val="24"/>
        </w:rPr>
        <w:t>Plan Year 2025</w:t>
      </w:r>
      <w:r w:rsidRPr="00EE4081">
        <w:rPr>
          <w:szCs w:val="24"/>
        </w:rPr>
        <w:t>.</w:t>
      </w:r>
      <w:r w:rsidR="0083662E" w:rsidRPr="00EE4081">
        <w:rPr>
          <w:spacing w:val="40"/>
          <w:szCs w:val="24"/>
        </w:rPr>
        <w:t xml:space="preserve"> </w:t>
      </w:r>
      <w:r w:rsidRPr="00EE4081">
        <w:rPr>
          <w:szCs w:val="24"/>
        </w:rPr>
        <w:t>Applications</w:t>
      </w:r>
      <w:r w:rsidRPr="00EE4081">
        <w:rPr>
          <w:spacing w:val="-3"/>
          <w:szCs w:val="24"/>
        </w:rPr>
        <w:t xml:space="preserve"> </w:t>
      </w:r>
      <w:r w:rsidRPr="00EE4081">
        <w:rPr>
          <w:szCs w:val="24"/>
        </w:rPr>
        <w:t>received</w:t>
      </w:r>
      <w:r w:rsidRPr="00EE4081">
        <w:rPr>
          <w:spacing w:val="-3"/>
          <w:szCs w:val="24"/>
        </w:rPr>
        <w:t xml:space="preserve"> </w:t>
      </w:r>
      <w:r w:rsidRPr="00EE4081">
        <w:rPr>
          <w:szCs w:val="24"/>
        </w:rPr>
        <w:t>after the deadline will not be considered</w:t>
      </w:r>
      <w:r w:rsidR="00AB220A" w:rsidRPr="00EE4081">
        <w:rPr>
          <w:szCs w:val="24"/>
        </w:rPr>
        <w:t>.</w:t>
      </w:r>
    </w:p>
    <w:p w14:paraId="294D7D10" w14:textId="16256C21" w:rsidR="003D1AC2" w:rsidRPr="00EE4081" w:rsidRDefault="00096A72" w:rsidP="004425EF">
      <w:pPr>
        <w:pStyle w:val="ListParagraph"/>
        <w:numPr>
          <w:ilvl w:val="0"/>
          <w:numId w:val="11"/>
        </w:numPr>
        <w:spacing w:after="40" w:line="240" w:lineRule="auto"/>
        <w:contextualSpacing w:val="0"/>
        <w:rPr>
          <w:szCs w:val="24"/>
        </w:rPr>
      </w:pPr>
      <w:r w:rsidRPr="00EE4081">
        <w:rPr>
          <w:szCs w:val="24"/>
        </w:rPr>
        <w:t>T</w:t>
      </w:r>
      <w:r w:rsidR="00474B63" w:rsidRPr="00EE4081">
        <w:rPr>
          <w:szCs w:val="24"/>
        </w:rPr>
        <w:t xml:space="preserve">he application </w:t>
      </w:r>
      <w:r w:rsidR="00FA4134" w:rsidRPr="00EE4081">
        <w:rPr>
          <w:szCs w:val="24"/>
        </w:rPr>
        <w:t>(</w:t>
      </w:r>
      <w:r w:rsidR="003E44F9" w:rsidRPr="00EE4081">
        <w:rPr>
          <w:szCs w:val="24"/>
        </w:rPr>
        <w:t>CDO Application</w:t>
      </w:r>
      <w:r w:rsidR="00D501DC" w:rsidRPr="00EE4081">
        <w:rPr>
          <w:szCs w:val="24"/>
        </w:rPr>
        <w:t xml:space="preserve"> Form</w:t>
      </w:r>
      <w:r w:rsidR="00FA4134" w:rsidRPr="00EE4081">
        <w:rPr>
          <w:szCs w:val="24"/>
        </w:rPr>
        <w:t>)</w:t>
      </w:r>
      <w:r w:rsidR="003E44F9" w:rsidRPr="00EE4081">
        <w:rPr>
          <w:szCs w:val="24"/>
        </w:rPr>
        <w:t xml:space="preserve"> </w:t>
      </w:r>
      <w:r w:rsidRPr="00EE4081">
        <w:rPr>
          <w:szCs w:val="24"/>
        </w:rPr>
        <w:t xml:space="preserve">should be submitted </w:t>
      </w:r>
      <w:r w:rsidR="001844FE" w:rsidRPr="00EE4081">
        <w:rPr>
          <w:szCs w:val="24"/>
        </w:rPr>
        <w:t>as a single</w:t>
      </w:r>
      <w:r w:rsidRPr="00EE4081">
        <w:rPr>
          <w:szCs w:val="24"/>
        </w:rPr>
        <w:t xml:space="preserve"> PDF</w:t>
      </w:r>
      <w:r w:rsidR="00DC5C48" w:rsidRPr="00EE4081">
        <w:rPr>
          <w:szCs w:val="24"/>
        </w:rPr>
        <w:t xml:space="preserve"> document</w:t>
      </w:r>
      <w:r w:rsidRPr="00EE4081">
        <w:rPr>
          <w:szCs w:val="24"/>
        </w:rPr>
        <w:t xml:space="preserve">. </w:t>
      </w:r>
    </w:p>
    <w:p w14:paraId="0C3ADAED" w14:textId="52446771" w:rsidR="00D969B3" w:rsidRPr="00EE4081" w:rsidRDefault="00D969B3" w:rsidP="004425EF">
      <w:pPr>
        <w:pStyle w:val="ListParagraph"/>
        <w:numPr>
          <w:ilvl w:val="0"/>
          <w:numId w:val="11"/>
        </w:numPr>
        <w:spacing w:after="40" w:line="240" w:lineRule="auto"/>
        <w:contextualSpacing w:val="0"/>
        <w:rPr>
          <w:szCs w:val="24"/>
        </w:rPr>
      </w:pPr>
      <w:r w:rsidRPr="00EE4081">
        <w:rPr>
          <w:szCs w:val="24"/>
        </w:rPr>
        <w:t>To be considered complete and eligible for review</w:t>
      </w:r>
      <w:r w:rsidR="00714600" w:rsidRPr="00EE4081">
        <w:rPr>
          <w:szCs w:val="24"/>
        </w:rPr>
        <w:t>,</w:t>
      </w:r>
      <w:r w:rsidRPr="00EE4081">
        <w:rPr>
          <w:szCs w:val="24"/>
        </w:rPr>
        <w:t xml:space="preserve"> applicants must complete all sections of the application in their entirety. Applications determined to be ineligible or incomplete </w:t>
      </w:r>
      <w:r w:rsidR="00714600" w:rsidRPr="00EE4081">
        <w:rPr>
          <w:szCs w:val="24"/>
        </w:rPr>
        <w:t xml:space="preserve">may </w:t>
      </w:r>
      <w:r w:rsidRPr="00EE4081">
        <w:rPr>
          <w:szCs w:val="24"/>
        </w:rPr>
        <w:t xml:space="preserve">be eliminated from further review. </w:t>
      </w:r>
    </w:p>
    <w:p w14:paraId="5B1D72A3" w14:textId="5BDAD1E9" w:rsidR="00F62A96" w:rsidRPr="00EE4081" w:rsidRDefault="00F62A96" w:rsidP="004425EF">
      <w:pPr>
        <w:pStyle w:val="ListParagraph"/>
        <w:numPr>
          <w:ilvl w:val="0"/>
          <w:numId w:val="11"/>
        </w:numPr>
        <w:spacing w:after="40" w:line="240" w:lineRule="auto"/>
        <w:contextualSpacing w:val="0"/>
        <w:rPr>
          <w:szCs w:val="24"/>
        </w:rPr>
      </w:pPr>
      <w:r w:rsidRPr="00EE4081">
        <w:rPr>
          <w:szCs w:val="24"/>
        </w:rPr>
        <w:t>Applications will be reviewed and evaluated for completeness, accuracy, and th</w:t>
      </w:r>
      <w:r w:rsidR="00EE4081" w:rsidRPr="00EE4081">
        <w:rPr>
          <w:szCs w:val="24"/>
        </w:rPr>
        <w:t xml:space="preserve">oroughness, but will not be formally scored. </w:t>
      </w:r>
    </w:p>
    <w:p w14:paraId="41E56BA3" w14:textId="6A0BB932" w:rsidR="007C6666" w:rsidRPr="00EE4081" w:rsidRDefault="00A81393" w:rsidP="004425EF">
      <w:pPr>
        <w:pStyle w:val="ListParagraph"/>
        <w:numPr>
          <w:ilvl w:val="0"/>
          <w:numId w:val="11"/>
        </w:numPr>
        <w:spacing w:after="40" w:line="240" w:lineRule="auto"/>
        <w:contextualSpacing w:val="0"/>
        <w:rPr>
          <w:spacing w:val="-2"/>
          <w:szCs w:val="24"/>
        </w:rPr>
      </w:pPr>
      <w:r w:rsidRPr="00EE4081">
        <w:rPr>
          <w:szCs w:val="24"/>
        </w:rPr>
        <w:t>If</w:t>
      </w:r>
      <w:r w:rsidR="00502146" w:rsidRPr="00EE4081">
        <w:rPr>
          <w:szCs w:val="24"/>
        </w:rPr>
        <w:t xml:space="preserve"> applicants </w:t>
      </w:r>
      <w:r w:rsidR="00B07B16" w:rsidRPr="00EE4081">
        <w:rPr>
          <w:szCs w:val="24"/>
        </w:rPr>
        <w:t>use</w:t>
      </w:r>
      <w:r w:rsidR="00502146" w:rsidRPr="00EE4081">
        <w:rPr>
          <w:szCs w:val="24"/>
        </w:rPr>
        <w:t xml:space="preserve"> </w:t>
      </w:r>
      <w:r w:rsidRPr="00EE4081">
        <w:rPr>
          <w:szCs w:val="24"/>
        </w:rPr>
        <w:t>assistive</w:t>
      </w:r>
      <w:r w:rsidRPr="00EE4081">
        <w:rPr>
          <w:spacing w:val="-3"/>
          <w:szCs w:val="24"/>
        </w:rPr>
        <w:t xml:space="preserve"> </w:t>
      </w:r>
      <w:r w:rsidRPr="00EE4081">
        <w:rPr>
          <w:szCs w:val="24"/>
        </w:rPr>
        <w:t>technology</w:t>
      </w:r>
      <w:r w:rsidRPr="00EE4081">
        <w:rPr>
          <w:spacing w:val="-5"/>
          <w:szCs w:val="24"/>
        </w:rPr>
        <w:t xml:space="preserve"> </w:t>
      </w:r>
      <w:r w:rsidRPr="00EE4081">
        <w:rPr>
          <w:szCs w:val="24"/>
        </w:rPr>
        <w:t>and</w:t>
      </w:r>
      <w:r w:rsidRPr="00EE4081">
        <w:rPr>
          <w:spacing w:val="-2"/>
          <w:szCs w:val="24"/>
        </w:rPr>
        <w:t xml:space="preserve"> </w:t>
      </w:r>
      <w:r w:rsidR="00502146" w:rsidRPr="00EE4081">
        <w:rPr>
          <w:spacing w:val="-2"/>
          <w:szCs w:val="24"/>
        </w:rPr>
        <w:t>are</w:t>
      </w:r>
      <w:r w:rsidRPr="00EE4081">
        <w:rPr>
          <w:spacing w:val="-2"/>
          <w:szCs w:val="24"/>
        </w:rPr>
        <w:t xml:space="preserve"> </w:t>
      </w:r>
      <w:r w:rsidRPr="00EE4081">
        <w:rPr>
          <w:szCs w:val="24"/>
        </w:rPr>
        <w:t>unable</w:t>
      </w:r>
      <w:r w:rsidRPr="00EE4081">
        <w:rPr>
          <w:spacing w:val="-3"/>
          <w:szCs w:val="24"/>
        </w:rPr>
        <w:t xml:space="preserve"> </w:t>
      </w:r>
      <w:r w:rsidRPr="00EE4081">
        <w:rPr>
          <w:szCs w:val="24"/>
        </w:rPr>
        <w:t>to</w:t>
      </w:r>
      <w:r w:rsidRPr="00EE4081">
        <w:rPr>
          <w:spacing w:val="-2"/>
          <w:szCs w:val="24"/>
        </w:rPr>
        <w:t xml:space="preserve"> </w:t>
      </w:r>
      <w:r w:rsidRPr="00EE4081">
        <w:rPr>
          <w:szCs w:val="24"/>
        </w:rPr>
        <w:t>access</w:t>
      </w:r>
      <w:r w:rsidRPr="00EE4081">
        <w:rPr>
          <w:spacing w:val="-7"/>
          <w:szCs w:val="24"/>
        </w:rPr>
        <w:t xml:space="preserve"> </w:t>
      </w:r>
      <w:r w:rsidRPr="00EE4081">
        <w:rPr>
          <w:szCs w:val="24"/>
        </w:rPr>
        <w:t>material</w:t>
      </w:r>
      <w:r w:rsidR="00502146" w:rsidRPr="00EE4081">
        <w:rPr>
          <w:szCs w:val="24"/>
        </w:rPr>
        <w:t>s</w:t>
      </w:r>
      <w:r w:rsidRPr="00EE4081">
        <w:rPr>
          <w:spacing w:val="-2"/>
          <w:szCs w:val="24"/>
        </w:rPr>
        <w:t xml:space="preserve"> </w:t>
      </w:r>
      <w:r w:rsidRPr="00EE4081">
        <w:rPr>
          <w:szCs w:val="24"/>
        </w:rPr>
        <w:t>on</w:t>
      </w:r>
      <w:r w:rsidRPr="00EE4081">
        <w:rPr>
          <w:spacing w:val="-2"/>
          <w:szCs w:val="24"/>
        </w:rPr>
        <w:t xml:space="preserve"> </w:t>
      </w:r>
      <w:r w:rsidRPr="00EE4081">
        <w:rPr>
          <w:szCs w:val="24"/>
        </w:rPr>
        <w:t>the</w:t>
      </w:r>
      <w:r w:rsidRPr="00EE4081">
        <w:rPr>
          <w:spacing w:val="-3"/>
          <w:szCs w:val="24"/>
        </w:rPr>
        <w:t xml:space="preserve"> </w:t>
      </w:r>
      <w:r w:rsidR="00502146" w:rsidRPr="00EE4081">
        <w:rPr>
          <w:spacing w:val="-3"/>
          <w:szCs w:val="24"/>
        </w:rPr>
        <w:t>web</w:t>
      </w:r>
      <w:r w:rsidRPr="00EE4081">
        <w:rPr>
          <w:szCs w:val="24"/>
        </w:rPr>
        <w:t>site,</w:t>
      </w:r>
      <w:r w:rsidRPr="00EE4081">
        <w:rPr>
          <w:spacing w:val="-2"/>
          <w:szCs w:val="24"/>
        </w:rPr>
        <w:t xml:space="preserve"> </w:t>
      </w:r>
      <w:r w:rsidRPr="00EE4081">
        <w:rPr>
          <w:szCs w:val="24"/>
        </w:rPr>
        <w:t>including</w:t>
      </w:r>
      <w:r w:rsidRPr="00EE4081">
        <w:rPr>
          <w:spacing w:val="-5"/>
          <w:szCs w:val="24"/>
        </w:rPr>
        <w:t xml:space="preserve"> </w:t>
      </w:r>
      <w:r w:rsidR="00337DBD" w:rsidRPr="00EE4081">
        <w:rPr>
          <w:spacing w:val="-5"/>
          <w:szCs w:val="24"/>
        </w:rPr>
        <w:t xml:space="preserve">the </w:t>
      </w:r>
      <w:r w:rsidRPr="00EE4081">
        <w:rPr>
          <w:szCs w:val="24"/>
        </w:rPr>
        <w:t xml:space="preserve">form contained within </w:t>
      </w:r>
      <w:r w:rsidR="00B07B16" w:rsidRPr="00EE4081">
        <w:rPr>
          <w:szCs w:val="24"/>
        </w:rPr>
        <w:t>the</w:t>
      </w:r>
      <w:r w:rsidRPr="00EE4081">
        <w:rPr>
          <w:szCs w:val="24"/>
        </w:rPr>
        <w:t xml:space="preserve"> </w:t>
      </w:r>
      <w:r w:rsidR="00474B63" w:rsidRPr="00EE4081">
        <w:rPr>
          <w:szCs w:val="24"/>
        </w:rPr>
        <w:t>CDO</w:t>
      </w:r>
      <w:r w:rsidR="001471A9" w:rsidRPr="00EE4081">
        <w:rPr>
          <w:szCs w:val="24"/>
        </w:rPr>
        <w:t xml:space="preserve"> A</w:t>
      </w:r>
      <w:r w:rsidRPr="00EE4081">
        <w:rPr>
          <w:szCs w:val="24"/>
        </w:rPr>
        <w:t xml:space="preserve">pplication package, </w:t>
      </w:r>
      <w:r w:rsidR="00502146" w:rsidRPr="00EE4081">
        <w:rPr>
          <w:szCs w:val="24"/>
        </w:rPr>
        <w:t xml:space="preserve">they may </w:t>
      </w:r>
      <w:r w:rsidRPr="00EE4081">
        <w:rPr>
          <w:szCs w:val="24"/>
        </w:rPr>
        <w:t xml:space="preserve">email </w:t>
      </w:r>
      <w:hyperlink r:id="rId27" w:history="1">
        <w:r w:rsidR="004344BD">
          <w:rPr>
            <w:rStyle w:val="Hyperlink"/>
          </w:rPr>
          <w:t>CDOs@GeorgiaAccess.ga.gov</w:t>
        </w:r>
      </w:hyperlink>
      <w:r w:rsidR="00241DD5" w:rsidRPr="00EE4081">
        <w:t xml:space="preserve"> </w:t>
      </w:r>
      <w:r w:rsidR="00502146" w:rsidRPr="00EE4081">
        <w:rPr>
          <w:szCs w:val="24"/>
        </w:rPr>
        <w:t>or</w:t>
      </w:r>
      <w:r w:rsidR="00047EB3">
        <w:rPr>
          <w:szCs w:val="24"/>
        </w:rPr>
        <w:t xml:space="preserve"> contact</w:t>
      </w:r>
      <w:r w:rsidR="006044E2" w:rsidRPr="00EE4081">
        <w:rPr>
          <w:szCs w:val="24"/>
        </w:rPr>
        <w:t xml:space="preserve"> OCI </w:t>
      </w:r>
      <w:r w:rsidR="00047EB3">
        <w:rPr>
          <w:szCs w:val="24"/>
        </w:rPr>
        <w:t xml:space="preserve">support </w:t>
      </w:r>
      <w:r w:rsidR="006044E2" w:rsidRPr="00EE4081">
        <w:rPr>
          <w:szCs w:val="24"/>
        </w:rPr>
        <w:t>at</w:t>
      </w:r>
      <w:r w:rsidR="00502146" w:rsidRPr="00EE4081">
        <w:rPr>
          <w:szCs w:val="24"/>
        </w:rPr>
        <w:t xml:space="preserve"> (404) 463</w:t>
      </w:r>
      <w:r w:rsidR="004C385A" w:rsidRPr="00EE4081">
        <w:rPr>
          <w:szCs w:val="24"/>
        </w:rPr>
        <w:t>-</w:t>
      </w:r>
      <w:r w:rsidR="00502146" w:rsidRPr="00EE4081">
        <w:rPr>
          <w:szCs w:val="24"/>
        </w:rPr>
        <w:t>0240</w:t>
      </w:r>
      <w:r w:rsidRPr="00EE4081">
        <w:rPr>
          <w:spacing w:val="-2"/>
          <w:szCs w:val="24"/>
        </w:rPr>
        <w:t>.</w:t>
      </w:r>
    </w:p>
    <w:p w14:paraId="3C3A013C" w14:textId="5696F5C1" w:rsidR="00AE5825" w:rsidRDefault="00AE5825" w:rsidP="005B0896">
      <w:pPr>
        <w:pStyle w:val="ListParagraph"/>
        <w:numPr>
          <w:ilvl w:val="0"/>
          <w:numId w:val="10"/>
        </w:numPr>
        <w:spacing w:line="240" w:lineRule="auto"/>
        <w:contextualSpacing w:val="0"/>
        <w:rPr>
          <w:szCs w:val="24"/>
        </w:rPr>
      </w:pPr>
      <w:r w:rsidRPr="00EE4081">
        <w:rPr>
          <w:szCs w:val="24"/>
        </w:rPr>
        <w:t>The State reserves the right to contact applicants for additional information if needed</w:t>
      </w:r>
      <w:r w:rsidR="000F1901" w:rsidRPr="00EE4081">
        <w:rPr>
          <w:szCs w:val="24"/>
        </w:rPr>
        <w:t>.</w:t>
      </w:r>
    </w:p>
    <w:p w14:paraId="0475B3D2" w14:textId="54761A01" w:rsidR="00DD20C6" w:rsidRPr="00EE4081" w:rsidRDefault="00002E25" w:rsidP="00D44CFD">
      <w:pPr>
        <w:pStyle w:val="Heading2"/>
        <w:spacing w:before="100" w:beforeAutospacing="1" w:after="100" w:afterAutospacing="1"/>
        <w:contextualSpacing/>
      </w:pPr>
      <w:bookmarkStart w:id="64" w:name="_Toc133828653"/>
      <w:bookmarkStart w:id="65" w:name="_Toc135650928"/>
      <w:bookmarkStart w:id="66" w:name="_Toc158376160"/>
      <w:r>
        <w:t>5</w:t>
      </w:r>
      <w:r w:rsidR="00DD20C6" w:rsidRPr="00EE4081">
        <w:t>.2 Questions</w:t>
      </w:r>
      <w:bookmarkEnd w:id="64"/>
      <w:bookmarkEnd w:id="65"/>
      <w:bookmarkEnd w:id="66"/>
      <w:r w:rsidR="00DD20C6" w:rsidRPr="00EE4081">
        <w:t xml:space="preserve"> </w:t>
      </w:r>
    </w:p>
    <w:p w14:paraId="23942CD6" w14:textId="57DB5B6E" w:rsidR="00017C01" w:rsidRDefault="00DD20C6" w:rsidP="00D44CFD">
      <w:pPr>
        <w:spacing w:before="100" w:beforeAutospacing="1" w:after="100" w:afterAutospacing="1" w:line="240" w:lineRule="auto"/>
        <w:contextualSpacing/>
        <w:rPr>
          <w:szCs w:val="24"/>
        </w:rPr>
      </w:pPr>
      <w:r w:rsidRPr="00EE4081">
        <w:rPr>
          <w:szCs w:val="24"/>
        </w:rPr>
        <w:t xml:space="preserve">Applicants may submit questions about the </w:t>
      </w:r>
      <w:r w:rsidR="00474B63" w:rsidRPr="00EE4081">
        <w:rPr>
          <w:szCs w:val="24"/>
        </w:rPr>
        <w:t>CDO</w:t>
      </w:r>
      <w:r w:rsidRPr="00EE4081">
        <w:rPr>
          <w:szCs w:val="24"/>
        </w:rPr>
        <w:t xml:space="preserve"> Application to </w:t>
      </w:r>
      <w:hyperlink r:id="rId28" w:history="1">
        <w:r w:rsidR="00AB220A" w:rsidRPr="00EE4081">
          <w:rPr>
            <w:rStyle w:val="Hyperlink"/>
          </w:rPr>
          <w:t>CDOs@GeorgiaAccess.ga.gov</w:t>
        </w:r>
      </w:hyperlink>
      <w:r w:rsidR="00AB220A" w:rsidRPr="00EE4081">
        <w:t xml:space="preserve"> </w:t>
      </w:r>
      <w:r w:rsidRPr="00EE4081">
        <w:rPr>
          <w:szCs w:val="24"/>
        </w:rPr>
        <w:t xml:space="preserve"> </w:t>
      </w:r>
      <w:r w:rsidRPr="00EE4081">
        <w:rPr>
          <w:b/>
          <w:szCs w:val="24"/>
        </w:rPr>
        <w:t xml:space="preserve">by 5:00 PM Eastern Time on </w:t>
      </w:r>
      <w:r w:rsidR="00006D1D">
        <w:rPr>
          <w:b/>
          <w:szCs w:val="24"/>
        </w:rPr>
        <w:t>July</w:t>
      </w:r>
      <w:r w:rsidR="006539F0" w:rsidRPr="00EE4081">
        <w:rPr>
          <w:b/>
          <w:szCs w:val="24"/>
        </w:rPr>
        <w:t xml:space="preserve"> </w:t>
      </w:r>
      <w:r w:rsidR="00006D1D">
        <w:rPr>
          <w:b/>
          <w:szCs w:val="24"/>
        </w:rPr>
        <w:t>15</w:t>
      </w:r>
      <w:r w:rsidR="006539F0" w:rsidRPr="00EE4081">
        <w:rPr>
          <w:b/>
          <w:szCs w:val="24"/>
        </w:rPr>
        <w:t>, 2024.</w:t>
      </w:r>
      <w:r w:rsidRPr="00EE4081">
        <w:rPr>
          <w:szCs w:val="24"/>
        </w:rPr>
        <w:t xml:space="preserve"> The State will post </w:t>
      </w:r>
      <w:r w:rsidR="00FB42E9" w:rsidRPr="00EE4081">
        <w:rPr>
          <w:szCs w:val="24"/>
        </w:rPr>
        <w:t>a list</w:t>
      </w:r>
      <w:r w:rsidR="00664E19" w:rsidRPr="00EE4081">
        <w:rPr>
          <w:szCs w:val="24"/>
        </w:rPr>
        <w:t xml:space="preserve"> of questions and an</w:t>
      </w:r>
      <w:r w:rsidR="0014208A" w:rsidRPr="00EE4081">
        <w:rPr>
          <w:szCs w:val="24"/>
        </w:rPr>
        <w:t>swers</w:t>
      </w:r>
      <w:r w:rsidRPr="00EE4081">
        <w:rPr>
          <w:szCs w:val="24"/>
        </w:rPr>
        <w:t xml:space="preserve"> by </w:t>
      </w:r>
      <w:r w:rsidR="00006D1D">
        <w:rPr>
          <w:szCs w:val="24"/>
        </w:rPr>
        <w:t>July</w:t>
      </w:r>
      <w:r w:rsidR="00284ED4" w:rsidRPr="00EE4081">
        <w:rPr>
          <w:szCs w:val="24"/>
        </w:rPr>
        <w:t xml:space="preserve"> 3</w:t>
      </w:r>
      <w:r w:rsidR="00006D1D">
        <w:rPr>
          <w:szCs w:val="24"/>
        </w:rPr>
        <w:t>0</w:t>
      </w:r>
      <w:r w:rsidRPr="00EE4081">
        <w:rPr>
          <w:szCs w:val="24"/>
        </w:rPr>
        <w:t>, 202</w:t>
      </w:r>
      <w:r w:rsidR="00284ED4" w:rsidRPr="00EE4081">
        <w:rPr>
          <w:szCs w:val="24"/>
        </w:rPr>
        <w:t>4</w:t>
      </w:r>
      <w:r w:rsidRPr="00EE4081">
        <w:rPr>
          <w:szCs w:val="24"/>
        </w:rPr>
        <w:t>.</w:t>
      </w:r>
    </w:p>
    <w:p w14:paraId="3A978B22" w14:textId="47FBA10F" w:rsidR="006044E2" w:rsidRPr="00951957" w:rsidRDefault="00002E25" w:rsidP="00D44CFD">
      <w:pPr>
        <w:pStyle w:val="Heading2"/>
        <w:spacing w:before="100" w:beforeAutospacing="1" w:after="100" w:afterAutospacing="1"/>
        <w:contextualSpacing/>
      </w:pPr>
      <w:bookmarkStart w:id="67" w:name="_Toc478411126"/>
      <w:bookmarkStart w:id="68" w:name="_Toc133828655"/>
      <w:bookmarkStart w:id="69" w:name="_Toc135650929"/>
      <w:bookmarkStart w:id="70" w:name="_Toc158376161"/>
      <w:r>
        <w:t>5</w:t>
      </w:r>
      <w:r w:rsidR="00C069E2" w:rsidRPr="00951957">
        <w:t xml:space="preserve">.3 </w:t>
      </w:r>
      <w:r w:rsidR="006044E2" w:rsidRPr="00951957">
        <w:t>Applicants</w:t>
      </w:r>
      <w:bookmarkEnd w:id="67"/>
      <w:bookmarkEnd w:id="68"/>
      <w:bookmarkEnd w:id="69"/>
      <w:bookmarkEnd w:id="70"/>
    </w:p>
    <w:p w14:paraId="71F94134" w14:textId="7DFC49DB" w:rsidR="001E6946" w:rsidRDefault="00C3569E" w:rsidP="00D44CFD">
      <w:pPr>
        <w:spacing w:before="100" w:beforeAutospacing="1" w:after="100" w:afterAutospacing="1" w:line="240" w:lineRule="auto"/>
        <w:contextualSpacing/>
      </w:pPr>
      <w:r w:rsidRPr="00951957">
        <w:t>Applications may be submitted from a</w:t>
      </w:r>
      <w:r w:rsidR="00AA1DF3" w:rsidRPr="00951957">
        <w:t xml:space="preserve"> single organization</w:t>
      </w:r>
      <w:r w:rsidR="00527F4F" w:rsidRPr="00951957">
        <w:t>.</w:t>
      </w:r>
      <w:r w:rsidR="001E6946" w:rsidRPr="00951957">
        <w:t xml:space="preserve"> </w:t>
      </w:r>
      <w:r w:rsidR="005D2E10" w:rsidRPr="00951957">
        <w:t xml:space="preserve">Organizations are permitted to apply </w:t>
      </w:r>
      <w:r w:rsidR="00E147FA" w:rsidRPr="00951957">
        <w:t xml:space="preserve">only </w:t>
      </w:r>
      <w:r w:rsidR="005D2E10" w:rsidRPr="00951957">
        <w:t>once</w:t>
      </w:r>
      <w:r w:rsidR="0083662E" w:rsidRPr="00951957">
        <w:t xml:space="preserve"> per p</w:t>
      </w:r>
      <w:r w:rsidR="00C3773C" w:rsidRPr="00951957">
        <w:t>lan year</w:t>
      </w:r>
      <w:r w:rsidR="004A5CE0" w:rsidRPr="00951957">
        <w:t>.</w:t>
      </w:r>
      <w:r w:rsidR="002C0B7E" w:rsidRPr="00951957">
        <w:t xml:space="preserve"> Organizations may apply to participate as both a Georgia Access Navigator Grantee and a CDO.</w:t>
      </w:r>
    </w:p>
    <w:p w14:paraId="1520B372" w14:textId="0663AA04" w:rsidR="007469B9" w:rsidRPr="00951957" w:rsidRDefault="0007314F" w:rsidP="005B0896">
      <w:pPr>
        <w:pStyle w:val="Heading1"/>
      </w:pPr>
      <w:bookmarkStart w:id="71" w:name="_Toc760173775"/>
      <w:bookmarkStart w:id="72" w:name="_Toc133828657"/>
      <w:bookmarkStart w:id="73" w:name="_Toc135650931"/>
      <w:bookmarkStart w:id="74" w:name="_Toc158376162"/>
      <w:r w:rsidRPr="00951957">
        <w:t xml:space="preserve">Section </w:t>
      </w:r>
      <w:r w:rsidR="00002E25">
        <w:t>6</w:t>
      </w:r>
      <w:r w:rsidRPr="00951957">
        <w:t xml:space="preserve">: </w:t>
      </w:r>
      <w:r w:rsidR="00EA7E7F" w:rsidRPr="00951957">
        <w:t xml:space="preserve">Application </w:t>
      </w:r>
      <w:bookmarkEnd w:id="71"/>
      <w:bookmarkEnd w:id="72"/>
      <w:bookmarkEnd w:id="73"/>
      <w:r w:rsidR="00BA7D60">
        <w:t>Form</w:t>
      </w:r>
      <w:bookmarkEnd w:id="74"/>
    </w:p>
    <w:p w14:paraId="33054FF7" w14:textId="5F36646D" w:rsidR="00F76B56" w:rsidRPr="00951957" w:rsidRDefault="00F76B56" w:rsidP="005B0896">
      <w:pPr>
        <w:spacing w:line="240" w:lineRule="auto"/>
      </w:pPr>
      <w:bookmarkStart w:id="75" w:name="_Toc133594982"/>
      <w:bookmarkStart w:id="76" w:name="_Toc808930260"/>
      <w:bookmarkStart w:id="77" w:name="_Toc133828660"/>
      <w:r w:rsidRPr="00951957">
        <w:t xml:space="preserve">The </w:t>
      </w:r>
      <w:r w:rsidR="004D1E12">
        <w:t xml:space="preserve">CDO </w:t>
      </w:r>
      <w:r w:rsidRPr="00951957">
        <w:t xml:space="preserve">Application Form includes </w:t>
      </w:r>
      <w:r w:rsidR="00434E5B">
        <w:t xml:space="preserve">three sections, listed </w:t>
      </w:r>
      <w:r w:rsidR="00EC49B1">
        <w:t xml:space="preserve">and described </w:t>
      </w:r>
      <w:r w:rsidR="00434E5B">
        <w:t xml:space="preserve">below. </w:t>
      </w:r>
    </w:p>
    <w:p w14:paraId="5DB78B57" w14:textId="59097B5F" w:rsidR="00F05B5B" w:rsidRPr="00951957" w:rsidRDefault="00002E25" w:rsidP="00BA7D60">
      <w:pPr>
        <w:pStyle w:val="Heading2"/>
      </w:pPr>
      <w:bookmarkStart w:id="78" w:name="_Toc135650934"/>
      <w:bookmarkStart w:id="79" w:name="_Toc158376163"/>
      <w:r>
        <w:t>6</w:t>
      </w:r>
      <w:r w:rsidR="00C876FA" w:rsidRPr="00951957">
        <w:t>.</w:t>
      </w:r>
      <w:r w:rsidR="000E6915" w:rsidRPr="00951957">
        <w:t>1</w:t>
      </w:r>
      <w:r w:rsidR="00C876FA" w:rsidRPr="00951957">
        <w:t xml:space="preserve"> </w:t>
      </w:r>
      <w:r w:rsidR="00F05B5B" w:rsidRPr="00951957">
        <w:t>Applicant Information</w:t>
      </w:r>
      <w:bookmarkEnd w:id="75"/>
      <w:bookmarkEnd w:id="76"/>
      <w:bookmarkEnd w:id="77"/>
      <w:bookmarkEnd w:id="78"/>
      <w:bookmarkEnd w:id="79"/>
    </w:p>
    <w:p w14:paraId="01F7770E" w14:textId="3A9969F6" w:rsidR="00AD0D0B" w:rsidRDefault="00DD2AF7" w:rsidP="005B0896">
      <w:pPr>
        <w:spacing w:line="240" w:lineRule="auto"/>
        <w:rPr>
          <w:szCs w:val="24"/>
        </w:rPr>
      </w:pPr>
      <w:r w:rsidRPr="00951957">
        <w:t xml:space="preserve">Applicants must provide basic information about their organization including legal name, </w:t>
      </w:r>
      <w:r w:rsidR="00A55F21" w:rsidRPr="00951957">
        <w:t>e</w:t>
      </w:r>
      <w:r w:rsidRPr="00951957">
        <w:t xml:space="preserve">mployer </w:t>
      </w:r>
      <w:r w:rsidR="00A55F21" w:rsidRPr="00951957">
        <w:t>i</w:t>
      </w:r>
      <w:r w:rsidRPr="00951957">
        <w:t xml:space="preserve">dentification </w:t>
      </w:r>
      <w:r w:rsidR="00A55F21" w:rsidRPr="00951957">
        <w:t>n</w:t>
      </w:r>
      <w:r w:rsidRPr="00951957">
        <w:t>umber</w:t>
      </w:r>
      <w:r w:rsidR="002E5692" w:rsidRPr="00951957">
        <w:t xml:space="preserve"> (EIN)</w:t>
      </w:r>
      <w:r w:rsidRPr="00951957">
        <w:t xml:space="preserve">, address, </w:t>
      </w:r>
      <w:r w:rsidR="00AB167F" w:rsidRPr="00951957">
        <w:t xml:space="preserve">point of contact, and authorized </w:t>
      </w:r>
      <w:r w:rsidR="00DB038E" w:rsidRPr="00951957">
        <w:t xml:space="preserve">organizational </w:t>
      </w:r>
      <w:r w:rsidR="00AB167F" w:rsidRPr="00951957">
        <w:t xml:space="preserve">representative. </w:t>
      </w:r>
      <w:r w:rsidR="00A55F21" w:rsidRPr="00951957">
        <w:t>Applicants</w:t>
      </w:r>
      <w:r w:rsidR="00AD0D0B" w:rsidRPr="00951957">
        <w:t xml:space="preserve"> must </w:t>
      </w:r>
      <w:r w:rsidR="00A55F21" w:rsidRPr="00951957">
        <w:t xml:space="preserve">also provide information on </w:t>
      </w:r>
      <w:r w:rsidR="00F045CB" w:rsidRPr="00951957">
        <w:t>t</w:t>
      </w:r>
      <w:r w:rsidR="00AD0D0B" w:rsidRPr="00951957">
        <w:rPr>
          <w:szCs w:val="24"/>
        </w:rPr>
        <w:t xml:space="preserve">he </w:t>
      </w:r>
      <w:r w:rsidR="00F045CB" w:rsidRPr="00951957">
        <w:rPr>
          <w:szCs w:val="24"/>
        </w:rPr>
        <w:t>organization’s p</w:t>
      </w:r>
      <w:r w:rsidR="00AD0D0B" w:rsidRPr="00951957">
        <w:rPr>
          <w:szCs w:val="24"/>
        </w:rPr>
        <w:t xml:space="preserve">rivacy and </w:t>
      </w:r>
      <w:r w:rsidR="00F045CB" w:rsidRPr="00951957">
        <w:rPr>
          <w:szCs w:val="24"/>
        </w:rPr>
        <w:t>s</w:t>
      </w:r>
      <w:r w:rsidR="00AD0D0B" w:rsidRPr="00951957">
        <w:rPr>
          <w:szCs w:val="24"/>
        </w:rPr>
        <w:t xml:space="preserve">ecurity </w:t>
      </w:r>
      <w:r w:rsidR="00F045CB" w:rsidRPr="00951957">
        <w:rPr>
          <w:szCs w:val="24"/>
        </w:rPr>
        <w:t>s</w:t>
      </w:r>
      <w:r w:rsidR="00AD0D0B" w:rsidRPr="00951957">
        <w:rPr>
          <w:szCs w:val="24"/>
        </w:rPr>
        <w:t xml:space="preserve">tandards to secure PII. This section contains questions to screen applicants on obligations imposed by federal and state regulations regarding privacy and security standards. </w:t>
      </w:r>
    </w:p>
    <w:p w14:paraId="39C1EBA5" w14:textId="16FBFA50" w:rsidR="00BA5737" w:rsidRPr="00951957" w:rsidRDefault="00002E25" w:rsidP="00BA7D60">
      <w:pPr>
        <w:pStyle w:val="Heading2"/>
      </w:pPr>
      <w:bookmarkStart w:id="80" w:name="_Toc135650936"/>
      <w:bookmarkStart w:id="81" w:name="_Toc158376164"/>
      <w:r>
        <w:lastRenderedPageBreak/>
        <w:t>6</w:t>
      </w:r>
      <w:r w:rsidR="00BA5737" w:rsidRPr="00951957">
        <w:t>.</w:t>
      </w:r>
      <w:r w:rsidR="00B02127">
        <w:t>2</w:t>
      </w:r>
      <w:r w:rsidR="00BA5737" w:rsidRPr="00951957">
        <w:t xml:space="preserve"> Project Site</w:t>
      </w:r>
      <w:bookmarkEnd w:id="80"/>
      <w:r w:rsidR="005042C0">
        <w:t>(s)</w:t>
      </w:r>
      <w:bookmarkEnd w:id="81"/>
    </w:p>
    <w:p w14:paraId="6726157C" w14:textId="5E9673D6" w:rsidR="008A2B2B" w:rsidRDefault="008A2B2B" w:rsidP="005B0896">
      <w:pPr>
        <w:pStyle w:val="BodyText"/>
        <w:spacing w:after="160"/>
        <w:rPr>
          <w:bCs/>
        </w:rPr>
      </w:pPr>
      <w:r w:rsidRPr="00951957">
        <w:rPr>
          <w:bCs/>
        </w:rPr>
        <w:t xml:space="preserve">Applicants must list all project site locations included under the CDO Application in this section. Applicants must provide a primary location </w:t>
      </w:r>
      <w:r w:rsidR="00261C98" w:rsidRPr="00951957">
        <w:rPr>
          <w:bCs/>
        </w:rPr>
        <w:t xml:space="preserve">and may include any additional site locations. </w:t>
      </w:r>
      <w:r w:rsidRPr="00951957">
        <w:rPr>
          <w:bCs/>
        </w:rPr>
        <w:t xml:space="preserve">Applicants may copy the Additional Project Location </w:t>
      </w:r>
      <w:r w:rsidR="00261C98" w:rsidRPr="00951957">
        <w:rPr>
          <w:bCs/>
        </w:rPr>
        <w:t xml:space="preserve">table </w:t>
      </w:r>
      <w:r w:rsidRPr="00951957">
        <w:rPr>
          <w:bCs/>
        </w:rPr>
        <w:t xml:space="preserve">as many times as needed to list all site locations. </w:t>
      </w:r>
    </w:p>
    <w:p w14:paraId="065F8CFF" w14:textId="77777777" w:rsidR="00017C01" w:rsidRPr="00951957" w:rsidRDefault="00017C01" w:rsidP="005B0896">
      <w:pPr>
        <w:pStyle w:val="BodyText"/>
        <w:spacing w:after="160"/>
        <w:rPr>
          <w:bCs/>
        </w:rPr>
      </w:pPr>
    </w:p>
    <w:p w14:paraId="2A0ECFDF" w14:textId="17188EE1" w:rsidR="00FD79E7" w:rsidRPr="00951957" w:rsidRDefault="00002E25" w:rsidP="00BA7D60">
      <w:pPr>
        <w:pStyle w:val="Heading2"/>
      </w:pPr>
      <w:bookmarkStart w:id="82" w:name="_Toc135650937"/>
      <w:bookmarkStart w:id="83" w:name="_Toc158376165"/>
      <w:bookmarkStart w:id="84" w:name="_Toc133594983"/>
      <w:bookmarkStart w:id="85" w:name="_Toc562644999"/>
      <w:bookmarkStart w:id="86" w:name="_Toc133828661"/>
      <w:r>
        <w:t>6</w:t>
      </w:r>
      <w:r w:rsidR="00FD79E7" w:rsidRPr="00951957">
        <w:t>.</w:t>
      </w:r>
      <w:r w:rsidR="00B02127">
        <w:t>3</w:t>
      </w:r>
      <w:r w:rsidR="00FD79E7" w:rsidRPr="00951957">
        <w:t xml:space="preserve"> </w:t>
      </w:r>
      <w:r w:rsidR="00172373" w:rsidRPr="00951957">
        <w:t>Attestations &amp; Signatur</w:t>
      </w:r>
      <w:r w:rsidR="009823EE" w:rsidRPr="00951957">
        <w:t>e</w:t>
      </w:r>
      <w:bookmarkEnd w:id="82"/>
      <w:bookmarkEnd w:id="83"/>
    </w:p>
    <w:p w14:paraId="47E0BC9F" w14:textId="38713630" w:rsidR="00C07D53" w:rsidRPr="00951957" w:rsidRDefault="000D4B79" w:rsidP="005B0896">
      <w:pPr>
        <w:spacing w:line="240" w:lineRule="auto"/>
        <w:rPr>
          <w:szCs w:val="24"/>
        </w:rPr>
      </w:pPr>
      <w:bookmarkStart w:id="87" w:name="_Hlk134530418"/>
      <w:r w:rsidRPr="00951957">
        <w:rPr>
          <w:szCs w:val="24"/>
        </w:rPr>
        <w:t xml:space="preserve">The </w:t>
      </w:r>
      <w:r w:rsidR="00C07D53" w:rsidRPr="00951957">
        <w:rPr>
          <w:szCs w:val="24"/>
        </w:rPr>
        <w:t xml:space="preserve">Authorized Organizational Representative (AOR) </w:t>
      </w:r>
      <w:r w:rsidR="00602A7A" w:rsidRPr="00951957">
        <w:rPr>
          <w:szCs w:val="24"/>
        </w:rPr>
        <w:t xml:space="preserve">must complete </w:t>
      </w:r>
      <w:r w:rsidR="00F15943" w:rsidRPr="00951957">
        <w:rPr>
          <w:szCs w:val="24"/>
        </w:rPr>
        <w:t xml:space="preserve">all information related to </w:t>
      </w:r>
      <w:r w:rsidR="00E31A58" w:rsidRPr="00951957">
        <w:rPr>
          <w:szCs w:val="24"/>
        </w:rPr>
        <w:t>OC</w:t>
      </w:r>
      <w:r w:rsidR="0025570B" w:rsidRPr="00951957">
        <w:rPr>
          <w:szCs w:val="24"/>
        </w:rPr>
        <w:t xml:space="preserve">I </w:t>
      </w:r>
      <w:r w:rsidR="00E31A58" w:rsidRPr="00951957">
        <w:rPr>
          <w:szCs w:val="24"/>
        </w:rPr>
        <w:t>reporting</w:t>
      </w:r>
      <w:r w:rsidR="0025570B" w:rsidRPr="00951957">
        <w:rPr>
          <w:szCs w:val="24"/>
        </w:rPr>
        <w:t>, conflict of interest disclosure</w:t>
      </w:r>
      <w:r w:rsidR="004821EB" w:rsidRPr="00951957">
        <w:rPr>
          <w:szCs w:val="24"/>
        </w:rPr>
        <w:t>s, mandatory disclosures</w:t>
      </w:r>
      <w:r w:rsidR="004028EF" w:rsidRPr="00951957">
        <w:rPr>
          <w:szCs w:val="24"/>
        </w:rPr>
        <w:t xml:space="preserve">, </w:t>
      </w:r>
      <w:r w:rsidR="00C050C5" w:rsidRPr="00951957">
        <w:rPr>
          <w:szCs w:val="24"/>
        </w:rPr>
        <w:t xml:space="preserve">and assurances. </w:t>
      </w:r>
      <w:r w:rsidR="005647B3" w:rsidRPr="00951957">
        <w:rPr>
          <w:szCs w:val="24"/>
        </w:rPr>
        <w:t>T</w:t>
      </w:r>
      <w:r w:rsidR="007A2AA5" w:rsidRPr="00951957">
        <w:rPr>
          <w:szCs w:val="24"/>
        </w:rPr>
        <w:t xml:space="preserve">his section must be </w:t>
      </w:r>
      <w:r w:rsidR="00C07D53" w:rsidRPr="00951957">
        <w:rPr>
          <w:szCs w:val="24"/>
        </w:rPr>
        <w:t>signed by the AOR for the CDO Application to be complete. This section contains all obligations imposed by federal and state regulations and other terms and conditions of the CDO Program, including all assurances. Digital signatures are acceptable.</w:t>
      </w:r>
      <w:bookmarkEnd w:id="87"/>
    </w:p>
    <w:bookmarkEnd w:id="84"/>
    <w:bookmarkEnd w:id="85"/>
    <w:bookmarkEnd w:id="86"/>
    <w:p w14:paraId="4B48E606" w14:textId="6E52572E" w:rsidR="00F61397" w:rsidRPr="00951957" w:rsidRDefault="000D55D4" w:rsidP="005B0896">
      <w:pPr>
        <w:spacing w:line="240" w:lineRule="auto"/>
        <w:rPr>
          <w:rFonts w:asciiTheme="majorHAnsi" w:eastAsiaTheme="majorEastAsia" w:hAnsiTheme="majorHAnsi" w:cs="Times New Roman"/>
          <w:bCs/>
          <w:color w:val="2F5496"/>
          <w:sz w:val="44"/>
          <w:szCs w:val="28"/>
        </w:rPr>
      </w:pPr>
      <w:r w:rsidRPr="00951957">
        <w:t xml:space="preserve"> </w:t>
      </w:r>
    </w:p>
    <w:sectPr w:rsidR="00F61397" w:rsidRPr="00951957" w:rsidSect="005E3B0B">
      <w:headerReference w:type="default" r:id="rId29"/>
      <w:footerReference w:type="default" r:id="rId30"/>
      <w:headerReference w:type="first" r:id="rId31"/>
      <w:footerReference w:type="first" r:id="rId3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84976" w14:textId="77777777" w:rsidR="00B676F5" w:rsidRDefault="00B676F5" w:rsidP="006436F9">
      <w:pPr>
        <w:spacing w:after="0" w:line="240" w:lineRule="auto"/>
      </w:pPr>
      <w:r>
        <w:separator/>
      </w:r>
    </w:p>
  </w:endnote>
  <w:endnote w:type="continuationSeparator" w:id="0">
    <w:p w14:paraId="6BA363CA" w14:textId="77777777" w:rsidR="00B676F5" w:rsidRDefault="00B676F5" w:rsidP="006436F9">
      <w:pPr>
        <w:spacing w:after="0" w:line="240" w:lineRule="auto"/>
      </w:pPr>
      <w:r>
        <w:continuationSeparator/>
      </w:r>
    </w:p>
  </w:endnote>
  <w:endnote w:type="continuationNotice" w:id="1">
    <w:p w14:paraId="61F86C2C" w14:textId="77777777" w:rsidR="00B676F5" w:rsidRDefault="00B676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D3714" w14:textId="565C1C3D" w:rsidR="00702616" w:rsidRDefault="00702616" w:rsidP="00702616">
    <w:pPr>
      <w:pStyle w:val="Footer"/>
      <w:jc w:val="center"/>
    </w:pPr>
  </w:p>
  <w:p w14:paraId="4E5C33BF" w14:textId="77777777" w:rsidR="001179B6" w:rsidRDefault="00117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645152"/>
      <w:docPartObj>
        <w:docPartGallery w:val="Page Numbers (Bottom of Page)"/>
        <w:docPartUnique/>
      </w:docPartObj>
    </w:sdtPr>
    <w:sdtEndPr>
      <w:rPr>
        <w:noProof/>
      </w:rPr>
    </w:sdtEndPr>
    <w:sdtContent>
      <w:p w14:paraId="458E0E05" w14:textId="514E5C08" w:rsidR="001179B6" w:rsidRDefault="001179B6">
        <w:pPr>
          <w:pStyle w:val="Footer"/>
          <w:jc w:val="right"/>
        </w:pPr>
        <w:r>
          <w:t xml:space="preserve">Georgia Access CDO Application </w:t>
        </w:r>
        <w:r w:rsidR="002B6204">
          <w:t xml:space="preserve">PY 2025                                           </w:t>
        </w:r>
        <w:r>
          <w:fldChar w:fldCharType="begin"/>
        </w:r>
        <w:r>
          <w:instrText xml:space="preserve"> PAGE   \* MERGEFORMAT </w:instrText>
        </w:r>
        <w:r>
          <w:fldChar w:fldCharType="separate"/>
        </w:r>
        <w:r>
          <w:rPr>
            <w:noProof/>
          </w:rPr>
          <w:t>2</w:t>
        </w:r>
        <w:r>
          <w:rPr>
            <w:noProof/>
          </w:rPr>
          <w:fldChar w:fldCharType="end"/>
        </w:r>
      </w:p>
    </w:sdtContent>
  </w:sdt>
  <w:p w14:paraId="3E643A45" w14:textId="77777777" w:rsidR="00B55DAF" w:rsidRDefault="00B55DAF" w:rsidP="00991F4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7710655"/>
      <w:docPartObj>
        <w:docPartGallery w:val="Page Numbers (Bottom of Page)"/>
        <w:docPartUnique/>
      </w:docPartObj>
    </w:sdtPr>
    <w:sdtEndPr>
      <w:rPr>
        <w:noProof/>
      </w:rPr>
    </w:sdtEndPr>
    <w:sdtContent>
      <w:p w14:paraId="17C79519" w14:textId="13275539" w:rsidR="00702616" w:rsidRDefault="00677104">
        <w:pPr>
          <w:pStyle w:val="Footer"/>
          <w:jc w:val="right"/>
        </w:pPr>
        <w:r>
          <w:t xml:space="preserve">Georgia Access PY2025 CDO Application                                                                                    </w:t>
        </w:r>
        <w:r w:rsidR="00702616">
          <w:fldChar w:fldCharType="begin"/>
        </w:r>
        <w:r w:rsidR="00702616">
          <w:instrText xml:space="preserve"> PAGE   \* MERGEFORMAT </w:instrText>
        </w:r>
        <w:r w:rsidR="00702616">
          <w:fldChar w:fldCharType="separate"/>
        </w:r>
        <w:r w:rsidR="00702616">
          <w:rPr>
            <w:noProof/>
          </w:rPr>
          <w:t>2</w:t>
        </w:r>
        <w:r w:rsidR="00702616">
          <w:rPr>
            <w:noProof/>
          </w:rPr>
          <w:fldChar w:fldCharType="end"/>
        </w:r>
      </w:p>
    </w:sdtContent>
  </w:sdt>
  <w:p w14:paraId="5EAF9DBF" w14:textId="77777777" w:rsidR="00702616" w:rsidRDefault="007026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4FB49" w14:textId="31890B1B" w:rsidR="00B55DAF" w:rsidRDefault="00000000">
    <w:pPr>
      <w:pStyle w:val="Footer"/>
      <w:jc w:val="right"/>
    </w:pPr>
    <w:sdt>
      <w:sdtPr>
        <w:id w:val="-487164982"/>
        <w:docPartObj>
          <w:docPartGallery w:val="Page Numbers (Bottom of Page)"/>
          <w:docPartUnique/>
        </w:docPartObj>
      </w:sdtPr>
      <w:sdtEndPr>
        <w:rPr>
          <w:noProof/>
        </w:rPr>
      </w:sdtEndPr>
      <w:sdtContent>
        <w:r w:rsidR="00991F40">
          <w:fldChar w:fldCharType="begin"/>
        </w:r>
        <w:r w:rsidR="00991F40">
          <w:instrText xml:space="preserve"> PAGE   \* MERGEFORMAT </w:instrText>
        </w:r>
        <w:r w:rsidR="00991F40">
          <w:fldChar w:fldCharType="separate"/>
        </w:r>
        <w:r w:rsidR="00991F40">
          <w:rPr>
            <w:noProof/>
          </w:rPr>
          <w:t>2</w:t>
        </w:r>
        <w:r w:rsidR="00991F4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39161" w14:textId="77777777" w:rsidR="00B676F5" w:rsidRDefault="00B676F5" w:rsidP="006436F9">
      <w:pPr>
        <w:spacing w:after="0" w:line="240" w:lineRule="auto"/>
      </w:pPr>
      <w:r>
        <w:separator/>
      </w:r>
    </w:p>
  </w:footnote>
  <w:footnote w:type="continuationSeparator" w:id="0">
    <w:p w14:paraId="7BCF8937" w14:textId="77777777" w:rsidR="00B676F5" w:rsidRDefault="00B676F5" w:rsidP="006436F9">
      <w:pPr>
        <w:spacing w:after="0" w:line="240" w:lineRule="auto"/>
      </w:pPr>
      <w:r>
        <w:continuationSeparator/>
      </w:r>
    </w:p>
  </w:footnote>
  <w:footnote w:type="continuationNotice" w:id="1">
    <w:p w14:paraId="3AAA3B57" w14:textId="77777777" w:rsidR="00B676F5" w:rsidRDefault="00B676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DF488" w14:textId="22531FB7" w:rsidR="003B7322" w:rsidRPr="00EF2FF9" w:rsidRDefault="003B7322" w:rsidP="006B20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8AEDE" w14:textId="77777777" w:rsidR="006C2B5C" w:rsidRDefault="006C2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B2861"/>
    <w:multiLevelType w:val="hybridMultilevel"/>
    <w:tmpl w:val="A8C8B1A0"/>
    <w:lvl w:ilvl="0" w:tplc="B922DC94">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BD3E92F0">
      <w:numFmt w:val="bullet"/>
      <w:lvlText w:val="o"/>
      <w:lvlJc w:val="left"/>
      <w:pPr>
        <w:ind w:left="1560" w:hanging="360"/>
      </w:pPr>
      <w:rPr>
        <w:rFonts w:ascii="Courier New" w:eastAsia="Courier New" w:hAnsi="Courier New" w:cs="Courier New" w:hint="default"/>
        <w:b w:val="0"/>
        <w:bCs w:val="0"/>
        <w:i w:val="0"/>
        <w:iCs w:val="0"/>
        <w:w w:val="100"/>
        <w:sz w:val="24"/>
        <w:szCs w:val="24"/>
        <w:lang w:val="en-US" w:eastAsia="en-US" w:bidi="ar-SA"/>
      </w:rPr>
    </w:lvl>
    <w:lvl w:ilvl="2" w:tplc="75663D6E">
      <w:numFmt w:val="bullet"/>
      <w:lvlText w:val="•"/>
      <w:lvlJc w:val="left"/>
      <w:pPr>
        <w:ind w:left="2453" w:hanging="360"/>
      </w:pPr>
      <w:rPr>
        <w:rFonts w:hint="default"/>
        <w:lang w:val="en-US" w:eastAsia="en-US" w:bidi="ar-SA"/>
      </w:rPr>
    </w:lvl>
    <w:lvl w:ilvl="3" w:tplc="36DE3106">
      <w:numFmt w:val="bullet"/>
      <w:lvlText w:val="•"/>
      <w:lvlJc w:val="left"/>
      <w:pPr>
        <w:ind w:left="3346" w:hanging="360"/>
      </w:pPr>
      <w:rPr>
        <w:rFonts w:hint="default"/>
        <w:lang w:val="en-US" w:eastAsia="en-US" w:bidi="ar-SA"/>
      </w:rPr>
    </w:lvl>
    <w:lvl w:ilvl="4" w:tplc="FE0CE036">
      <w:numFmt w:val="bullet"/>
      <w:lvlText w:val="•"/>
      <w:lvlJc w:val="left"/>
      <w:pPr>
        <w:ind w:left="4240" w:hanging="360"/>
      </w:pPr>
      <w:rPr>
        <w:rFonts w:hint="default"/>
        <w:lang w:val="en-US" w:eastAsia="en-US" w:bidi="ar-SA"/>
      </w:rPr>
    </w:lvl>
    <w:lvl w:ilvl="5" w:tplc="2AA8BDA4">
      <w:numFmt w:val="bullet"/>
      <w:lvlText w:val="•"/>
      <w:lvlJc w:val="left"/>
      <w:pPr>
        <w:ind w:left="5133" w:hanging="360"/>
      </w:pPr>
      <w:rPr>
        <w:rFonts w:hint="default"/>
        <w:lang w:val="en-US" w:eastAsia="en-US" w:bidi="ar-SA"/>
      </w:rPr>
    </w:lvl>
    <w:lvl w:ilvl="6" w:tplc="F4AE5FB2">
      <w:numFmt w:val="bullet"/>
      <w:lvlText w:val="•"/>
      <w:lvlJc w:val="left"/>
      <w:pPr>
        <w:ind w:left="6026" w:hanging="360"/>
      </w:pPr>
      <w:rPr>
        <w:rFonts w:hint="default"/>
        <w:lang w:val="en-US" w:eastAsia="en-US" w:bidi="ar-SA"/>
      </w:rPr>
    </w:lvl>
    <w:lvl w:ilvl="7" w:tplc="CD885BCC">
      <w:numFmt w:val="bullet"/>
      <w:lvlText w:val="•"/>
      <w:lvlJc w:val="left"/>
      <w:pPr>
        <w:ind w:left="6920" w:hanging="360"/>
      </w:pPr>
      <w:rPr>
        <w:rFonts w:hint="default"/>
        <w:lang w:val="en-US" w:eastAsia="en-US" w:bidi="ar-SA"/>
      </w:rPr>
    </w:lvl>
    <w:lvl w:ilvl="8" w:tplc="10B2019E">
      <w:numFmt w:val="bullet"/>
      <w:lvlText w:val="•"/>
      <w:lvlJc w:val="left"/>
      <w:pPr>
        <w:ind w:left="7813" w:hanging="360"/>
      </w:pPr>
      <w:rPr>
        <w:rFonts w:hint="default"/>
        <w:lang w:val="en-US" w:eastAsia="en-US" w:bidi="ar-SA"/>
      </w:rPr>
    </w:lvl>
  </w:abstractNum>
  <w:abstractNum w:abstractNumId="1" w15:restartNumberingAfterBreak="0">
    <w:nsid w:val="0D040D3D"/>
    <w:multiLevelType w:val="hybridMultilevel"/>
    <w:tmpl w:val="FEF45D4C"/>
    <w:lvl w:ilvl="0" w:tplc="FFFFFFFF">
      <w:start w:val="1"/>
      <w:numFmt w:val="upperLetter"/>
      <w:lvlText w:val="%1."/>
      <w:lvlJc w:val="left"/>
      <w:pPr>
        <w:ind w:left="460" w:hanging="341"/>
      </w:pPr>
      <w:rPr>
        <w:rFonts w:ascii="Times New Roman" w:eastAsia="Times New Roman" w:hAnsi="Times New Roman" w:cs="Times New Roman" w:hint="default"/>
        <w:b/>
        <w:bCs/>
        <w:i w:val="0"/>
        <w:iCs w:val="0"/>
        <w:spacing w:val="-2"/>
        <w:w w:val="100"/>
        <w:sz w:val="28"/>
        <w:szCs w:val="28"/>
        <w:lang w:val="en-US" w:eastAsia="en-US" w:bidi="ar-SA"/>
      </w:rPr>
    </w:lvl>
    <w:lvl w:ilvl="1" w:tplc="FFFFFFFF">
      <w:start w:val="1"/>
      <w:numFmt w:val="lowerLetter"/>
      <w:lvlText w:val="%2."/>
      <w:lvlJc w:val="left"/>
      <w:pPr>
        <w:ind w:left="1200" w:hanging="360"/>
      </w:pPr>
      <w:rPr>
        <w:rFonts w:ascii="Times New Roman" w:eastAsia="Times New Roman" w:hAnsi="Times New Roman" w:cs="Times New Roman" w:hint="default"/>
        <w:b/>
        <w:bCs/>
        <w:i w:val="0"/>
        <w:iCs w:val="0"/>
        <w:w w:val="100"/>
        <w:sz w:val="24"/>
        <w:szCs w:val="24"/>
        <w:lang w:val="en-US" w:eastAsia="en-US" w:bidi="ar-SA"/>
      </w:rPr>
    </w:lvl>
    <w:lvl w:ilvl="2" w:tplc="FA8C6490">
      <w:start w:val="1"/>
      <w:numFmt w:val="bullet"/>
      <w:lvlText w:val=""/>
      <w:lvlJc w:val="left"/>
      <w:pPr>
        <w:ind w:left="720" w:hanging="360"/>
      </w:pPr>
      <w:rPr>
        <w:rFonts w:ascii="Symbol" w:hAnsi="Symbol" w:hint="default"/>
        <w:color w:val="171616" w:themeColor="text1"/>
      </w:rPr>
    </w:lvl>
    <w:lvl w:ilvl="3" w:tplc="FFFFFFFF">
      <w:numFmt w:val="bullet"/>
      <w:lvlText w:val="•"/>
      <w:lvlJc w:val="left"/>
      <w:pPr>
        <w:ind w:left="2442" w:hanging="226"/>
      </w:pPr>
      <w:rPr>
        <w:rFonts w:hint="default"/>
        <w:lang w:val="en-US" w:eastAsia="en-US" w:bidi="ar-SA"/>
      </w:rPr>
    </w:lvl>
    <w:lvl w:ilvl="4" w:tplc="FFFFFFFF">
      <w:numFmt w:val="bullet"/>
      <w:lvlText w:val="•"/>
      <w:lvlJc w:val="left"/>
      <w:pPr>
        <w:ind w:left="3465" w:hanging="226"/>
      </w:pPr>
      <w:rPr>
        <w:rFonts w:hint="default"/>
        <w:lang w:val="en-US" w:eastAsia="en-US" w:bidi="ar-SA"/>
      </w:rPr>
    </w:lvl>
    <w:lvl w:ilvl="5" w:tplc="FFFFFFFF">
      <w:numFmt w:val="bullet"/>
      <w:lvlText w:val="•"/>
      <w:lvlJc w:val="left"/>
      <w:pPr>
        <w:ind w:left="4487" w:hanging="226"/>
      </w:pPr>
      <w:rPr>
        <w:rFonts w:hint="default"/>
        <w:lang w:val="en-US" w:eastAsia="en-US" w:bidi="ar-SA"/>
      </w:rPr>
    </w:lvl>
    <w:lvl w:ilvl="6" w:tplc="FFFFFFFF">
      <w:numFmt w:val="bullet"/>
      <w:lvlText w:val="•"/>
      <w:lvlJc w:val="left"/>
      <w:pPr>
        <w:ind w:left="5510" w:hanging="226"/>
      </w:pPr>
      <w:rPr>
        <w:rFonts w:hint="default"/>
        <w:lang w:val="en-US" w:eastAsia="en-US" w:bidi="ar-SA"/>
      </w:rPr>
    </w:lvl>
    <w:lvl w:ilvl="7" w:tplc="FFFFFFFF">
      <w:numFmt w:val="bullet"/>
      <w:lvlText w:val="•"/>
      <w:lvlJc w:val="left"/>
      <w:pPr>
        <w:ind w:left="6532" w:hanging="226"/>
      </w:pPr>
      <w:rPr>
        <w:rFonts w:hint="default"/>
        <w:lang w:val="en-US" w:eastAsia="en-US" w:bidi="ar-SA"/>
      </w:rPr>
    </w:lvl>
    <w:lvl w:ilvl="8" w:tplc="FFFFFFFF">
      <w:numFmt w:val="bullet"/>
      <w:lvlText w:val="•"/>
      <w:lvlJc w:val="left"/>
      <w:pPr>
        <w:ind w:left="7555" w:hanging="226"/>
      </w:pPr>
      <w:rPr>
        <w:rFonts w:hint="default"/>
        <w:lang w:val="en-US" w:eastAsia="en-US" w:bidi="ar-SA"/>
      </w:rPr>
    </w:lvl>
  </w:abstractNum>
  <w:abstractNum w:abstractNumId="2" w15:restartNumberingAfterBreak="0">
    <w:nsid w:val="0E2726ED"/>
    <w:multiLevelType w:val="hybridMultilevel"/>
    <w:tmpl w:val="1472C1D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782104"/>
    <w:multiLevelType w:val="hybridMultilevel"/>
    <w:tmpl w:val="6EBA46CE"/>
    <w:lvl w:ilvl="0" w:tplc="C41019AE">
      <w:start w:val="1"/>
      <w:numFmt w:val="upperLetter"/>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4" w15:restartNumberingAfterBreak="0">
    <w:nsid w:val="11756EEA"/>
    <w:multiLevelType w:val="multilevel"/>
    <w:tmpl w:val="7714AA2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21DF9"/>
    <w:multiLevelType w:val="hybridMultilevel"/>
    <w:tmpl w:val="9BA0C7C8"/>
    <w:lvl w:ilvl="0" w:tplc="DD7C88B2">
      <w:numFmt w:val="bullet"/>
      <w:lvlText w:val=""/>
      <w:lvlJc w:val="left"/>
      <w:pPr>
        <w:ind w:left="902" w:hanging="360"/>
      </w:pPr>
      <w:rPr>
        <w:rFonts w:ascii="Symbol" w:eastAsia="Symbol" w:hAnsi="Symbol" w:cs="Symbol" w:hint="default"/>
        <w:b w:val="0"/>
        <w:bCs w:val="0"/>
        <w:i w:val="0"/>
        <w:iCs w:val="0"/>
        <w:w w:val="100"/>
        <w:sz w:val="24"/>
        <w:szCs w:val="24"/>
        <w:lang w:val="en-US" w:eastAsia="en-US" w:bidi="ar-SA"/>
      </w:rPr>
    </w:lvl>
    <w:lvl w:ilvl="1" w:tplc="909C2E06">
      <w:numFmt w:val="bullet"/>
      <w:lvlText w:val="o"/>
      <w:lvlJc w:val="left"/>
      <w:pPr>
        <w:ind w:left="1770" w:hanging="360"/>
      </w:pPr>
      <w:rPr>
        <w:rFonts w:ascii="Courier New" w:eastAsia="Courier New" w:hAnsi="Courier New" w:cs="Courier New" w:hint="default"/>
        <w:b w:val="0"/>
        <w:bCs w:val="0"/>
        <w:i w:val="0"/>
        <w:iCs w:val="0"/>
        <w:w w:val="100"/>
        <w:sz w:val="24"/>
        <w:szCs w:val="24"/>
        <w:lang w:val="en-US" w:eastAsia="en-US" w:bidi="ar-SA"/>
      </w:rPr>
    </w:lvl>
    <w:lvl w:ilvl="2" w:tplc="8A988750">
      <w:numFmt w:val="bullet"/>
      <w:lvlText w:val="•"/>
      <w:lvlJc w:val="left"/>
      <w:pPr>
        <w:ind w:left="2640" w:hanging="360"/>
      </w:pPr>
      <w:rPr>
        <w:rFonts w:hint="default"/>
        <w:lang w:val="en-US" w:eastAsia="en-US" w:bidi="ar-SA"/>
      </w:rPr>
    </w:lvl>
    <w:lvl w:ilvl="3" w:tplc="903A6A6C">
      <w:numFmt w:val="bullet"/>
      <w:lvlText w:val="•"/>
      <w:lvlJc w:val="left"/>
      <w:pPr>
        <w:ind w:left="3510" w:hanging="360"/>
      </w:pPr>
      <w:rPr>
        <w:rFonts w:hint="default"/>
        <w:lang w:val="en-US" w:eastAsia="en-US" w:bidi="ar-SA"/>
      </w:rPr>
    </w:lvl>
    <w:lvl w:ilvl="4" w:tplc="4F4A55E8">
      <w:numFmt w:val="bullet"/>
      <w:lvlText w:val="•"/>
      <w:lvlJc w:val="left"/>
      <w:pPr>
        <w:ind w:left="4380" w:hanging="360"/>
      </w:pPr>
      <w:rPr>
        <w:rFonts w:hint="default"/>
        <w:lang w:val="en-US" w:eastAsia="en-US" w:bidi="ar-SA"/>
      </w:rPr>
    </w:lvl>
    <w:lvl w:ilvl="5" w:tplc="2EB89B12">
      <w:numFmt w:val="bullet"/>
      <w:lvlText w:val="•"/>
      <w:lvlJc w:val="left"/>
      <w:pPr>
        <w:ind w:left="5250" w:hanging="360"/>
      </w:pPr>
      <w:rPr>
        <w:rFonts w:hint="default"/>
        <w:lang w:val="en-US" w:eastAsia="en-US" w:bidi="ar-SA"/>
      </w:rPr>
    </w:lvl>
    <w:lvl w:ilvl="6" w:tplc="874613F0">
      <w:numFmt w:val="bullet"/>
      <w:lvlText w:val="•"/>
      <w:lvlJc w:val="left"/>
      <w:pPr>
        <w:ind w:left="6120" w:hanging="360"/>
      </w:pPr>
      <w:rPr>
        <w:rFonts w:hint="default"/>
        <w:lang w:val="en-US" w:eastAsia="en-US" w:bidi="ar-SA"/>
      </w:rPr>
    </w:lvl>
    <w:lvl w:ilvl="7" w:tplc="43F44A9A">
      <w:numFmt w:val="bullet"/>
      <w:lvlText w:val="•"/>
      <w:lvlJc w:val="left"/>
      <w:pPr>
        <w:ind w:left="6990" w:hanging="360"/>
      </w:pPr>
      <w:rPr>
        <w:rFonts w:hint="default"/>
        <w:lang w:val="en-US" w:eastAsia="en-US" w:bidi="ar-SA"/>
      </w:rPr>
    </w:lvl>
    <w:lvl w:ilvl="8" w:tplc="7D14C4B6">
      <w:numFmt w:val="bullet"/>
      <w:lvlText w:val="•"/>
      <w:lvlJc w:val="left"/>
      <w:pPr>
        <w:ind w:left="7860" w:hanging="360"/>
      </w:pPr>
      <w:rPr>
        <w:rFonts w:hint="default"/>
        <w:lang w:val="en-US" w:eastAsia="en-US" w:bidi="ar-SA"/>
      </w:rPr>
    </w:lvl>
  </w:abstractNum>
  <w:abstractNum w:abstractNumId="6" w15:restartNumberingAfterBreak="0">
    <w:nsid w:val="16766BA0"/>
    <w:multiLevelType w:val="multilevel"/>
    <w:tmpl w:val="7714AA26"/>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7222F62"/>
    <w:multiLevelType w:val="hybridMultilevel"/>
    <w:tmpl w:val="18B8CA9A"/>
    <w:lvl w:ilvl="0" w:tplc="F3AA57C4">
      <w:numFmt w:val="bullet"/>
      <w:lvlText w:val=""/>
      <w:lvlJc w:val="left"/>
      <w:pPr>
        <w:ind w:left="840" w:hanging="360"/>
      </w:pPr>
      <w:rPr>
        <w:rFonts w:ascii="Symbol" w:eastAsia="Symbol" w:hAnsi="Symbol" w:cs="Symbol" w:hint="default"/>
        <w:b w:val="0"/>
        <w:bCs w:val="0"/>
        <w:i w:val="0"/>
        <w:iCs w:val="0"/>
        <w:color w:val="auto"/>
        <w:w w:val="100"/>
        <w:sz w:val="24"/>
        <w:szCs w:val="24"/>
        <w:lang w:val="en-US" w:eastAsia="en-US" w:bidi="ar-SA"/>
      </w:rPr>
    </w:lvl>
    <w:lvl w:ilvl="1" w:tplc="909C2E06">
      <w:numFmt w:val="bullet"/>
      <w:lvlText w:val="o"/>
      <w:lvlJc w:val="left"/>
      <w:pPr>
        <w:ind w:left="1560" w:hanging="360"/>
      </w:pPr>
      <w:rPr>
        <w:rFonts w:ascii="Courier New" w:eastAsia="Courier New" w:hAnsi="Courier New" w:cs="Courier New" w:hint="default"/>
        <w:b w:val="0"/>
        <w:bCs w:val="0"/>
        <w:i w:val="0"/>
        <w:iCs w:val="0"/>
        <w:w w:val="100"/>
        <w:sz w:val="24"/>
        <w:szCs w:val="24"/>
        <w:lang w:val="en-US" w:eastAsia="en-US" w:bidi="ar-SA"/>
      </w:rPr>
    </w:lvl>
    <w:lvl w:ilvl="2" w:tplc="EF0C5326">
      <w:numFmt w:val="bullet"/>
      <w:lvlText w:val="•"/>
      <w:lvlJc w:val="left"/>
      <w:pPr>
        <w:ind w:left="2453" w:hanging="360"/>
      </w:pPr>
      <w:rPr>
        <w:rFonts w:hint="default"/>
        <w:lang w:val="en-US" w:eastAsia="en-US" w:bidi="ar-SA"/>
      </w:rPr>
    </w:lvl>
    <w:lvl w:ilvl="3" w:tplc="5F20AAC4">
      <w:numFmt w:val="bullet"/>
      <w:lvlText w:val="•"/>
      <w:lvlJc w:val="left"/>
      <w:pPr>
        <w:ind w:left="3346" w:hanging="360"/>
      </w:pPr>
      <w:rPr>
        <w:rFonts w:hint="default"/>
        <w:lang w:val="en-US" w:eastAsia="en-US" w:bidi="ar-SA"/>
      </w:rPr>
    </w:lvl>
    <w:lvl w:ilvl="4" w:tplc="B636CA34">
      <w:numFmt w:val="bullet"/>
      <w:lvlText w:val="•"/>
      <w:lvlJc w:val="left"/>
      <w:pPr>
        <w:ind w:left="4240" w:hanging="360"/>
      </w:pPr>
      <w:rPr>
        <w:rFonts w:hint="default"/>
        <w:lang w:val="en-US" w:eastAsia="en-US" w:bidi="ar-SA"/>
      </w:rPr>
    </w:lvl>
    <w:lvl w:ilvl="5" w:tplc="A3E89830">
      <w:numFmt w:val="bullet"/>
      <w:lvlText w:val="•"/>
      <w:lvlJc w:val="left"/>
      <w:pPr>
        <w:ind w:left="5133" w:hanging="360"/>
      </w:pPr>
      <w:rPr>
        <w:rFonts w:hint="default"/>
        <w:lang w:val="en-US" w:eastAsia="en-US" w:bidi="ar-SA"/>
      </w:rPr>
    </w:lvl>
    <w:lvl w:ilvl="6" w:tplc="13005806">
      <w:numFmt w:val="bullet"/>
      <w:lvlText w:val="•"/>
      <w:lvlJc w:val="left"/>
      <w:pPr>
        <w:ind w:left="6026" w:hanging="360"/>
      </w:pPr>
      <w:rPr>
        <w:rFonts w:hint="default"/>
        <w:lang w:val="en-US" w:eastAsia="en-US" w:bidi="ar-SA"/>
      </w:rPr>
    </w:lvl>
    <w:lvl w:ilvl="7" w:tplc="65062A7A">
      <w:numFmt w:val="bullet"/>
      <w:lvlText w:val="•"/>
      <w:lvlJc w:val="left"/>
      <w:pPr>
        <w:ind w:left="6920" w:hanging="360"/>
      </w:pPr>
      <w:rPr>
        <w:rFonts w:hint="default"/>
        <w:lang w:val="en-US" w:eastAsia="en-US" w:bidi="ar-SA"/>
      </w:rPr>
    </w:lvl>
    <w:lvl w:ilvl="8" w:tplc="DBA26A20">
      <w:numFmt w:val="bullet"/>
      <w:lvlText w:val="•"/>
      <w:lvlJc w:val="left"/>
      <w:pPr>
        <w:ind w:left="7813" w:hanging="360"/>
      </w:pPr>
      <w:rPr>
        <w:rFonts w:hint="default"/>
        <w:lang w:val="en-US" w:eastAsia="en-US" w:bidi="ar-SA"/>
      </w:rPr>
    </w:lvl>
  </w:abstractNum>
  <w:abstractNum w:abstractNumId="8" w15:restartNumberingAfterBreak="0">
    <w:nsid w:val="19657CFA"/>
    <w:multiLevelType w:val="hybridMultilevel"/>
    <w:tmpl w:val="04EAC0FA"/>
    <w:lvl w:ilvl="0" w:tplc="CB5C32D0">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E945C13"/>
    <w:multiLevelType w:val="hybridMultilevel"/>
    <w:tmpl w:val="2AB0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E522C"/>
    <w:multiLevelType w:val="hybridMultilevel"/>
    <w:tmpl w:val="4FBA2C2A"/>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1FF815EE"/>
    <w:multiLevelType w:val="hybridMultilevel"/>
    <w:tmpl w:val="5D782820"/>
    <w:lvl w:ilvl="0" w:tplc="0409000F">
      <w:start w:val="1"/>
      <w:numFmt w:val="decimal"/>
      <w:lvlText w:val="%1."/>
      <w:lvlJc w:val="left"/>
      <w:pPr>
        <w:ind w:left="775" w:hanging="360"/>
      </w:p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12" w15:restartNumberingAfterBreak="0">
    <w:nsid w:val="24701E02"/>
    <w:multiLevelType w:val="hybridMultilevel"/>
    <w:tmpl w:val="2C369DDC"/>
    <w:lvl w:ilvl="0" w:tplc="0409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AA2A3F"/>
    <w:multiLevelType w:val="hybridMultilevel"/>
    <w:tmpl w:val="3AB0D06E"/>
    <w:lvl w:ilvl="0" w:tplc="85548F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C12AC"/>
    <w:multiLevelType w:val="hybridMultilevel"/>
    <w:tmpl w:val="12E6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C68E7"/>
    <w:multiLevelType w:val="hybridMultilevel"/>
    <w:tmpl w:val="8F7AA0C6"/>
    <w:lvl w:ilvl="0" w:tplc="6AFCDB18">
      <w:start w:val="1"/>
      <w:numFmt w:val="decimal"/>
      <w:lvlText w:val="%1."/>
      <w:lvlJc w:val="left"/>
      <w:pPr>
        <w:ind w:left="775" w:hanging="360"/>
      </w:pPr>
      <w:rPr>
        <w:b/>
        <w:bCs/>
        <w:color w:val="auto"/>
      </w:r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16" w15:restartNumberingAfterBreak="0">
    <w:nsid w:val="39C1573D"/>
    <w:multiLevelType w:val="multilevel"/>
    <w:tmpl w:val="F26E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FA5719"/>
    <w:multiLevelType w:val="hybridMultilevel"/>
    <w:tmpl w:val="3EA0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F46E26"/>
    <w:multiLevelType w:val="hybridMultilevel"/>
    <w:tmpl w:val="30E2D4EE"/>
    <w:lvl w:ilvl="0" w:tplc="548868F2">
      <w:start w:val="1"/>
      <w:numFmt w:val="upperLetter"/>
      <w:lvlText w:val="%1."/>
      <w:lvlJc w:val="left"/>
      <w:pPr>
        <w:ind w:left="775" w:hanging="360"/>
      </w:pPr>
      <w:rPr>
        <w:b/>
        <w:bCs/>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9" w15:restartNumberingAfterBreak="0">
    <w:nsid w:val="3E947984"/>
    <w:multiLevelType w:val="hybridMultilevel"/>
    <w:tmpl w:val="77F4725A"/>
    <w:lvl w:ilvl="0" w:tplc="FFFFFFFF">
      <w:start w:val="1"/>
      <w:numFmt w:val="decimal"/>
      <w:lvlText w:val="%1."/>
      <w:lvlJc w:val="left"/>
      <w:pPr>
        <w:ind w:left="720" w:hanging="360"/>
      </w:pPr>
      <w:rPr>
        <w:rFonts w:hint="default"/>
      </w:rPr>
    </w:lvl>
    <w:lvl w:ilvl="1" w:tplc="FA8C6490">
      <w:start w:val="1"/>
      <w:numFmt w:val="bullet"/>
      <w:lvlText w:val=""/>
      <w:lvlJc w:val="left"/>
      <w:pPr>
        <w:ind w:left="720" w:hanging="360"/>
      </w:pPr>
      <w:rPr>
        <w:rFonts w:ascii="Symbol" w:hAnsi="Symbol" w:hint="default"/>
        <w:color w:val="171616" w:themeColor="tex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C4137E"/>
    <w:multiLevelType w:val="hybridMultilevel"/>
    <w:tmpl w:val="51A6C0C0"/>
    <w:lvl w:ilvl="0" w:tplc="E18C32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A7018"/>
    <w:multiLevelType w:val="hybridMultilevel"/>
    <w:tmpl w:val="07DE4714"/>
    <w:lvl w:ilvl="0" w:tplc="9F3E79B0">
      <w:start w:val="1"/>
      <w:numFmt w:val="upperLetter"/>
      <w:lvlText w:val="%1."/>
      <w:lvlJc w:val="left"/>
      <w:pPr>
        <w:ind w:left="339" w:hanging="360"/>
      </w:pPr>
      <w:rPr>
        <w:rFonts w:hint="default"/>
        <w:b/>
        <w:bCs/>
        <w:i w:val="0"/>
        <w:iCs/>
        <w:color w:val="FFFFFF" w:themeColor="background1"/>
      </w:rPr>
    </w:lvl>
    <w:lvl w:ilvl="1" w:tplc="FFFFFFFF" w:tentative="1">
      <w:start w:val="1"/>
      <w:numFmt w:val="lowerLetter"/>
      <w:lvlText w:val="%2."/>
      <w:lvlJc w:val="left"/>
      <w:pPr>
        <w:ind w:left="1059" w:hanging="360"/>
      </w:pPr>
    </w:lvl>
    <w:lvl w:ilvl="2" w:tplc="FFFFFFFF" w:tentative="1">
      <w:start w:val="1"/>
      <w:numFmt w:val="lowerRoman"/>
      <w:lvlText w:val="%3."/>
      <w:lvlJc w:val="right"/>
      <w:pPr>
        <w:ind w:left="1779" w:hanging="180"/>
      </w:pPr>
    </w:lvl>
    <w:lvl w:ilvl="3" w:tplc="FFFFFFFF" w:tentative="1">
      <w:start w:val="1"/>
      <w:numFmt w:val="decimal"/>
      <w:lvlText w:val="%4."/>
      <w:lvlJc w:val="left"/>
      <w:pPr>
        <w:ind w:left="2499" w:hanging="360"/>
      </w:pPr>
    </w:lvl>
    <w:lvl w:ilvl="4" w:tplc="FFFFFFFF" w:tentative="1">
      <w:start w:val="1"/>
      <w:numFmt w:val="lowerLetter"/>
      <w:lvlText w:val="%5."/>
      <w:lvlJc w:val="left"/>
      <w:pPr>
        <w:ind w:left="3219" w:hanging="360"/>
      </w:pPr>
    </w:lvl>
    <w:lvl w:ilvl="5" w:tplc="FFFFFFFF" w:tentative="1">
      <w:start w:val="1"/>
      <w:numFmt w:val="lowerRoman"/>
      <w:lvlText w:val="%6."/>
      <w:lvlJc w:val="right"/>
      <w:pPr>
        <w:ind w:left="3939" w:hanging="180"/>
      </w:pPr>
    </w:lvl>
    <w:lvl w:ilvl="6" w:tplc="FFFFFFFF" w:tentative="1">
      <w:start w:val="1"/>
      <w:numFmt w:val="decimal"/>
      <w:lvlText w:val="%7."/>
      <w:lvlJc w:val="left"/>
      <w:pPr>
        <w:ind w:left="4659" w:hanging="360"/>
      </w:pPr>
    </w:lvl>
    <w:lvl w:ilvl="7" w:tplc="FFFFFFFF" w:tentative="1">
      <w:start w:val="1"/>
      <w:numFmt w:val="lowerLetter"/>
      <w:lvlText w:val="%8."/>
      <w:lvlJc w:val="left"/>
      <w:pPr>
        <w:ind w:left="5379" w:hanging="360"/>
      </w:pPr>
    </w:lvl>
    <w:lvl w:ilvl="8" w:tplc="FFFFFFFF" w:tentative="1">
      <w:start w:val="1"/>
      <w:numFmt w:val="lowerRoman"/>
      <w:lvlText w:val="%9."/>
      <w:lvlJc w:val="right"/>
      <w:pPr>
        <w:ind w:left="6099" w:hanging="180"/>
      </w:pPr>
    </w:lvl>
  </w:abstractNum>
  <w:abstractNum w:abstractNumId="22" w15:restartNumberingAfterBreak="0">
    <w:nsid w:val="4C995232"/>
    <w:multiLevelType w:val="hybridMultilevel"/>
    <w:tmpl w:val="14045E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EA75D2"/>
    <w:multiLevelType w:val="hybridMultilevel"/>
    <w:tmpl w:val="F42A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1F13A9"/>
    <w:multiLevelType w:val="hybridMultilevel"/>
    <w:tmpl w:val="D4BA5A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0160A2"/>
    <w:multiLevelType w:val="hybridMultilevel"/>
    <w:tmpl w:val="43987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CE2B14"/>
    <w:multiLevelType w:val="hybridMultilevel"/>
    <w:tmpl w:val="D24AE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523BCD"/>
    <w:multiLevelType w:val="hybridMultilevel"/>
    <w:tmpl w:val="AEA6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6B769C"/>
    <w:multiLevelType w:val="hybridMultilevel"/>
    <w:tmpl w:val="33EE983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9" w15:restartNumberingAfterBreak="0">
    <w:nsid w:val="75B563DE"/>
    <w:multiLevelType w:val="hybridMultilevel"/>
    <w:tmpl w:val="7E969F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B0D6C1D"/>
    <w:multiLevelType w:val="hybridMultilevel"/>
    <w:tmpl w:val="892252F4"/>
    <w:lvl w:ilvl="0" w:tplc="088ADA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28787862">
    <w:abstractNumId w:val="22"/>
  </w:num>
  <w:num w:numId="2" w16cid:durableId="1951666771">
    <w:abstractNumId w:val="0"/>
  </w:num>
  <w:num w:numId="3" w16cid:durableId="563024612">
    <w:abstractNumId w:val="23"/>
  </w:num>
  <w:num w:numId="4" w16cid:durableId="491260407">
    <w:abstractNumId w:val="7"/>
  </w:num>
  <w:num w:numId="5" w16cid:durableId="640161383">
    <w:abstractNumId w:val="10"/>
  </w:num>
  <w:num w:numId="6" w16cid:durableId="715741546">
    <w:abstractNumId w:val="20"/>
  </w:num>
  <w:num w:numId="7" w16cid:durableId="67656441">
    <w:abstractNumId w:val="19"/>
  </w:num>
  <w:num w:numId="8" w16cid:durableId="332417732">
    <w:abstractNumId w:val="1"/>
  </w:num>
  <w:num w:numId="9" w16cid:durableId="954019646">
    <w:abstractNumId w:val="24"/>
  </w:num>
  <w:num w:numId="10" w16cid:durableId="1050765772">
    <w:abstractNumId w:val="14"/>
  </w:num>
  <w:num w:numId="11" w16cid:durableId="1379235811">
    <w:abstractNumId w:val="26"/>
  </w:num>
  <w:num w:numId="12" w16cid:durableId="1522162538">
    <w:abstractNumId w:val="13"/>
  </w:num>
  <w:num w:numId="13" w16cid:durableId="362025981">
    <w:abstractNumId w:val="2"/>
  </w:num>
  <w:num w:numId="14" w16cid:durableId="286393911">
    <w:abstractNumId w:val="25"/>
  </w:num>
  <w:num w:numId="15" w16cid:durableId="1493183924">
    <w:abstractNumId w:val="28"/>
  </w:num>
  <w:num w:numId="16" w16cid:durableId="1930504471">
    <w:abstractNumId w:val="18"/>
  </w:num>
  <w:num w:numId="17" w16cid:durableId="286202155">
    <w:abstractNumId w:val="11"/>
  </w:num>
  <w:num w:numId="18" w16cid:durableId="1441949091">
    <w:abstractNumId w:val="30"/>
  </w:num>
  <w:num w:numId="19" w16cid:durableId="2094929111">
    <w:abstractNumId w:val="27"/>
  </w:num>
  <w:num w:numId="20" w16cid:durableId="589238257">
    <w:abstractNumId w:val="3"/>
  </w:num>
  <w:num w:numId="21" w16cid:durableId="306517015">
    <w:abstractNumId w:val="29"/>
  </w:num>
  <w:num w:numId="22" w16cid:durableId="637492013">
    <w:abstractNumId w:val="28"/>
  </w:num>
  <w:num w:numId="23" w16cid:durableId="4734338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6149298">
    <w:abstractNumId w:val="15"/>
  </w:num>
  <w:num w:numId="25" w16cid:durableId="1759788626">
    <w:abstractNumId w:val="21"/>
  </w:num>
  <w:num w:numId="26" w16cid:durableId="283509387">
    <w:abstractNumId w:val="8"/>
  </w:num>
  <w:num w:numId="27" w16cid:durableId="1347636494">
    <w:abstractNumId w:val="17"/>
  </w:num>
  <w:num w:numId="28" w16cid:durableId="1683819018">
    <w:abstractNumId w:val="16"/>
  </w:num>
  <w:num w:numId="29" w16cid:durableId="873494934">
    <w:abstractNumId w:val="6"/>
  </w:num>
  <w:num w:numId="30" w16cid:durableId="48577523">
    <w:abstractNumId w:val="4"/>
  </w:num>
  <w:num w:numId="31" w16cid:durableId="1251351379">
    <w:abstractNumId w:val="9"/>
  </w:num>
  <w:num w:numId="32" w16cid:durableId="1800296812">
    <w:abstractNumId w:val="12"/>
  </w:num>
  <w:num w:numId="33" w16cid:durableId="728454495">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7C5"/>
    <w:rsid w:val="00000070"/>
    <w:rsid w:val="000001C6"/>
    <w:rsid w:val="000005C1"/>
    <w:rsid w:val="00000A01"/>
    <w:rsid w:val="00000A03"/>
    <w:rsid w:val="00000B6B"/>
    <w:rsid w:val="00000D24"/>
    <w:rsid w:val="0000105E"/>
    <w:rsid w:val="00001131"/>
    <w:rsid w:val="00001529"/>
    <w:rsid w:val="0000174C"/>
    <w:rsid w:val="00001ACE"/>
    <w:rsid w:val="00001F5F"/>
    <w:rsid w:val="00002813"/>
    <w:rsid w:val="00002C8B"/>
    <w:rsid w:val="00002E25"/>
    <w:rsid w:val="00003055"/>
    <w:rsid w:val="00003166"/>
    <w:rsid w:val="0000318D"/>
    <w:rsid w:val="000033B3"/>
    <w:rsid w:val="000038CD"/>
    <w:rsid w:val="00003957"/>
    <w:rsid w:val="00003E28"/>
    <w:rsid w:val="00003E45"/>
    <w:rsid w:val="00004410"/>
    <w:rsid w:val="000049E2"/>
    <w:rsid w:val="00004A6B"/>
    <w:rsid w:val="00004B9A"/>
    <w:rsid w:val="000053F8"/>
    <w:rsid w:val="00005433"/>
    <w:rsid w:val="00005701"/>
    <w:rsid w:val="00005893"/>
    <w:rsid w:val="00005D3D"/>
    <w:rsid w:val="0000618F"/>
    <w:rsid w:val="00006492"/>
    <w:rsid w:val="000066B0"/>
    <w:rsid w:val="000066EA"/>
    <w:rsid w:val="0000675A"/>
    <w:rsid w:val="00006D1D"/>
    <w:rsid w:val="00006F82"/>
    <w:rsid w:val="00007092"/>
    <w:rsid w:val="00007102"/>
    <w:rsid w:val="00007354"/>
    <w:rsid w:val="00007816"/>
    <w:rsid w:val="0000783A"/>
    <w:rsid w:val="0000792B"/>
    <w:rsid w:val="00007E7F"/>
    <w:rsid w:val="0001023C"/>
    <w:rsid w:val="00010616"/>
    <w:rsid w:val="00010680"/>
    <w:rsid w:val="000108DB"/>
    <w:rsid w:val="00010936"/>
    <w:rsid w:val="00010C1A"/>
    <w:rsid w:val="00010D67"/>
    <w:rsid w:val="00010F43"/>
    <w:rsid w:val="00011305"/>
    <w:rsid w:val="00011749"/>
    <w:rsid w:val="00011992"/>
    <w:rsid w:val="00011A66"/>
    <w:rsid w:val="00011C6E"/>
    <w:rsid w:val="000126F2"/>
    <w:rsid w:val="00012C88"/>
    <w:rsid w:val="00013373"/>
    <w:rsid w:val="000133BF"/>
    <w:rsid w:val="000133EE"/>
    <w:rsid w:val="00013486"/>
    <w:rsid w:val="00013B38"/>
    <w:rsid w:val="00013C47"/>
    <w:rsid w:val="00013E64"/>
    <w:rsid w:val="00014104"/>
    <w:rsid w:val="000141D7"/>
    <w:rsid w:val="000146F2"/>
    <w:rsid w:val="00014907"/>
    <w:rsid w:val="00014970"/>
    <w:rsid w:val="000149D7"/>
    <w:rsid w:val="00014C25"/>
    <w:rsid w:val="00014E9B"/>
    <w:rsid w:val="000150F0"/>
    <w:rsid w:val="000152C1"/>
    <w:rsid w:val="00015583"/>
    <w:rsid w:val="00015A81"/>
    <w:rsid w:val="00015CEC"/>
    <w:rsid w:val="00016558"/>
    <w:rsid w:val="000165F7"/>
    <w:rsid w:val="000167E3"/>
    <w:rsid w:val="00016B0C"/>
    <w:rsid w:val="00016BBE"/>
    <w:rsid w:val="00016D97"/>
    <w:rsid w:val="00016E19"/>
    <w:rsid w:val="00016E26"/>
    <w:rsid w:val="00016F44"/>
    <w:rsid w:val="00017184"/>
    <w:rsid w:val="00017314"/>
    <w:rsid w:val="00017493"/>
    <w:rsid w:val="000177E0"/>
    <w:rsid w:val="0001783D"/>
    <w:rsid w:val="0001792B"/>
    <w:rsid w:val="000179E9"/>
    <w:rsid w:val="00017AFD"/>
    <w:rsid w:val="00017C01"/>
    <w:rsid w:val="00017EE4"/>
    <w:rsid w:val="00017F41"/>
    <w:rsid w:val="0002040D"/>
    <w:rsid w:val="00020BBA"/>
    <w:rsid w:val="00020C26"/>
    <w:rsid w:val="00020E32"/>
    <w:rsid w:val="00020F22"/>
    <w:rsid w:val="00020FF7"/>
    <w:rsid w:val="0002133D"/>
    <w:rsid w:val="00021ED9"/>
    <w:rsid w:val="00022788"/>
    <w:rsid w:val="00022856"/>
    <w:rsid w:val="000228B6"/>
    <w:rsid w:val="0002293B"/>
    <w:rsid w:val="000229DF"/>
    <w:rsid w:val="00022A04"/>
    <w:rsid w:val="00022AF4"/>
    <w:rsid w:val="00022C63"/>
    <w:rsid w:val="00023120"/>
    <w:rsid w:val="00023290"/>
    <w:rsid w:val="000235B3"/>
    <w:rsid w:val="000235D9"/>
    <w:rsid w:val="000237D6"/>
    <w:rsid w:val="00023904"/>
    <w:rsid w:val="00023A3D"/>
    <w:rsid w:val="00023AEC"/>
    <w:rsid w:val="00023ED6"/>
    <w:rsid w:val="00024178"/>
    <w:rsid w:val="00024747"/>
    <w:rsid w:val="000247D5"/>
    <w:rsid w:val="00024A48"/>
    <w:rsid w:val="000250A0"/>
    <w:rsid w:val="000259C5"/>
    <w:rsid w:val="00026197"/>
    <w:rsid w:val="0002622B"/>
    <w:rsid w:val="000262F0"/>
    <w:rsid w:val="00026943"/>
    <w:rsid w:val="00026B6D"/>
    <w:rsid w:val="00026DA6"/>
    <w:rsid w:val="00026F51"/>
    <w:rsid w:val="00027383"/>
    <w:rsid w:val="000273E0"/>
    <w:rsid w:val="0002748A"/>
    <w:rsid w:val="00027661"/>
    <w:rsid w:val="000278D1"/>
    <w:rsid w:val="0002796B"/>
    <w:rsid w:val="00027A20"/>
    <w:rsid w:val="00027A8E"/>
    <w:rsid w:val="00027D1C"/>
    <w:rsid w:val="00027D22"/>
    <w:rsid w:val="00027D38"/>
    <w:rsid w:val="00027F3B"/>
    <w:rsid w:val="00030188"/>
    <w:rsid w:val="00030274"/>
    <w:rsid w:val="000303A7"/>
    <w:rsid w:val="000304F0"/>
    <w:rsid w:val="000306EF"/>
    <w:rsid w:val="00030930"/>
    <w:rsid w:val="00030A7B"/>
    <w:rsid w:val="00030B2A"/>
    <w:rsid w:val="00030B5E"/>
    <w:rsid w:val="00030D31"/>
    <w:rsid w:val="00030F76"/>
    <w:rsid w:val="00031013"/>
    <w:rsid w:val="00031249"/>
    <w:rsid w:val="0003127C"/>
    <w:rsid w:val="000312AA"/>
    <w:rsid w:val="000312FC"/>
    <w:rsid w:val="00031349"/>
    <w:rsid w:val="0003153F"/>
    <w:rsid w:val="000315BF"/>
    <w:rsid w:val="000316A5"/>
    <w:rsid w:val="00031848"/>
    <w:rsid w:val="00031874"/>
    <w:rsid w:val="00031AFE"/>
    <w:rsid w:val="00031B19"/>
    <w:rsid w:val="00031CAF"/>
    <w:rsid w:val="00031E71"/>
    <w:rsid w:val="00031FAD"/>
    <w:rsid w:val="0003220F"/>
    <w:rsid w:val="000322E4"/>
    <w:rsid w:val="00032358"/>
    <w:rsid w:val="00032BFC"/>
    <w:rsid w:val="00032D9E"/>
    <w:rsid w:val="00032EA1"/>
    <w:rsid w:val="000331FB"/>
    <w:rsid w:val="000334D3"/>
    <w:rsid w:val="00033538"/>
    <w:rsid w:val="000335BB"/>
    <w:rsid w:val="0003380F"/>
    <w:rsid w:val="000338BD"/>
    <w:rsid w:val="000339E2"/>
    <w:rsid w:val="00033B54"/>
    <w:rsid w:val="00033EC7"/>
    <w:rsid w:val="00034202"/>
    <w:rsid w:val="00034238"/>
    <w:rsid w:val="000342FD"/>
    <w:rsid w:val="00034543"/>
    <w:rsid w:val="000345F2"/>
    <w:rsid w:val="000348DD"/>
    <w:rsid w:val="000348F8"/>
    <w:rsid w:val="00034B37"/>
    <w:rsid w:val="00034B69"/>
    <w:rsid w:val="00034DE4"/>
    <w:rsid w:val="00034F92"/>
    <w:rsid w:val="00035030"/>
    <w:rsid w:val="00035320"/>
    <w:rsid w:val="0003550F"/>
    <w:rsid w:val="000357CC"/>
    <w:rsid w:val="0003587B"/>
    <w:rsid w:val="000358A5"/>
    <w:rsid w:val="00035A43"/>
    <w:rsid w:val="00035F07"/>
    <w:rsid w:val="00035F59"/>
    <w:rsid w:val="00036179"/>
    <w:rsid w:val="00036351"/>
    <w:rsid w:val="0003635F"/>
    <w:rsid w:val="000363D4"/>
    <w:rsid w:val="000365ED"/>
    <w:rsid w:val="0003661C"/>
    <w:rsid w:val="0003686C"/>
    <w:rsid w:val="0003688D"/>
    <w:rsid w:val="00036952"/>
    <w:rsid w:val="00036B60"/>
    <w:rsid w:val="00036C9F"/>
    <w:rsid w:val="00037056"/>
    <w:rsid w:val="000370DB"/>
    <w:rsid w:val="00037505"/>
    <w:rsid w:val="00037AEF"/>
    <w:rsid w:val="00037B09"/>
    <w:rsid w:val="00037C4E"/>
    <w:rsid w:val="00037CA9"/>
    <w:rsid w:val="00037E19"/>
    <w:rsid w:val="000402CB"/>
    <w:rsid w:val="0004039D"/>
    <w:rsid w:val="000404AA"/>
    <w:rsid w:val="0004084F"/>
    <w:rsid w:val="00040DFA"/>
    <w:rsid w:val="00040E15"/>
    <w:rsid w:val="00040F85"/>
    <w:rsid w:val="00041067"/>
    <w:rsid w:val="00041169"/>
    <w:rsid w:val="000416B4"/>
    <w:rsid w:val="00041841"/>
    <w:rsid w:val="00041AD2"/>
    <w:rsid w:val="00041B3A"/>
    <w:rsid w:val="000423B6"/>
    <w:rsid w:val="000425B1"/>
    <w:rsid w:val="00042AE6"/>
    <w:rsid w:val="00042B0F"/>
    <w:rsid w:val="00042BA3"/>
    <w:rsid w:val="00042BE0"/>
    <w:rsid w:val="000430BE"/>
    <w:rsid w:val="00043197"/>
    <w:rsid w:val="000432EA"/>
    <w:rsid w:val="000437BA"/>
    <w:rsid w:val="00043851"/>
    <w:rsid w:val="00043A0F"/>
    <w:rsid w:val="00043D8F"/>
    <w:rsid w:val="00043F3D"/>
    <w:rsid w:val="00043F62"/>
    <w:rsid w:val="000443DE"/>
    <w:rsid w:val="00044586"/>
    <w:rsid w:val="000447BC"/>
    <w:rsid w:val="00044969"/>
    <w:rsid w:val="000449B2"/>
    <w:rsid w:val="00044B2F"/>
    <w:rsid w:val="00045176"/>
    <w:rsid w:val="000451CB"/>
    <w:rsid w:val="00045411"/>
    <w:rsid w:val="000456F9"/>
    <w:rsid w:val="00045708"/>
    <w:rsid w:val="00045774"/>
    <w:rsid w:val="000457C2"/>
    <w:rsid w:val="00046129"/>
    <w:rsid w:val="000462DD"/>
    <w:rsid w:val="000468EB"/>
    <w:rsid w:val="000468F2"/>
    <w:rsid w:val="0004697A"/>
    <w:rsid w:val="00046BE6"/>
    <w:rsid w:val="00046D1A"/>
    <w:rsid w:val="000470E5"/>
    <w:rsid w:val="0004730D"/>
    <w:rsid w:val="00047367"/>
    <w:rsid w:val="000474EB"/>
    <w:rsid w:val="000475E0"/>
    <w:rsid w:val="00047B34"/>
    <w:rsid w:val="00047C0C"/>
    <w:rsid w:val="00047EB3"/>
    <w:rsid w:val="000502B0"/>
    <w:rsid w:val="0005042A"/>
    <w:rsid w:val="000506EB"/>
    <w:rsid w:val="00050D23"/>
    <w:rsid w:val="000514C8"/>
    <w:rsid w:val="00051560"/>
    <w:rsid w:val="000515A3"/>
    <w:rsid w:val="0005170C"/>
    <w:rsid w:val="0005190C"/>
    <w:rsid w:val="00051A32"/>
    <w:rsid w:val="00051B53"/>
    <w:rsid w:val="00051DF2"/>
    <w:rsid w:val="00052502"/>
    <w:rsid w:val="0005271D"/>
    <w:rsid w:val="0005275D"/>
    <w:rsid w:val="000528E4"/>
    <w:rsid w:val="00052972"/>
    <w:rsid w:val="000537B8"/>
    <w:rsid w:val="000537DE"/>
    <w:rsid w:val="00053921"/>
    <w:rsid w:val="00053968"/>
    <w:rsid w:val="000539C8"/>
    <w:rsid w:val="000544E6"/>
    <w:rsid w:val="0005453B"/>
    <w:rsid w:val="0005456C"/>
    <w:rsid w:val="0005459D"/>
    <w:rsid w:val="00054651"/>
    <w:rsid w:val="0005472A"/>
    <w:rsid w:val="00054814"/>
    <w:rsid w:val="00054946"/>
    <w:rsid w:val="00054D48"/>
    <w:rsid w:val="00054E92"/>
    <w:rsid w:val="00054F5E"/>
    <w:rsid w:val="00055080"/>
    <w:rsid w:val="00055181"/>
    <w:rsid w:val="000555AD"/>
    <w:rsid w:val="0005571D"/>
    <w:rsid w:val="00055CED"/>
    <w:rsid w:val="00055EE6"/>
    <w:rsid w:val="0005601D"/>
    <w:rsid w:val="000562FE"/>
    <w:rsid w:val="000569AE"/>
    <w:rsid w:val="000569C8"/>
    <w:rsid w:val="00056A47"/>
    <w:rsid w:val="00056C64"/>
    <w:rsid w:val="00056CBE"/>
    <w:rsid w:val="00056E89"/>
    <w:rsid w:val="000572EF"/>
    <w:rsid w:val="000574C3"/>
    <w:rsid w:val="0005780E"/>
    <w:rsid w:val="00057921"/>
    <w:rsid w:val="00057A34"/>
    <w:rsid w:val="00057A70"/>
    <w:rsid w:val="00057AA6"/>
    <w:rsid w:val="00057DF8"/>
    <w:rsid w:val="000604CE"/>
    <w:rsid w:val="00060761"/>
    <w:rsid w:val="0006084C"/>
    <w:rsid w:val="0006108D"/>
    <w:rsid w:val="000610DF"/>
    <w:rsid w:val="000612C2"/>
    <w:rsid w:val="00061633"/>
    <w:rsid w:val="00062334"/>
    <w:rsid w:val="00062394"/>
    <w:rsid w:val="0006240D"/>
    <w:rsid w:val="000624BD"/>
    <w:rsid w:val="000627FD"/>
    <w:rsid w:val="00062DC5"/>
    <w:rsid w:val="00063111"/>
    <w:rsid w:val="000632F3"/>
    <w:rsid w:val="000633A5"/>
    <w:rsid w:val="00063475"/>
    <w:rsid w:val="000635C0"/>
    <w:rsid w:val="00063606"/>
    <w:rsid w:val="000639F6"/>
    <w:rsid w:val="00063A43"/>
    <w:rsid w:val="00063C54"/>
    <w:rsid w:val="00063D65"/>
    <w:rsid w:val="00063DA2"/>
    <w:rsid w:val="000640ED"/>
    <w:rsid w:val="0006458A"/>
    <w:rsid w:val="00064605"/>
    <w:rsid w:val="00064E17"/>
    <w:rsid w:val="00064F06"/>
    <w:rsid w:val="000653A4"/>
    <w:rsid w:val="00065420"/>
    <w:rsid w:val="00065577"/>
    <w:rsid w:val="0006561D"/>
    <w:rsid w:val="000658C1"/>
    <w:rsid w:val="00065983"/>
    <w:rsid w:val="00065A03"/>
    <w:rsid w:val="000660F6"/>
    <w:rsid w:val="000662E3"/>
    <w:rsid w:val="00066339"/>
    <w:rsid w:val="000663AE"/>
    <w:rsid w:val="00066542"/>
    <w:rsid w:val="00066713"/>
    <w:rsid w:val="0006693C"/>
    <w:rsid w:val="00066940"/>
    <w:rsid w:val="00067214"/>
    <w:rsid w:val="00067389"/>
    <w:rsid w:val="00067466"/>
    <w:rsid w:val="0006763F"/>
    <w:rsid w:val="000676FC"/>
    <w:rsid w:val="00067872"/>
    <w:rsid w:val="0006790B"/>
    <w:rsid w:val="00067993"/>
    <w:rsid w:val="00067C75"/>
    <w:rsid w:val="00067D1E"/>
    <w:rsid w:val="00067E43"/>
    <w:rsid w:val="0007013A"/>
    <w:rsid w:val="0007016D"/>
    <w:rsid w:val="00070618"/>
    <w:rsid w:val="0007070D"/>
    <w:rsid w:val="000708B4"/>
    <w:rsid w:val="000709DC"/>
    <w:rsid w:val="00070BB0"/>
    <w:rsid w:val="00070BEC"/>
    <w:rsid w:val="00070D0F"/>
    <w:rsid w:val="00070DE8"/>
    <w:rsid w:val="00070E2A"/>
    <w:rsid w:val="00071200"/>
    <w:rsid w:val="00071323"/>
    <w:rsid w:val="000713E2"/>
    <w:rsid w:val="00071474"/>
    <w:rsid w:val="0007159F"/>
    <w:rsid w:val="00071668"/>
    <w:rsid w:val="00071D15"/>
    <w:rsid w:val="0007214E"/>
    <w:rsid w:val="00072245"/>
    <w:rsid w:val="00072442"/>
    <w:rsid w:val="00072466"/>
    <w:rsid w:val="0007254C"/>
    <w:rsid w:val="00072693"/>
    <w:rsid w:val="0007276D"/>
    <w:rsid w:val="000727D9"/>
    <w:rsid w:val="00072833"/>
    <w:rsid w:val="000728A5"/>
    <w:rsid w:val="000728CB"/>
    <w:rsid w:val="00072B40"/>
    <w:rsid w:val="00072EFE"/>
    <w:rsid w:val="0007314F"/>
    <w:rsid w:val="00073454"/>
    <w:rsid w:val="00073DFB"/>
    <w:rsid w:val="00074611"/>
    <w:rsid w:val="0007467C"/>
    <w:rsid w:val="00074A58"/>
    <w:rsid w:val="00074DA2"/>
    <w:rsid w:val="00074EE5"/>
    <w:rsid w:val="0007529E"/>
    <w:rsid w:val="00075325"/>
    <w:rsid w:val="00075573"/>
    <w:rsid w:val="000759DA"/>
    <w:rsid w:val="00075BD2"/>
    <w:rsid w:val="00075FBB"/>
    <w:rsid w:val="0007615C"/>
    <w:rsid w:val="00076270"/>
    <w:rsid w:val="00076274"/>
    <w:rsid w:val="00076395"/>
    <w:rsid w:val="00076D81"/>
    <w:rsid w:val="00077132"/>
    <w:rsid w:val="00077177"/>
    <w:rsid w:val="00077635"/>
    <w:rsid w:val="00077795"/>
    <w:rsid w:val="00080379"/>
    <w:rsid w:val="000805A3"/>
    <w:rsid w:val="000805BB"/>
    <w:rsid w:val="000805EA"/>
    <w:rsid w:val="000805F3"/>
    <w:rsid w:val="000807AD"/>
    <w:rsid w:val="00081316"/>
    <w:rsid w:val="000814AC"/>
    <w:rsid w:val="000814F3"/>
    <w:rsid w:val="000815CA"/>
    <w:rsid w:val="000819DA"/>
    <w:rsid w:val="00081CC9"/>
    <w:rsid w:val="0008219D"/>
    <w:rsid w:val="00082265"/>
    <w:rsid w:val="000822D9"/>
    <w:rsid w:val="000826D9"/>
    <w:rsid w:val="0008275F"/>
    <w:rsid w:val="000829A7"/>
    <w:rsid w:val="000829F5"/>
    <w:rsid w:val="00082C6B"/>
    <w:rsid w:val="00082D9E"/>
    <w:rsid w:val="00082E26"/>
    <w:rsid w:val="00082E28"/>
    <w:rsid w:val="00082E69"/>
    <w:rsid w:val="000830D7"/>
    <w:rsid w:val="00083199"/>
    <w:rsid w:val="000831E3"/>
    <w:rsid w:val="00083709"/>
    <w:rsid w:val="00083A40"/>
    <w:rsid w:val="00083CEF"/>
    <w:rsid w:val="00083DB2"/>
    <w:rsid w:val="00083FFF"/>
    <w:rsid w:val="00084502"/>
    <w:rsid w:val="00084674"/>
    <w:rsid w:val="000847A1"/>
    <w:rsid w:val="00084915"/>
    <w:rsid w:val="000849AE"/>
    <w:rsid w:val="00084C03"/>
    <w:rsid w:val="0008502F"/>
    <w:rsid w:val="00085081"/>
    <w:rsid w:val="00085285"/>
    <w:rsid w:val="000854C0"/>
    <w:rsid w:val="00085860"/>
    <w:rsid w:val="00085884"/>
    <w:rsid w:val="0008593F"/>
    <w:rsid w:val="00085BC6"/>
    <w:rsid w:val="00085EAB"/>
    <w:rsid w:val="00085FA9"/>
    <w:rsid w:val="0008610B"/>
    <w:rsid w:val="00086292"/>
    <w:rsid w:val="000864A7"/>
    <w:rsid w:val="0008650D"/>
    <w:rsid w:val="0008659C"/>
    <w:rsid w:val="000867FB"/>
    <w:rsid w:val="00086A05"/>
    <w:rsid w:val="00086C4C"/>
    <w:rsid w:val="00086FF4"/>
    <w:rsid w:val="00087307"/>
    <w:rsid w:val="00087320"/>
    <w:rsid w:val="000876D4"/>
    <w:rsid w:val="00087D46"/>
    <w:rsid w:val="0009007E"/>
    <w:rsid w:val="0009015A"/>
    <w:rsid w:val="000901B8"/>
    <w:rsid w:val="0009059A"/>
    <w:rsid w:val="000906E8"/>
    <w:rsid w:val="00090926"/>
    <w:rsid w:val="00091177"/>
    <w:rsid w:val="00091192"/>
    <w:rsid w:val="00091A3C"/>
    <w:rsid w:val="00091B34"/>
    <w:rsid w:val="00091BAF"/>
    <w:rsid w:val="00091D22"/>
    <w:rsid w:val="000921B1"/>
    <w:rsid w:val="000922E2"/>
    <w:rsid w:val="00092690"/>
    <w:rsid w:val="000926C2"/>
    <w:rsid w:val="00092A9E"/>
    <w:rsid w:val="00092ACD"/>
    <w:rsid w:val="00092ED5"/>
    <w:rsid w:val="000932B4"/>
    <w:rsid w:val="00093305"/>
    <w:rsid w:val="00093622"/>
    <w:rsid w:val="00093C6A"/>
    <w:rsid w:val="00093E02"/>
    <w:rsid w:val="00093E36"/>
    <w:rsid w:val="00093EC5"/>
    <w:rsid w:val="00093FC8"/>
    <w:rsid w:val="00094037"/>
    <w:rsid w:val="000941DC"/>
    <w:rsid w:val="000943BB"/>
    <w:rsid w:val="000943E4"/>
    <w:rsid w:val="0009454E"/>
    <w:rsid w:val="00094FBE"/>
    <w:rsid w:val="000950AE"/>
    <w:rsid w:val="00095285"/>
    <w:rsid w:val="0009530F"/>
    <w:rsid w:val="00095EA5"/>
    <w:rsid w:val="000960BD"/>
    <w:rsid w:val="000960FD"/>
    <w:rsid w:val="00096126"/>
    <w:rsid w:val="00096441"/>
    <w:rsid w:val="00096A72"/>
    <w:rsid w:val="00096B50"/>
    <w:rsid w:val="00096BD9"/>
    <w:rsid w:val="00097224"/>
    <w:rsid w:val="00097347"/>
    <w:rsid w:val="00097953"/>
    <w:rsid w:val="00097A0C"/>
    <w:rsid w:val="00097B57"/>
    <w:rsid w:val="00097CB7"/>
    <w:rsid w:val="00097EEA"/>
    <w:rsid w:val="000A0602"/>
    <w:rsid w:val="000A0DDA"/>
    <w:rsid w:val="000A1010"/>
    <w:rsid w:val="000A12A1"/>
    <w:rsid w:val="000A1352"/>
    <w:rsid w:val="000A15AE"/>
    <w:rsid w:val="000A1661"/>
    <w:rsid w:val="000A185D"/>
    <w:rsid w:val="000A19B8"/>
    <w:rsid w:val="000A19E9"/>
    <w:rsid w:val="000A1DA4"/>
    <w:rsid w:val="000A1F6C"/>
    <w:rsid w:val="000A22C3"/>
    <w:rsid w:val="000A255D"/>
    <w:rsid w:val="000A2564"/>
    <w:rsid w:val="000A25E8"/>
    <w:rsid w:val="000A2934"/>
    <w:rsid w:val="000A29E4"/>
    <w:rsid w:val="000A2A4A"/>
    <w:rsid w:val="000A2B41"/>
    <w:rsid w:val="000A311D"/>
    <w:rsid w:val="000A3169"/>
    <w:rsid w:val="000A32CE"/>
    <w:rsid w:val="000A33D6"/>
    <w:rsid w:val="000A3501"/>
    <w:rsid w:val="000A3817"/>
    <w:rsid w:val="000A38D2"/>
    <w:rsid w:val="000A3AA1"/>
    <w:rsid w:val="000A3C14"/>
    <w:rsid w:val="000A4026"/>
    <w:rsid w:val="000A408A"/>
    <w:rsid w:val="000A449A"/>
    <w:rsid w:val="000A44D3"/>
    <w:rsid w:val="000A45C4"/>
    <w:rsid w:val="000A45FD"/>
    <w:rsid w:val="000A46A0"/>
    <w:rsid w:val="000A46F1"/>
    <w:rsid w:val="000A473E"/>
    <w:rsid w:val="000A4B68"/>
    <w:rsid w:val="000A4C70"/>
    <w:rsid w:val="000A4C84"/>
    <w:rsid w:val="000A4CF9"/>
    <w:rsid w:val="000A4D14"/>
    <w:rsid w:val="000A539D"/>
    <w:rsid w:val="000A5430"/>
    <w:rsid w:val="000A58DB"/>
    <w:rsid w:val="000A5C6B"/>
    <w:rsid w:val="000A5D9B"/>
    <w:rsid w:val="000A62CA"/>
    <w:rsid w:val="000A6530"/>
    <w:rsid w:val="000A6BD6"/>
    <w:rsid w:val="000A6F0C"/>
    <w:rsid w:val="000A7447"/>
    <w:rsid w:val="000A7538"/>
    <w:rsid w:val="000A75F8"/>
    <w:rsid w:val="000A76EE"/>
    <w:rsid w:val="000A77D4"/>
    <w:rsid w:val="000A7818"/>
    <w:rsid w:val="000A7890"/>
    <w:rsid w:val="000A7E02"/>
    <w:rsid w:val="000A7F19"/>
    <w:rsid w:val="000B014E"/>
    <w:rsid w:val="000B0258"/>
    <w:rsid w:val="000B02CE"/>
    <w:rsid w:val="000B037E"/>
    <w:rsid w:val="000B0637"/>
    <w:rsid w:val="000B0870"/>
    <w:rsid w:val="000B09FB"/>
    <w:rsid w:val="000B0F2A"/>
    <w:rsid w:val="000B12B0"/>
    <w:rsid w:val="000B145D"/>
    <w:rsid w:val="000B1527"/>
    <w:rsid w:val="000B1989"/>
    <w:rsid w:val="000B19E2"/>
    <w:rsid w:val="000B207E"/>
    <w:rsid w:val="000B218F"/>
    <w:rsid w:val="000B219E"/>
    <w:rsid w:val="000B2457"/>
    <w:rsid w:val="000B27C3"/>
    <w:rsid w:val="000B3275"/>
    <w:rsid w:val="000B3495"/>
    <w:rsid w:val="000B3569"/>
    <w:rsid w:val="000B3626"/>
    <w:rsid w:val="000B36BE"/>
    <w:rsid w:val="000B36C8"/>
    <w:rsid w:val="000B36F5"/>
    <w:rsid w:val="000B3708"/>
    <w:rsid w:val="000B3AA4"/>
    <w:rsid w:val="000B3AFA"/>
    <w:rsid w:val="000B3D04"/>
    <w:rsid w:val="000B3F9C"/>
    <w:rsid w:val="000B415F"/>
    <w:rsid w:val="000B4660"/>
    <w:rsid w:val="000B48CE"/>
    <w:rsid w:val="000B49C4"/>
    <w:rsid w:val="000B4AB5"/>
    <w:rsid w:val="000B4CB8"/>
    <w:rsid w:val="000B525A"/>
    <w:rsid w:val="000B5308"/>
    <w:rsid w:val="000B5720"/>
    <w:rsid w:val="000B5968"/>
    <w:rsid w:val="000B5A35"/>
    <w:rsid w:val="000B5EB8"/>
    <w:rsid w:val="000B6456"/>
    <w:rsid w:val="000B6807"/>
    <w:rsid w:val="000B6AF9"/>
    <w:rsid w:val="000B6B20"/>
    <w:rsid w:val="000B700E"/>
    <w:rsid w:val="000B76B4"/>
    <w:rsid w:val="000B7E32"/>
    <w:rsid w:val="000C00B7"/>
    <w:rsid w:val="000C0130"/>
    <w:rsid w:val="000C026B"/>
    <w:rsid w:val="000C034C"/>
    <w:rsid w:val="000C04D4"/>
    <w:rsid w:val="000C0538"/>
    <w:rsid w:val="000C06FF"/>
    <w:rsid w:val="000C08BB"/>
    <w:rsid w:val="000C093E"/>
    <w:rsid w:val="000C09ED"/>
    <w:rsid w:val="000C0ACC"/>
    <w:rsid w:val="000C0DDF"/>
    <w:rsid w:val="000C0FA6"/>
    <w:rsid w:val="000C12B2"/>
    <w:rsid w:val="000C15E4"/>
    <w:rsid w:val="000C17D6"/>
    <w:rsid w:val="000C17F3"/>
    <w:rsid w:val="000C1B06"/>
    <w:rsid w:val="000C1D4D"/>
    <w:rsid w:val="000C224E"/>
    <w:rsid w:val="000C2939"/>
    <w:rsid w:val="000C2FFA"/>
    <w:rsid w:val="000C31AB"/>
    <w:rsid w:val="000C31FB"/>
    <w:rsid w:val="000C33E0"/>
    <w:rsid w:val="000C34E6"/>
    <w:rsid w:val="000C35B4"/>
    <w:rsid w:val="000C35F1"/>
    <w:rsid w:val="000C35F8"/>
    <w:rsid w:val="000C3777"/>
    <w:rsid w:val="000C388D"/>
    <w:rsid w:val="000C3D63"/>
    <w:rsid w:val="000C4583"/>
    <w:rsid w:val="000C4688"/>
    <w:rsid w:val="000C46E5"/>
    <w:rsid w:val="000C4C22"/>
    <w:rsid w:val="000C584B"/>
    <w:rsid w:val="000C5BC8"/>
    <w:rsid w:val="000C5C67"/>
    <w:rsid w:val="000C5EE7"/>
    <w:rsid w:val="000C622B"/>
    <w:rsid w:val="000C6396"/>
    <w:rsid w:val="000C63EF"/>
    <w:rsid w:val="000C64FE"/>
    <w:rsid w:val="000C6587"/>
    <w:rsid w:val="000C6822"/>
    <w:rsid w:val="000C6BA4"/>
    <w:rsid w:val="000C6BBB"/>
    <w:rsid w:val="000C6C1A"/>
    <w:rsid w:val="000C6EF2"/>
    <w:rsid w:val="000C6F14"/>
    <w:rsid w:val="000C760A"/>
    <w:rsid w:val="000C77CC"/>
    <w:rsid w:val="000C78F2"/>
    <w:rsid w:val="000C7BFA"/>
    <w:rsid w:val="000C7E65"/>
    <w:rsid w:val="000C7F0A"/>
    <w:rsid w:val="000C7FE6"/>
    <w:rsid w:val="000D00E1"/>
    <w:rsid w:val="000D0150"/>
    <w:rsid w:val="000D018B"/>
    <w:rsid w:val="000D023C"/>
    <w:rsid w:val="000D0349"/>
    <w:rsid w:val="000D0499"/>
    <w:rsid w:val="000D04AF"/>
    <w:rsid w:val="000D0529"/>
    <w:rsid w:val="000D0AD2"/>
    <w:rsid w:val="000D0B9B"/>
    <w:rsid w:val="000D0CE3"/>
    <w:rsid w:val="000D0D1B"/>
    <w:rsid w:val="000D10D2"/>
    <w:rsid w:val="000D1127"/>
    <w:rsid w:val="000D176F"/>
    <w:rsid w:val="000D1874"/>
    <w:rsid w:val="000D1E1C"/>
    <w:rsid w:val="000D24A5"/>
    <w:rsid w:val="000D2646"/>
    <w:rsid w:val="000D2647"/>
    <w:rsid w:val="000D26CE"/>
    <w:rsid w:val="000D297C"/>
    <w:rsid w:val="000D2BC4"/>
    <w:rsid w:val="000D2E0A"/>
    <w:rsid w:val="000D3276"/>
    <w:rsid w:val="000D33EF"/>
    <w:rsid w:val="000D36B8"/>
    <w:rsid w:val="000D38AA"/>
    <w:rsid w:val="000D390C"/>
    <w:rsid w:val="000D3B65"/>
    <w:rsid w:val="000D3F34"/>
    <w:rsid w:val="000D4122"/>
    <w:rsid w:val="000D4261"/>
    <w:rsid w:val="000D4867"/>
    <w:rsid w:val="000D48D9"/>
    <w:rsid w:val="000D4AD5"/>
    <w:rsid w:val="000D4B79"/>
    <w:rsid w:val="000D4C3B"/>
    <w:rsid w:val="000D4C42"/>
    <w:rsid w:val="000D4CA6"/>
    <w:rsid w:val="000D4CCD"/>
    <w:rsid w:val="000D5038"/>
    <w:rsid w:val="000D5053"/>
    <w:rsid w:val="000D53A5"/>
    <w:rsid w:val="000D546D"/>
    <w:rsid w:val="000D55D4"/>
    <w:rsid w:val="000D57D4"/>
    <w:rsid w:val="000D58A2"/>
    <w:rsid w:val="000D5932"/>
    <w:rsid w:val="000D5F43"/>
    <w:rsid w:val="000D607E"/>
    <w:rsid w:val="000D6169"/>
    <w:rsid w:val="000D6351"/>
    <w:rsid w:val="000D644D"/>
    <w:rsid w:val="000D6686"/>
    <w:rsid w:val="000D6955"/>
    <w:rsid w:val="000D6A9F"/>
    <w:rsid w:val="000D6B5C"/>
    <w:rsid w:val="000D6ED1"/>
    <w:rsid w:val="000D6FD3"/>
    <w:rsid w:val="000D7095"/>
    <w:rsid w:val="000D7475"/>
    <w:rsid w:val="000D7AF7"/>
    <w:rsid w:val="000D7C62"/>
    <w:rsid w:val="000D7D05"/>
    <w:rsid w:val="000D7D0D"/>
    <w:rsid w:val="000E00EC"/>
    <w:rsid w:val="000E01D3"/>
    <w:rsid w:val="000E02B3"/>
    <w:rsid w:val="000E03CB"/>
    <w:rsid w:val="000E083C"/>
    <w:rsid w:val="000E0854"/>
    <w:rsid w:val="000E0EC6"/>
    <w:rsid w:val="000E0F52"/>
    <w:rsid w:val="000E100D"/>
    <w:rsid w:val="000E10AD"/>
    <w:rsid w:val="000E11E7"/>
    <w:rsid w:val="000E1243"/>
    <w:rsid w:val="000E16CE"/>
    <w:rsid w:val="000E17B1"/>
    <w:rsid w:val="000E198E"/>
    <w:rsid w:val="000E19CC"/>
    <w:rsid w:val="000E19D8"/>
    <w:rsid w:val="000E1A10"/>
    <w:rsid w:val="000E1CF2"/>
    <w:rsid w:val="000E1D3A"/>
    <w:rsid w:val="000E1D51"/>
    <w:rsid w:val="000E1FB3"/>
    <w:rsid w:val="000E235A"/>
    <w:rsid w:val="000E297F"/>
    <w:rsid w:val="000E2A3D"/>
    <w:rsid w:val="000E2C11"/>
    <w:rsid w:val="000E2CC7"/>
    <w:rsid w:val="000E2F34"/>
    <w:rsid w:val="000E2FB4"/>
    <w:rsid w:val="000E31D7"/>
    <w:rsid w:val="000E323E"/>
    <w:rsid w:val="000E35EF"/>
    <w:rsid w:val="000E3610"/>
    <w:rsid w:val="000E3B74"/>
    <w:rsid w:val="000E3EBA"/>
    <w:rsid w:val="000E40F7"/>
    <w:rsid w:val="000E4379"/>
    <w:rsid w:val="000E4560"/>
    <w:rsid w:val="000E4F11"/>
    <w:rsid w:val="000E5229"/>
    <w:rsid w:val="000E5754"/>
    <w:rsid w:val="000E596F"/>
    <w:rsid w:val="000E5C3C"/>
    <w:rsid w:val="000E5DB2"/>
    <w:rsid w:val="000E5DB5"/>
    <w:rsid w:val="000E5F90"/>
    <w:rsid w:val="000E6022"/>
    <w:rsid w:val="000E608D"/>
    <w:rsid w:val="000E6357"/>
    <w:rsid w:val="000E642C"/>
    <w:rsid w:val="000E6539"/>
    <w:rsid w:val="000E6616"/>
    <w:rsid w:val="000E6727"/>
    <w:rsid w:val="000E6915"/>
    <w:rsid w:val="000E6E5A"/>
    <w:rsid w:val="000E6E68"/>
    <w:rsid w:val="000E7274"/>
    <w:rsid w:val="000E735E"/>
    <w:rsid w:val="000E7514"/>
    <w:rsid w:val="000E7584"/>
    <w:rsid w:val="000E7770"/>
    <w:rsid w:val="000E7A55"/>
    <w:rsid w:val="000E7B61"/>
    <w:rsid w:val="000E7BF0"/>
    <w:rsid w:val="000F0091"/>
    <w:rsid w:val="000F009B"/>
    <w:rsid w:val="000F0357"/>
    <w:rsid w:val="000F036D"/>
    <w:rsid w:val="000F03EE"/>
    <w:rsid w:val="000F04DD"/>
    <w:rsid w:val="000F0908"/>
    <w:rsid w:val="000F0EA3"/>
    <w:rsid w:val="000F0EAE"/>
    <w:rsid w:val="000F0F0E"/>
    <w:rsid w:val="000F1054"/>
    <w:rsid w:val="000F13D4"/>
    <w:rsid w:val="000F183E"/>
    <w:rsid w:val="000F1869"/>
    <w:rsid w:val="000F1901"/>
    <w:rsid w:val="000F1D63"/>
    <w:rsid w:val="000F1EFC"/>
    <w:rsid w:val="000F25A4"/>
    <w:rsid w:val="000F25D0"/>
    <w:rsid w:val="000F2750"/>
    <w:rsid w:val="000F291C"/>
    <w:rsid w:val="000F2A49"/>
    <w:rsid w:val="000F2AE4"/>
    <w:rsid w:val="000F2FEF"/>
    <w:rsid w:val="000F30E0"/>
    <w:rsid w:val="000F32FF"/>
    <w:rsid w:val="000F371F"/>
    <w:rsid w:val="000F3A01"/>
    <w:rsid w:val="000F3BB2"/>
    <w:rsid w:val="000F3CFC"/>
    <w:rsid w:val="000F3CFE"/>
    <w:rsid w:val="000F4144"/>
    <w:rsid w:val="000F42C0"/>
    <w:rsid w:val="000F4355"/>
    <w:rsid w:val="000F47EE"/>
    <w:rsid w:val="000F48D6"/>
    <w:rsid w:val="000F4AB0"/>
    <w:rsid w:val="000F4C95"/>
    <w:rsid w:val="000F4E49"/>
    <w:rsid w:val="000F5070"/>
    <w:rsid w:val="000F5613"/>
    <w:rsid w:val="000F567D"/>
    <w:rsid w:val="000F57F3"/>
    <w:rsid w:val="000F591E"/>
    <w:rsid w:val="000F59C2"/>
    <w:rsid w:val="000F5F1A"/>
    <w:rsid w:val="000F60BD"/>
    <w:rsid w:val="000F6138"/>
    <w:rsid w:val="000F618C"/>
    <w:rsid w:val="000F61C1"/>
    <w:rsid w:val="000F62A3"/>
    <w:rsid w:val="000F64E9"/>
    <w:rsid w:val="000F6609"/>
    <w:rsid w:val="000F6634"/>
    <w:rsid w:val="000F67E3"/>
    <w:rsid w:val="000F6C47"/>
    <w:rsid w:val="000F7075"/>
    <w:rsid w:val="000F70EB"/>
    <w:rsid w:val="000F7882"/>
    <w:rsid w:val="000F7A9E"/>
    <w:rsid w:val="000F7B0A"/>
    <w:rsid w:val="000F7D0B"/>
    <w:rsid w:val="000F7DB3"/>
    <w:rsid w:val="000F7E14"/>
    <w:rsid w:val="000F83CE"/>
    <w:rsid w:val="001002D1"/>
    <w:rsid w:val="001002D3"/>
    <w:rsid w:val="00100371"/>
    <w:rsid w:val="0010064D"/>
    <w:rsid w:val="00100736"/>
    <w:rsid w:val="00100D33"/>
    <w:rsid w:val="00100F5A"/>
    <w:rsid w:val="001012E1"/>
    <w:rsid w:val="0010168B"/>
    <w:rsid w:val="00101909"/>
    <w:rsid w:val="0010198A"/>
    <w:rsid w:val="00101BBE"/>
    <w:rsid w:val="00101F1B"/>
    <w:rsid w:val="001020B1"/>
    <w:rsid w:val="00102366"/>
    <w:rsid w:val="00102500"/>
    <w:rsid w:val="001028B9"/>
    <w:rsid w:val="00102CF0"/>
    <w:rsid w:val="00102CF6"/>
    <w:rsid w:val="00103082"/>
    <w:rsid w:val="001030B0"/>
    <w:rsid w:val="001030C8"/>
    <w:rsid w:val="00103175"/>
    <w:rsid w:val="001032D8"/>
    <w:rsid w:val="00103557"/>
    <w:rsid w:val="0010355E"/>
    <w:rsid w:val="00103755"/>
    <w:rsid w:val="00103806"/>
    <w:rsid w:val="0010389C"/>
    <w:rsid w:val="0010395F"/>
    <w:rsid w:val="00103983"/>
    <w:rsid w:val="00103AD0"/>
    <w:rsid w:val="00103ECC"/>
    <w:rsid w:val="00104074"/>
    <w:rsid w:val="001040F5"/>
    <w:rsid w:val="00104CD3"/>
    <w:rsid w:val="00105108"/>
    <w:rsid w:val="00105331"/>
    <w:rsid w:val="001053BF"/>
    <w:rsid w:val="001053F8"/>
    <w:rsid w:val="0010591E"/>
    <w:rsid w:val="00105A3D"/>
    <w:rsid w:val="00105C78"/>
    <w:rsid w:val="00106093"/>
    <w:rsid w:val="00106643"/>
    <w:rsid w:val="001067A9"/>
    <w:rsid w:val="00106EB3"/>
    <w:rsid w:val="00106F94"/>
    <w:rsid w:val="00106FC1"/>
    <w:rsid w:val="00107277"/>
    <w:rsid w:val="00107710"/>
    <w:rsid w:val="0010777C"/>
    <w:rsid w:val="00107B82"/>
    <w:rsid w:val="00107B8E"/>
    <w:rsid w:val="00107DD8"/>
    <w:rsid w:val="00107E29"/>
    <w:rsid w:val="00107FCD"/>
    <w:rsid w:val="001100CF"/>
    <w:rsid w:val="0011040E"/>
    <w:rsid w:val="00110607"/>
    <w:rsid w:val="001106E3"/>
    <w:rsid w:val="0011081B"/>
    <w:rsid w:val="00110896"/>
    <w:rsid w:val="001109CB"/>
    <w:rsid w:val="00110B93"/>
    <w:rsid w:val="00110F5B"/>
    <w:rsid w:val="0011103E"/>
    <w:rsid w:val="001110E2"/>
    <w:rsid w:val="00111298"/>
    <w:rsid w:val="001114BA"/>
    <w:rsid w:val="001118B1"/>
    <w:rsid w:val="00111BF8"/>
    <w:rsid w:val="00111C3B"/>
    <w:rsid w:val="00111E0C"/>
    <w:rsid w:val="00111E5C"/>
    <w:rsid w:val="0011212F"/>
    <w:rsid w:val="001122B0"/>
    <w:rsid w:val="001123D9"/>
    <w:rsid w:val="001124E2"/>
    <w:rsid w:val="00112641"/>
    <w:rsid w:val="00112DD7"/>
    <w:rsid w:val="00112EDD"/>
    <w:rsid w:val="001132F6"/>
    <w:rsid w:val="00113867"/>
    <w:rsid w:val="00113A9F"/>
    <w:rsid w:val="00113FCB"/>
    <w:rsid w:val="001142A5"/>
    <w:rsid w:val="0011430C"/>
    <w:rsid w:val="00114839"/>
    <w:rsid w:val="00114880"/>
    <w:rsid w:val="001150B1"/>
    <w:rsid w:val="001153B8"/>
    <w:rsid w:val="00115442"/>
    <w:rsid w:val="0011579A"/>
    <w:rsid w:val="00115B67"/>
    <w:rsid w:val="00115CDA"/>
    <w:rsid w:val="00115DB2"/>
    <w:rsid w:val="0011637E"/>
    <w:rsid w:val="00116385"/>
    <w:rsid w:val="001165D2"/>
    <w:rsid w:val="001166A7"/>
    <w:rsid w:val="00116880"/>
    <w:rsid w:val="001168DF"/>
    <w:rsid w:val="00116978"/>
    <w:rsid w:val="00116AC8"/>
    <w:rsid w:val="00116B7E"/>
    <w:rsid w:val="00116CA5"/>
    <w:rsid w:val="00116CE4"/>
    <w:rsid w:val="00116DA8"/>
    <w:rsid w:val="00116E63"/>
    <w:rsid w:val="00116F2D"/>
    <w:rsid w:val="00116F30"/>
    <w:rsid w:val="001170B1"/>
    <w:rsid w:val="00117615"/>
    <w:rsid w:val="001179B6"/>
    <w:rsid w:val="00117C93"/>
    <w:rsid w:val="00117CD7"/>
    <w:rsid w:val="00117D8C"/>
    <w:rsid w:val="00117EDD"/>
    <w:rsid w:val="00120037"/>
    <w:rsid w:val="0012016D"/>
    <w:rsid w:val="001202CE"/>
    <w:rsid w:val="00120654"/>
    <w:rsid w:val="00120764"/>
    <w:rsid w:val="00120C9B"/>
    <w:rsid w:val="00120DD9"/>
    <w:rsid w:val="00120E46"/>
    <w:rsid w:val="001211DC"/>
    <w:rsid w:val="00121BC8"/>
    <w:rsid w:val="00121E67"/>
    <w:rsid w:val="00121FBA"/>
    <w:rsid w:val="00121FEE"/>
    <w:rsid w:val="0012237F"/>
    <w:rsid w:val="001223DF"/>
    <w:rsid w:val="00122550"/>
    <w:rsid w:val="00122890"/>
    <w:rsid w:val="0012308B"/>
    <w:rsid w:val="001230B9"/>
    <w:rsid w:val="001233CD"/>
    <w:rsid w:val="001234E4"/>
    <w:rsid w:val="001235C6"/>
    <w:rsid w:val="00123CDB"/>
    <w:rsid w:val="00123FCD"/>
    <w:rsid w:val="00123FE3"/>
    <w:rsid w:val="001240DF"/>
    <w:rsid w:val="0012425B"/>
    <w:rsid w:val="001247F1"/>
    <w:rsid w:val="0012480A"/>
    <w:rsid w:val="001248D3"/>
    <w:rsid w:val="00124907"/>
    <w:rsid w:val="0012496B"/>
    <w:rsid w:val="00124ABA"/>
    <w:rsid w:val="0012503A"/>
    <w:rsid w:val="00125531"/>
    <w:rsid w:val="001259AF"/>
    <w:rsid w:val="00125B4D"/>
    <w:rsid w:val="00125C40"/>
    <w:rsid w:val="001263F9"/>
    <w:rsid w:val="00126763"/>
    <w:rsid w:val="00126B15"/>
    <w:rsid w:val="00126D2C"/>
    <w:rsid w:val="00127072"/>
    <w:rsid w:val="0012714C"/>
    <w:rsid w:val="0012724F"/>
    <w:rsid w:val="0012727E"/>
    <w:rsid w:val="001272A0"/>
    <w:rsid w:val="001272CA"/>
    <w:rsid w:val="00127403"/>
    <w:rsid w:val="0012776F"/>
    <w:rsid w:val="001278CC"/>
    <w:rsid w:val="00127C99"/>
    <w:rsid w:val="00130032"/>
    <w:rsid w:val="0013003B"/>
    <w:rsid w:val="00130235"/>
    <w:rsid w:val="001306E4"/>
    <w:rsid w:val="00130E54"/>
    <w:rsid w:val="00130FEA"/>
    <w:rsid w:val="001310C2"/>
    <w:rsid w:val="0013111C"/>
    <w:rsid w:val="001313D0"/>
    <w:rsid w:val="00131403"/>
    <w:rsid w:val="00131641"/>
    <w:rsid w:val="00131B63"/>
    <w:rsid w:val="00131C7A"/>
    <w:rsid w:val="0013220C"/>
    <w:rsid w:val="001323D4"/>
    <w:rsid w:val="00132691"/>
    <w:rsid w:val="001327B3"/>
    <w:rsid w:val="00132AA4"/>
    <w:rsid w:val="00132B8B"/>
    <w:rsid w:val="00132CC4"/>
    <w:rsid w:val="00133035"/>
    <w:rsid w:val="00133041"/>
    <w:rsid w:val="00133703"/>
    <w:rsid w:val="0013372B"/>
    <w:rsid w:val="0013379F"/>
    <w:rsid w:val="001337C0"/>
    <w:rsid w:val="001337C4"/>
    <w:rsid w:val="001338E7"/>
    <w:rsid w:val="00133C4D"/>
    <w:rsid w:val="00133C5A"/>
    <w:rsid w:val="00133CAE"/>
    <w:rsid w:val="00133CC4"/>
    <w:rsid w:val="00133DE7"/>
    <w:rsid w:val="00133E41"/>
    <w:rsid w:val="001341D9"/>
    <w:rsid w:val="0013443C"/>
    <w:rsid w:val="00134519"/>
    <w:rsid w:val="00134B35"/>
    <w:rsid w:val="00134BBD"/>
    <w:rsid w:val="00134CBC"/>
    <w:rsid w:val="00134EA6"/>
    <w:rsid w:val="00135252"/>
    <w:rsid w:val="0013543D"/>
    <w:rsid w:val="00135611"/>
    <w:rsid w:val="001358AF"/>
    <w:rsid w:val="001358D6"/>
    <w:rsid w:val="00135A39"/>
    <w:rsid w:val="00135ABD"/>
    <w:rsid w:val="00135ABF"/>
    <w:rsid w:val="00135F7C"/>
    <w:rsid w:val="001363B6"/>
    <w:rsid w:val="001363EB"/>
    <w:rsid w:val="00136976"/>
    <w:rsid w:val="00136D0C"/>
    <w:rsid w:val="00136E61"/>
    <w:rsid w:val="00136FC3"/>
    <w:rsid w:val="0013728C"/>
    <w:rsid w:val="00137540"/>
    <w:rsid w:val="0013767E"/>
    <w:rsid w:val="001376DE"/>
    <w:rsid w:val="00137D1B"/>
    <w:rsid w:val="00137FBB"/>
    <w:rsid w:val="001400D5"/>
    <w:rsid w:val="001400F4"/>
    <w:rsid w:val="0014033E"/>
    <w:rsid w:val="0014062C"/>
    <w:rsid w:val="001406AF"/>
    <w:rsid w:val="00140841"/>
    <w:rsid w:val="00140B92"/>
    <w:rsid w:val="00140F1D"/>
    <w:rsid w:val="001410F4"/>
    <w:rsid w:val="001416D4"/>
    <w:rsid w:val="00141785"/>
    <w:rsid w:val="00141830"/>
    <w:rsid w:val="00141BC1"/>
    <w:rsid w:val="00141EB6"/>
    <w:rsid w:val="00141F8C"/>
    <w:rsid w:val="0014205A"/>
    <w:rsid w:val="00142084"/>
    <w:rsid w:val="0014208A"/>
    <w:rsid w:val="001421A5"/>
    <w:rsid w:val="001421AB"/>
    <w:rsid w:val="00142343"/>
    <w:rsid w:val="001424F6"/>
    <w:rsid w:val="001428BC"/>
    <w:rsid w:val="00142C16"/>
    <w:rsid w:val="00142DB5"/>
    <w:rsid w:val="00142EBD"/>
    <w:rsid w:val="00142EE5"/>
    <w:rsid w:val="00143057"/>
    <w:rsid w:val="00143261"/>
    <w:rsid w:val="00143325"/>
    <w:rsid w:val="001433DA"/>
    <w:rsid w:val="001435FA"/>
    <w:rsid w:val="001439CD"/>
    <w:rsid w:val="00143A2D"/>
    <w:rsid w:val="00143B20"/>
    <w:rsid w:val="00143F60"/>
    <w:rsid w:val="0014417F"/>
    <w:rsid w:val="00144709"/>
    <w:rsid w:val="00144C46"/>
    <w:rsid w:val="00145283"/>
    <w:rsid w:val="00145357"/>
    <w:rsid w:val="001453E5"/>
    <w:rsid w:val="00145711"/>
    <w:rsid w:val="00145952"/>
    <w:rsid w:val="0014599A"/>
    <w:rsid w:val="00145A93"/>
    <w:rsid w:val="00145ADD"/>
    <w:rsid w:val="00145B0F"/>
    <w:rsid w:val="00145B18"/>
    <w:rsid w:val="00146091"/>
    <w:rsid w:val="001460F0"/>
    <w:rsid w:val="001461DD"/>
    <w:rsid w:val="0014621A"/>
    <w:rsid w:val="001464AB"/>
    <w:rsid w:val="001466E4"/>
    <w:rsid w:val="00146920"/>
    <w:rsid w:val="00146A88"/>
    <w:rsid w:val="00146B19"/>
    <w:rsid w:val="00146B1C"/>
    <w:rsid w:val="00146DE7"/>
    <w:rsid w:val="0014706B"/>
    <w:rsid w:val="001471A8"/>
    <w:rsid w:val="001471A9"/>
    <w:rsid w:val="00147556"/>
    <w:rsid w:val="00147749"/>
    <w:rsid w:val="00147B23"/>
    <w:rsid w:val="00147C35"/>
    <w:rsid w:val="00147C6F"/>
    <w:rsid w:val="001502E9"/>
    <w:rsid w:val="001505EA"/>
    <w:rsid w:val="001507EE"/>
    <w:rsid w:val="00150A1D"/>
    <w:rsid w:val="00150A72"/>
    <w:rsid w:val="00150E2B"/>
    <w:rsid w:val="00150EB7"/>
    <w:rsid w:val="00150F5F"/>
    <w:rsid w:val="00150FF2"/>
    <w:rsid w:val="001518D1"/>
    <w:rsid w:val="0015193D"/>
    <w:rsid w:val="00151A42"/>
    <w:rsid w:val="00151A5D"/>
    <w:rsid w:val="00151B56"/>
    <w:rsid w:val="00151DA5"/>
    <w:rsid w:val="00151F5E"/>
    <w:rsid w:val="00151F63"/>
    <w:rsid w:val="00152595"/>
    <w:rsid w:val="0015267F"/>
    <w:rsid w:val="001526B7"/>
    <w:rsid w:val="001528B1"/>
    <w:rsid w:val="00152BA3"/>
    <w:rsid w:val="001530A8"/>
    <w:rsid w:val="0015316B"/>
    <w:rsid w:val="001531DF"/>
    <w:rsid w:val="00153465"/>
    <w:rsid w:val="00153855"/>
    <w:rsid w:val="001539A4"/>
    <w:rsid w:val="00154012"/>
    <w:rsid w:val="0015446D"/>
    <w:rsid w:val="00154541"/>
    <w:rsid w:val="00154605"/>
    <w:rsid w:val="00154659"/>
    <w:rsid w:val="001548F1"/>
    <w:rsid w:val="00154942"/>
    <w:rsid w:val="00154B78"/>
    <w:rsid w:val="00154C0D"/>
    <w:rsid w:val="00154CFA"/>
    <w:rsid w:val="0015594C"/>
    <w:rsid w:val="00155A2E"/>
    <w:rsid w:val="00156072"/>
    <w:rsid w:val="00156227"/>
    <w:rsid w:val="0015626C"/>
    <w:rsid w:val="0015639B"/>
    <w:rsid w:val="001564CF"/>
    <w:rsid w:val="00156685"/>
    <w:rsid w:val="00156C6F"/>
    <w:rsid w:val="00156C7D"/>
    <w:rsid w:val="00156E4C"/>
    <w:rsid w:val="00156FF3"/>
    <w:rsid w:val="0015792E"/>
    <w:rsid w:val="00157C94"/>
    <w:rsid w:val="00157CCA"/>
    <w:rsid w:val="00157D82"/>
    <w:rsid w:val="00157DA3"/>
    <w:rsid w:val="00157ECA"/>
    <w:rsid w:val="00160014"/>
    <w:rsid w:val="001600AB"/>
    <w:rsid w:val="0016026A"/>
    <w:rsid w:val="001603CA"/>
    <w:rsid w:val="00160430"/>
    <w:rsid w:val="00160651"/>
    <w:rsid w:val="001608C1"/>
    <w:rsid w:val="00161086"/>
    <w:rsid w:val="001610C8"/>
    <w:rsid w:val="00161335"/>
    <w:rsid w:val="0016165D"/>
    <w:rsid w:val="00161763"/>
    <w:rsid w:val="00161928"/>
    <w:rsid w:val="00161F53"/>
    <w:rsid w:val="00161F7A"/>
    <w:rsid w:val="0016295B"/>
    <w:rsid w:val="00162EAE"/>
    <w:rsid w:val="00162FF1"/>
    <w:rsid w:val="001630DE"/>
    <w:rsid w:val="0016315E"/>
    <w:rsid w:val="00163A16"/>
    <w:rsid w:val="00163B17"/>
    <w:rsid w:val="00163D0D"/>
    <w:rsid w:val="00163D91"/>
    <w:rsid w:val="001640A1"/>
    <w:rsid w:val="00164101"/>
    <w:rsid w:val="00164270"/>
    <w:rsid w:val="00164384"/>
    <w:rsid w:val="0016475B"/>
    <w:rsid w:val="001647FE"/>
    <w:rsid w:val="0016484C"/>
    <w:rsid w:val="00164AF0"/>
    <w:rsid w:val="001651B8"/>
    <w:rsid w:val="00165273"/>
    <w:rsid w:val="00165695"/>
    <w:rsid w:val="001659E5"/>
    <w:rsid w:val="00165B96"/>
    <w:rsid w:val="00166131"/>
    <w:rsid w:val="001663AE"/>
    <w:rsid w:val="0016652B"/>
    <w:rsid w:val="00166AD2"/>
    <w:rsid w:val="00166C6A"/>
    <w:rsid w:val="00167617"/>
    <w:rsid w:val="00167681"/>
    <w:rsid w:val="001676F5"/>
    <w:rsid w:val="001677EA"/>
    <w:rsid w:val="0016787A"/>
    <w:rsid w:val="001679A5"/>
    <w:rsid w:val="001679DA"/>
    <w:rsid w:val="00167C00"/>
    <w:rsid w:val="001700F8"/>
    <w:rsid w:val="00170242"/>
    <w:rsid w:val="0017049A"/>
    <w:rsid w:val="001706F5"/>
    <w:rsid w:val="001707CF"/>
    <w:rsid w:val="00170827"/>
    <w:rsid w:val="00170B58"/>
    <w:rsid w:val="00170C61"/>
    <w:rsid w:val="00170C81"/>
    <w:rsid w:val="00171399"/>
    <w:rsid w:val="00171702"/>
    <w:rsid w:val="00171861"/>
    <w:rsid w:val="00171ABA"/>
    <w:rsid w:val="001721A9"/>
    <w:rsid w:val="00172373"/>
    <w:rsid w:val="001723D9"/>
    <w:rsid w:val="0017259E"/>
    <w:rsid w:val="001727A4"/>
    <w:rsid w:val="00172BB2"/>
    <w:rsid w:val="00173191"/>
    <w:rsid w:val="00173571"/>
    <w:rsid w:val="0017358D"/>
    <w:rsid w:val="0017383E"/>
    <w:rsid w:val="00173C32"/>
    <w:rsid w:val="001741AC"/>
    <w:rsid w:val="00174339"/>
    <w:rsid w:val="00174475"/>
    <w:rsid w:val="001744D3"/>
    <w:rsid w:val="00174521"/>
    <w:rsid w:val="001745E5"/>
    <w:rsid w:val="0017479D"/>
    <w:rsid w:val="00174E30"/>
    <w:rsid w:val="00174F1F"/>
    <w:rsid w:val="0017521B"/>
    <w:rsid w:val="001753D4"/>
    <w:rsid w:val="001754F3"/>
    <w:rsid w:val="00175720"/>
    <w:rsid w:val="00175B79"/>
    <w:rsid w:val="00175C22"/>
    <w:rsid w:val="00175FC5"/>
    <w:rsid w:val="00176123"/>
    <w:rsid w:val="00176631"/>
    <w:rsid w:val="00176663"/>
    <w:rsid w:val="00176A6E"/>
    <w:rsid w:val="00176C51"/>
    <w:rsid w:val="00176DF2"/>
    <w:rsid w:val="00176DFC"/>
    <w:rsid w:val="00176E03"/>
    <w:rsid w:val="00176EA0"/>
    <w:rsid w:val="001770B3"/>
    <w:rsid w:val="0017711A"/>
    <w:rsid w:val="0017778D"/>
    <w:rsid w:val="00177D11"/>
    <w:rsid w:val="00177EAA"/>
    <w:rsid w:val="001800D5"/>
    <w:rsid w:val="001801D4"/>
    <w:rsid w:val="0018027B"/>
    <w:rsid w:val="00180386"/>
    <w:rsid w:val="001803C7"/>
    <w:rsid w:val="0018062B"/>
    <w:rsid w:val="0018074F"/>
    <w:rsid w:val="0018096D"/>
    <w:rsid w:val="00180ADD"/>
    <w:rsid w:val="00180DB9"/>
    <w:rsid w:val="00180E87"/>
    <w:rsid w:val="00180E98"/>
    <w:rsid w:val="001810A9"/>
    <w:rsid w:val="0018128F"/>
    <w:rsid w:val="0018129F"/>
    <w:rsid w:val="0018139C"/>
    <w:rsid w:val="00181563"/>
    <w:rsid w:val="00181760"/>
    <w:rsid w:val="001817CF"/>
    <w:rsid w:val="00181C7C"/>
    <w:rsid w:val="00181EA0"/>
    <w:rsid w:val="00182171"/>
    <w:rsid w:val="00182654"/>
    <w:rsid w:val="00182AEE"/>
    <w:rsid w:val="00183148"/>
    <w:rsid w:val="00183169"/>
    <w:rsid w:val="0018322E"/>
    <w:rsid w:val="0018323A"/>
    <w:rsid w:val="00183319"/>
    <w:rsid w:val="00183578"/>
    <w:rsid w:val="00183591"/>
    <w:rsid w:val="0018399B"/>
    <w:rsid w:val="001839D8"/>
    <w:rsid w:val="00183D50"/>
    <w:rsid w:val="00183ED8"/>
    <w:rsid w:val="00183EDD"/>
    <w:rsid w:val="00183FFE"/>
    <w:rsid w:val="0018407B"/>
    <w:rsid w:val="001841E3"/>
    <w:rsid w:val="00184369"/>
    <w:rsid w:val="00184414"/>
    <w:rsid w:val="001844FE"/>
    <w:rsid w:val="00184754"/>
    <w:rsid w:val="00184A78"/>
    <w:rsid w:val="00184BF6"/>
    <w:rsid w:val="00184C00"/>
    <w:rsid w:val="00184D56"/>
    <w:rsid w:val="00184E1B"/>
    <w:rsid w:val="001850FB"/>
    <w:rsid w:val="00185576"/>
    <w:rsid w:val="0018559C"/>
    <w:rsid w:val="0018559F"/>
    <w:rsid w:val="001859D3"/>
    <w:rsid w:val="00185BE8"/>
    <w:rsid w:val="00185D1F"/>
    <w:rsid w:val="00185F8A"/>
    <w:rsid w:val="00186065"/>
    <w:rsid w:val="001860B3"/>
    <w:rsid w:val="001862D0"/>
    <w:rsid w:val="0018655B"/>
    <w:rsid w:val="00187115"/>
    <w:rsid w:val="0018717A"/>
    <w:rsid w:val="00187251"/>
    <w:rsid w:val="00187493"/>
    <w:rsid w:val="0018759A"/>
    <w:rsid w:val="00187736"/>
    <w:rsid w:val="001878BF"/>
    <w:rsid w:val="0018795D"/>
    <w:rsid w:val="00187BCF"/>
    <w:rsid w:val="00187BFB"/>
    <w:rsid w:val="00187C4F"/>
    <w:rsid w:val="00187CA6"/>
    <w:rsid w:val="0019005B"/>
    <w:rsid w:val="001901A1"/>
    <w:rsid w:val="0019032E"/>
    <w:rsid w:val="001905E1"/>
    <w:rsid w:val="0019074A"/>
    <w:rsid w:val="0019074C"/>
    <w:rsid w:val="001908CD"/>
    <w:rsid w:val="00190DD5"/>
    <w:rsid w:val="00190EE3"/>
    <w:rsid w:val="00190EEF"/>
    <w:rsid w:val="00191111"/>
    <w:rsid w:val="001911EE"/>
    <w:rsid w:val="001915D0"/>
    <w:rsid w:val="00191971"/>
    <w:rsid w:val="00191B96"/>
    <w:rsid w:val="00191C3E"/>
    <w:rsid w:val="00191DAC"/>
    <w:rsid w:val="001925AD"/>
    <w:rsid w:val="00192923"/>
    <w:rsid w:val="00192A9D"/>
    <w:rsid w:val="00193096"/>
    <w:rsid w:val="001930EF"/>
    <w:rsid w:val="001935B8"/>
    <w:rsid w:val="00193CE2"/>
    <w:rsid w:val="00193CE5"/>
    <w:rsid w:val="00194112"/>
    <w:rsid w:val="0019413B"/>
    <w:rsid w:val="00194236"/>
    <w:rsid w:val="001942C6"/>
    <w:rsid w:val="001942E3"/>
    <w:rsid w:val="00194565"/>
    <w:rsid w:val="00194603"/>
    <w:rsid w:val="00194767"/>
    <w:rsid w:val="00194922"/>
    <w:rsid w:val="00194A45"/>
    <w:rsid w:val="00194A87"/>
    <w:rsid w:val="00194BE7"/>
    <w:rsid w:val="00194F86"/>
    <w:rsid w:val="00194FB9"/>
    <w:rsid w:val="00195190"/>
    <w:rsid w:val="00195236"/>
    <w:rsid w:val="00195466"/>
    <w:rsid w:val="0019554D"/>
    <w:rsid w:val="00195CB3"/>
    <w:rsid w:val="00195D5E"/>
    <w:rsid w:val="00195D6D"/>
    <w:rsid w:val="00195D9B"/>
    <w:rsid w:val="00195E74"/>
    <w:rsid w:val="00195F37"/>
    <w:rsid w:val="00196051"/>
    <w:rsid w:val="001962E1"/>
    <w:rsid w:val="0019635A"/>
    <w:rsid w:val="0019654F"/>
    <w:rsid w:val="0019664F"/>
    <w:rsid w:val="001966D5"/>
    <w:rsid w:val="00196882"/>
    <w:rsid w:val="00196965"/>
    <w:rsid w:val="00196D59"/>
    <w:rsid w:val="00196E4D"/>
    <w:rsid w:val="00196F66"/>
    <w:rsid w:val="001971B4"/>
    <w:rsid w:val="001972C8"/>
    <w:rsid w:val="001974CD"/>
    <w:rsid w:val="00197645"/>
    <w:rsid w:val="001977AB"/>
    <w:rsid w:val="00197904"/>
    <w:rsid w:val="00197AF3"/>
    <w:rsid w:val="00197E30"/>
    <w:rsid w:val="00197EBC"/>
    <w:rsid w:val="001A0006"/>
    <w:rsid w:val="001A0027"/>
    <w:rsid w:val="001A03B0"/>
    <w:rsid w:val="001A04AF"/>
    <w:rsid w:val="001A0BF1"/>
    <w:rsid w:val="001A0F78"/>
    <w:rsid w:val="001A0F87"/>
    <w:rsid w:val="001A10EB"/>
    <w:rsid w:val="001A1239"/>
    <w:rsid w:val="001A15D2"/>
    <w:rsid w:val="001A1755"/>
    <w:rsid w:val="001A177A"/>
    <w:rsid w:val="001A1821"/>
    <w:rsid w:val="001A1CAA"/>
    <w:rsid w:val="001A1F02"/>
    <w:rsid w:val="001A2081"/>
    <w:rsid w:val="001A20A9"/>
    <w:rsid w:val="001A2255"/>
    <w:rsid w:val="001A23F3"/>
    <w:rsid w:val="001A272E"/>
    <w:rsid w:val="001A283C"/>
    <w:rsid w:val="001A2CC6"/>
    <w:rsid w:val="001A2DBD"/>
    <w:rsid w:val="001A2EE4"/>
    <w:rsid w:val="001A2F73"/>
    <w:rsid w:val="001A2FAC"/>
    <w:rsid w:val="001A32C2"/>
    <w:rsid w:val="001A35EB"/>
    <w:rsid w:val="001A3887"/>
    <w:rsid w:val="001A3BA2"/>
    <w:rsid w:val="001A4218"/>
    <w:rsid w:val="001A423A"/>
    <w:rsid w:val="001A433B"/>
    <w:rsid w:val="001A4629"/>
    <w:rsid w:val="001A47EA"/>
    <w:rsid w:val="001A4855"/>
    <w:rsid w:val="001A495A"/>
    <w:rsid w:val="001A4CD4"/>
    <w:rsid w:val="001A4E37"/>
    <w:rsid w:val="001A5049"/>
    <w:rsid w:val="001A50C8"/>
    <w:rsid w:val="001A51FB"/>
    <w:rsid w:val="001A534B"/>
    <w:rsid w:val="001A553C"/>
    <w:rsid w:val="001A5D35"/>
    <w:rsid w:val="001A5E1B"/>
    <w:rsid w:val="001A6246"/>
    <w:rsid w:val="001A644B"/>
    <w:rsid w:val="001A659A"/>
    <w:rsid w:val="001A6F81"/>
    <w:rsid w:val="001A6FBD"/>
    <w:rsid w:val="001A71A0"/>
    <w:rsid w:val="001A7865"/>
    <w:rsid w:val="001A7A60"/>
    <w:rsid w:val="001A7BCE"/>
    <w:rsid w:val="001A7CCD"/>
    <w:rsid w:val="001A7D2F"/>
    <w:rsid w:val="001B003B"/>
    <w:rsid w:val="001B0422"/>
    <w:rsid w:val="001B0508"/>
    <w:rsid w:val="001B0865"/>
    <w:rsid w:val="001B09B1"/>
    <w:rsid w:val="001B09B6"/>
    <w:rsid w:val="001B0B91"/>
    <w:rsid w:val="001B0D14"/>
    <w:rsid w:val="001B0DA8"/>
    <w:rsid w:val="001B0FBE"/>
    <w:rsid w:val="001B10E3"/>
    <w:rsid w:val="001B11C7"/>
    <w:rsid w:val="001B11C8"/>
    <w:rsid w:val="001B1254"/>
    <w:rsid w:val="001B14D0"/>
    <w:rsid w:val="001B1831"/>
    <w:rsid w:val="001B18F0"/>
    <w:rsid w:val="001B1A04"/>
    <w:rsid w:val="001B1B01"/>
    <w:rsid w:val="001B1B0B"/>
    <w:rsid w:val="001B1BC6"/>
    <w:rsid w:val="001B1EBB"/>
    <w:rsid w:val="001B23E5"/>
    <w:rsid w:val="001B29B7"/>
    <w:rsid w:val="001B2B0B"/>
    <w:rsid w:val="001B2C1A"/>
    <w:rsid w:val="001B2CBA"/>
    <w:rsid w:val="001B2DF4"/>
    <w:rsid w:val="001B3013"/>
    <w:rsid w:val="001B30A9"/>
    <w:rsid w:val="001B38A9"/>
    <w:rsid w:val="001B38EE"/>
    <w:rsid w:val="001B3A16"/>
    <w:rsid w:val="001B3A43"/>
    <w:rsid w:val="001B3CBA"/>
    <w:rsid w:val="001B3D32"/>
    <w:rsid w:val="001B4288"/>
    <w:rsid w:val="001B4466"/>
    <w:rsid w:val="001B48A4"/>
    <w:rsid w:val="001B50E0"/>
    <w:rsid w:val="001B55B3"/>
    <w:rsid w:val="001B5B4F"/>
    <w:rsid w:val="001B5E46"/>
    <w:rsid w:val="001B615E"/>
    <w:rsid w:val="001B633F"/>
    <w:rsid w:val="001B6538"/>
    <w:rsid w:val="001B6590"/>
    <w:rsid w:val="001B66BC"/>
    <w:rsid w:val="001B6866"/>
    <w:rsid w:val="001B693C"/>
    <w:rsid w:val="001B69FD"/>
    <w:rsid w:val="001B6AF1"/>
    <w:rsid w:val="001B6C4C"/>
    <w:rsid w:val="001B6C7D"/>
    <w:rsid w:val="001B6E43"/>
    <w:rsid w:val="001B71D4"/>
    <w:rsid w:val="001B72DE"/>
    <w:rsid w:val="001B747E"/>
    <w:rsid w:val="001B7583"/>
    <w:rsid w:val="001B7839"/>
    <w:rsid w:val="001B79E7"/>
    <w:rsid w:val="001B7A46"/>
    <w:rsid w:val="001B7D35"/>
    <w:rsid w:val="001B7E1D"/>
    <w:rsid w:val="001B7F3D"/>
    <w:rsid w:val="001C0164"/>
    <w:rsid w:val="001C02E6"/>
    <w:rsid w:val="001C04E3"/>
    <w:rsid w:val="001C0503"/>
    <w:rsid w:val="001C0538"/>
    <w:rsid w:val="001C06DD"/>
    <w:rsid w:val="001C0CD5"/>
    <w:rsid w:val="001C0D3D"/>
    <w:rsid w:val="001C0DF3"/>
    <w:rsid w:val="001C1338"/>
    <w:rsid w:val="001C1389"/>
    <w:rsid w:val="001C15FE"/>
    <w:rsid w:val="001C168E"/>
    <w:rsid w:val="001C171C"/>
    <w:rsid w:val="001C1EA4"/>
    <w:rsid w:val="001C217F"/>
    <w:rsid w:val="001C29FD"/>
    <w:rsid w:val="001C2B68"/>
    <w:rsid w:val="001C36FC"/>
    <w:rsid w:val="001C3802"/>
    <w:rsid w:val="001C3A33"/>
    <w:rsid w:val="001C3C79"/>
    <w:rsid w:val="001C3C9D"/>
    <w:rsid w:val="001C3D01"/>
    <w:rsid w:val="001C3D39"/>
    <w:rsid w:val="001C40E0"/>
    <w:rsid w:val="001C4247"/>
    <w:rsid w:val="001C45FB"/>
    <w:rsid w:val="001C47D8"/>
    <w:rsid w:val="001C4952"/>
    <w:rsid w:val="001C499C"/>
    <w:rsid w:val="001C499E"/>
    <w:rsid w:val="001C4C41"/>
    <w:rsid w:val="001C4C9C"/>
    <w:rsid w:val="001C4E04"/>
    <w:rsid w:val="001C55BB"/>
    <w:rsid w:val="001C5800"/>
    <w:rsid w:val="001C58E7"/>
    <w:rsid w:val="001C59A2"/>
    <w:rsid w:val="001C5E3A"/>
    <w:rsid w:val="001C60D6"/>
    <w:rsid w:val="001C6165"/>
    <w:rsid w:val="001C621F"/>
    <w:rsid w:val="001C623C"/>
    <w:rsid w:val="001C6316"/>
    <w:rsid w:val="001C6523"/>
    <w:rsid w:val="001C6616"/>
    <w:rsid w:val="001C71A0"/>
    <w:rsid w:val="001C722C"/>
    <w:rsid w:val="001C7515"/>
    <w:rsid w:val="001C751A"/>
    <w:rsid w:val="001C769D"/>
    <w:rsid w:val="001C7734"/>
    <w:rsid w:val="001C7806"/>
    <w:rsid w:val="001C796F"/>
    <w:rsid w:val="001C7C11"/>
    <w:rsid w:val="001C7EE7"/>
    <w:rsid w:val="001C7F88"/>
    <w:rsid w:val="001D0181"/>
    <w:rsid w:val="001D0183"/>
    <w:rsid w:val="001D08A4"/>
    <w:rsid w:val="001D0A35"/>
    <w:rsid w:val="001D0B9E"/>
    <w:rsid w:val="001D0ED7"/>
    <w:rsid w:val="001D103C"/>
    <w:rsid w:val="001D10C2"/>
    <w:rsid w:val="001D15CD"/>
    <w:rsid w:val="001D1842"/>
    <w:rsid w:val="001D19AC"/>
    <w:rsid w:val="001D19C9"/>
    <w:rsid w:val="001D1D7F"/>
    <w:rsid w:val="001D20CD"/>
    <w:rsid w:val="001D21C8"/>
    <w:rsid w:val="001D2219"/>
    <w:rsid w:val="001D2336"/>
    <w:rsid w:val="001D235B"/>
    <w:rsid w:val="001D23A3"/>
    <w:rsid w:val="001D27A9"/>
    <w:rsid w:val="001D27CE"/>
    <w:rsid w:val="001D2985"/>
    <w:rsid w:val="001D2A6C"/>
    <w:rsid w:val="001D3224"/>
    <w:rsid w:val="001D341C"/>
    <w:rsid w:val="001D3721"/>
    <w:rsid w:val="001D3900"/>
    <w:rsid w:val="001D39DB"/>
    <w:rsid w:val="001D3AA5"/>
    <w:rsid w:val="001D3CE7"/>
    <w:rsid w:val="001D3EBA"/>
    <w:rsid w:val="001D3FE6"/>
    <w:rsid w:val="001D42CC"/>
    <w:rsid w:val="001D495A"/>
    <w:rsid w:val="001D4A4D"/>
    <w:rsid w:val="001D4B12"/>
    <w:rsid w:val="001D4DC3"/>
    <w:rsid w:val="001D4E78"/>
    <w:rsid w:val="001D5779"/>
    <w:rsid w:val="001D5848"/>
    <w:rsid w:val="001D5D9E"/>
    <w:rsid w:val="001D5DF2"/>
    <w:rsid w:val="001D6516"/>
    <w:rsid w:val="001D6570"/>
    <w:rsid w:val="001D6705"/>
    <w:rsid w:val="001D6CEE"/>
    <w:rsid w:val="001D6D27"/>
    <w:rsid w:val="001D6E8D"/>
    <w:rsid w:val="001D7221"/>
    <w:rsid w:val="001D7242"/>
    <w:rsid w:val="001D749C"/>
    <w:rsid w:val="001D75E2"/>
    <w:rsid w:val="001D767C"/>
    <w:rsid w:val="001D7838"/>
    <w:rsid w:val="001D7BE3"/>
    <w:rsid w:val="001D7DB7"/>
    <w:rsid w:val="001E0038"/>
    <w:rsid w:val="001E0211"/>
    <w:rsid w:val="001E02F0"/>
    <w:rsid w:val="001E03A9"/>
    <w:rsid w:val="001E0449"/>
    <w:rsid w:val="001E0629"/>
    <w:rsid w:val="001E0E37"/>
    <w:rsid w:val="001E10B9"/>
    <w:rsid w:val="001E1327"/>
    <w:rsid w:val="001E1329"/>
    <w:rsid w:val="001E15A9"/>
    <w:rsid w:val="001E19ED"/>
    <w:rsid w:val="001E2289"/>
    <w:rsid w:val="001E23AA"/>
    <w:rsid w:val="001E2609"/>
    <w:rsid w:val="001E265F"/>
    <w:rsid w:val="001E2674"/>
    <w:rsid w:val="001E2746"/>
    <w:rsid w:val="001E2A82"/>
    <w:rsid w:val="001E3131"/>
    <w:rsid w:val="001E31DF"/>
    <w:rsid w:val="001E3750"/>
    <w:rsid w:val="001E3A0C"/>
    <w:rsid w:val="001E3AFF"/>
    <w:rsid w:val="001E3C35"/>
    <w:rsid w:val="001E3D02"/>
    <w:rsid w:val="001E3FE1"/>
    <w:rsid w:val="001E41A4"/>
    <w:rsid w:val="001E44AA"/>
    <w:rsid w:val="001E483C"/>
    <w:rsid w:val="001E4A78"/>
    <w:rsid w:val="001E4B0A"/>
    <w:rsid w:val="001E4B86"/>
    <w:rsid w:val="001E4B87"/>
    <w:rsid w:val="001E4DDB"/>
    <w:rsid w:val="001E53DD"/>
    <w:rsid w:val="001E554C"/>
    <w:rsid w:val="001E56BA"/>
    <w:rsid w:val="001E56C2"/>
    <w:rsid w:val="001E5716"/>
    <w:rsid w:val="001E59CC"/>
    <w:rsid w:val="001E5D2C"/>
    <w:rsid w:val="001E5D32"/>
    <w:rsid w:val="001E5FA2"/>
    <w:rsid w:val="001E62D9"/>
    <w:rsid w:val="001E6475"/>
    <w:rsid w:val="001E6750"/>
    <w:rsid w:val="001E6921"/>
    <w:rsid w:val="001E6946"/>
    <w:rsid w:val="001E6B17"/>
    <w:rsid w:val="001E6C5C"/>
    <w:rsid w:val="001E6CFD"/>
    <w:rsid w:val="001E6EED"/>
    <w:rsid w:val="001E71BE"/>
    <w:rsid w:val="001E730B"/>
    <w:rsid w:val="001E7601"/>
    <w:rsid w:val="001E78D4"/>
    <w:rsid w:val="001E7BD3"/>
    <w:rsid w:val="001E7C7F"/>
    <w:rsid w:val="001E7C92"/>
    <w:rsid w:val="001E7D54"/>
    <w:rsid w:val="001F0759"/>
    <w:rsid w:val="001F0A64"/>
    <w:rsid w:val="001F0ACC"/>
    <w:rsid w:val="001F0B6D"/>
    <w:rsid w:val="001F0CF2"/>
    <w:rsid w:val="001F0FEE"/>
    <w:rsid w:val="001F1212"/>
    <w:rsid w:val="001F12CA"/>
    <w:rsid w:val="001F17DD"/>
    <w:rsid w:val="001F18CB"/>
    <w:rsid w:val="001F1BF7"/>
    <w:rsid w:val="001F1C8B"/>
    <w:rsid w:val="001F1CAF"/>
    <w:rsid w:val="001F2981"/>
    <w:rsid w:val="001F2A6B"/>
    <w:rsid w:val="001F2C11"/>
    <w:rsid w:val="001F2DB1"/>
    <w:rsid w:val="001F2DF7"/>
    <w:rsid w:val="001F2EAF"/>
    <w:rsid w:val="001F3060"/>
    <w:rsid w:val="001F334D"/>
    <w:rsid w:val="001F35ED"/>
    <w:rsid w:val="001F389E"/>
    <w:rsid w:val="001F394C"/>
    <w:rsid w:val="001F3A2C"/>
    <w:rsid w:val="001F3CF6"/>
    <w:rsid w:val="001F3F94"/>
    <w:rsid w:val="001F44D8"/>
    <w:rsid w:val="001F4513"/>
    <w:rsid w:val="001F4560"/>
    <w:rsid w:val="001F468C"/>
    <w:rsid w:val="001F47B3"/>
    <w:rsid w:val="001F4956"/>
    <w:rsid w:val="001F4E58"/>
    <w:rsid w:val="001F4EE1"/>
    <w:rsid w:val="001F59BC"/>
    <w:rsid w:val="001F5CA5"/>
    <w:rsid w:val="001F5E88"/>
    <w:rsid w:val="001F5EE2"/>
    <w:rsid w:val="001F622D"/>
    <w:rsid w:val="001F6622"/>
    <w:rsid w:val="001F678F"/>
    <w:rsid w:val="001F6DBB"/>
    <w:rsid w:val="001F6EB2"/>
    <w:rsid w:val="001F7594"/>
    <w:rsid w:val="001F771B"/>
    <w:rsid w:val="001F7790"/>
    <w:rsid w:val="001F7981"/>
    <w:rsid w:val="001F79F5"/>
    <w:rsid w:val="001F7A85"/>
    <w:rsid w:val="001F7B6F"/>
    <w:rsid w:val="001F7B85"/>
    <w:rsid w:val="001F7C5B"/>
    <w:rsid w:val="001F7F59"/>
    <w:rsid w:val="0020040B"/>
    <w:rsid w:val="00200428"/>
    <w:rsid w:val="0020086D"/>
    <w:rsid w:val="00200A71"/>
    <w:rsid w:val="00200C35"/>
    <w:rsid w:val="00200FF2"/>
    <w:rsid w:val="00201061"/>
    <w:rsid w:val="00201140"/>
    <w:rsid w:val="0020131E"/>
    <w:rsid w:val="002013E7"/>
    <w:rsid w:val="00201612"/>
    <w:rsid w:val="002016FA"/>
    <w:rsid w:val="00201756"/>
    <w:rsid w:val="002018E9"/>
    <w:rsid w:val="0020197A"/>
    <w:rsid w:val="00201A92"/>
    <w:rsid w:val="00201C69"/>
    <w:rsid w:val="00201EB4"/>
    <w:rsid w:val="00202027"/>
    <w:rsid w:val="0020232E"/>
    <w:rsid w:val="0020265D"/>
    <w:rsid w:val="002029A9"/>
    <w:rsid w:val="00202CE8"/>
    <w:rsid w:val="00202D2C"/>
    <w:rsid w:val="00202D6A"/>
    <w:rsid w:val="0020309F"/>
    <w:rsid w:val="002034FA"/>
    <w:rsid w:val="00203592"/>
    <w:rsid w:val="002035AC"/>
    <w:rsid w:val="00203B7F"/>
    <w:rsid w:val="00203C02"/>
    <w:rsid w:val="00203C61"/>
    <w:rsid w:val="00203DBE"/>
    <w:rsid w:val="00203DE2"/>
    <w:rsid w:val="00203F02"/>
    <w:rsid w:val="00203FE8"/>
    <w:rsid w:val="002040DE"/>
    <w:rsid w:val="00204461"/>
    <w:rsid w:val="002045DF"/>
    <w:rsid w:val="00204657"/>
    <w:rsid w:val="00204797"/>
    <w:rsid w:val="002047A8"/>
    <w:rsid w:val="002049C7"/>
    <w:rsid w:val="002049D2"/>
    <w:rsid w:val="00204A45"/>
    <w:rsid w:val="00204D36"/>
    <w:rsid w:val="0020506A"/>
    <w:rsid w:val="00205213"/>
    <w:rsid w:val="00205282"/>
    <w:rsid w:val="00205669"/>
    <w:rsid w:val="002056DD"/>
    <w:rsid w:val="00205CC1"/>
    <w:rsid w:val="00205D5C"/>
    <w:rsid w:val="00205DC2"/>
    <w:rsid w:val="00205F52"/>
    <w:rsid w:val="00206042"/>
    <w:rsid w:val="0020618E"/>
    <w:rsid w:val="0020624C"/>
    <w:rsid w:val="002063C1"/>
    <w:rsid w:val="00206431"/>
    <w:rsid w:val="00206585"/>
    <w:rsid w:val="002066C9"/>
    <w:rsid w:val="002066DB"/>
    <w:rsid w:val="0020678C"/>
    <w:rsid w:val="00206956"/>
    <w:rsid w:val="002072E8"/>
    <w:rsid w:val="0020788A"/>
    <w:rsid w:val="002078D7"/>
    <w:rsid w:val="00207BC9"/>
    <w:rsid w:val="00207EA4"/>
    <w:rsid w:val="0021003C"/>
    <w:rsid w:val="00210063"/>
    <w:rsid w:val="0021013C"/>
    <w:rsid w:val="0021044F"/>
    <w:rsid w:val="00210651"/>
    <w:rsid w:val="0021066A"/>
    <w:rsid w:val="00210C7E"/>
    <w:rsid w:val="00210D8E"/>
    <w:rsid w:val="00210E76"/>
    <w:rsid w:val="00211507"/>
    <w:rsid w:val="00211591"/>
    <w:rsid w:val="002117DC"/>
    <w:rsid w:val="00211CBD"/>
    <w:rsid w:val="00211D52"/>
    <w:rsid w:val="00212069"/>
    <w:rsid w:val="0021220F"/>
    <w:rsid w:val="002122A7"/>
    <w:rsid w:val="0021236F"/>
    <w:rsid w:val="002129AF"/>
    <w:rsid w:val="00212C19"/>
    <w:rsid w:val="00213131"/>
    <w:rsid w:val="0021333F"/>
    <w:rsid w:val="002135C7"/>
    <w:rsid w:val="00213697"/>
    <w:rsid w:val="0021380C"/>
    <w:rsid w:val="00213986"/>
    <w:rsid w:val="00213B6D"/>
    <w:rsid w:val="00213C21"/>
    <w:rsid w:val="00213C48"/>
    <w:rsid w:val="00213E84"/>
    <w:rsid w:val="00213FBD"/>
    <w:rsid w:val="002140F2"/>
    <w:rsid w:val="00214178"/>
    <w:rsid w:val="002141D5"/>
    <w:rsid w:val="0021425E"/>
    <w:rsid w:val="002146CA"/>
    <w:rsid w:val="00214A30"/>
    <w:rsid w:val="00214AA9"/>
    <w:rsid w:val="00214B43"/>
    <w:rsid w:val="00214C37"/>
    <w:rsid w:val="00214CAD"/>
    <w:rsid w:val="00215481"/>
    <w:rsid w:val="00215579"/>
    <w:rsid w:val="002156B0"/>
    <w:rsid w:val="0021574A"/>
    <w:rsid w:val="00215D09"/>
    <w:rsid w:val="00215DEB"/>
    <w:rsid w:val="00215E8D"/>
    <w:rsid w:val="00215F80"/>
    <w:rsid w:val="002160F2"/>
    <w:rsid w:val="0021624F"/>
    <w:rsid w:val="002163A7"/>
    <w:rsid w:val="00216C90"/>
    <w:rsid w:val="00216DC5"/>
    <w:rsid w:val="00217043"/>
    <w:rsid w:val="0021708B"/>
    <w:rsid w:val="0021713C"/>
    <w:rsid w:val="00217164"/>
    <w:rsid w:val="0021721F"/>
    <w:rsid w:val="0021729F"/>
    <w:rsid w:val="0021747E"/>
    <w:rsid w:val="002174B9"/>
    <w:rsid w:val="002174ED"/>
    <w:rsid w:val="0021799A"/>
    <w:rsid w:val="00217A52"/>
    <w:rsid w:val="00217DBB"/>
    <w:rsid w:val="00217EDC"/>
    <w:rsid w:val="0022051D"/>
    <w:rsid w:val="002206D7"/>
    <w:rsid w:val="00220A89"/>
    <w:rsid w:val="00220E76"/>
    <w:rsid w:val="00220F3B"/>
    <w:rsid w:val="00220FE1"/>
    <w:rsid w:val="0022118D"/>
    <w:rsid w:val="002211FA"/>
    <w:rsid w:val="0022120E"/>
    <w:rsid w:val="00221937"/>
    <w:rsid w:val="00221B2B"/>
    <w:rsid w:val="00221B2E"/>
    <w:rsid w:val="0022227A"/>
    <w:rsid w:val="002224B6"/>
    <w:rsid w:val="0022261F"/>
    <w:rsid w:val="00222666"/>
    <w:rsid w:val="00222D49"/>
    <w:rsid w:val="00222D96"/>
    <w:rsid w:val="00222E17"/>
    <w:rsid w:val="002230AE"/>
    <w:rsid w:val="00223197"/>
    <w:rsid w:val="00223342"/>
    <w:rsid w:val="00223447"/>
    <w:rsid w:val="00223976"/>
    <w:rsid w:val="00223D4F"/>
    <w:rsid w:val="002240FB"/>
    <w:rsid w:val="002241A0"/>
    <w:rsid w:val="00224290"/>
    <w:rsid w:val="00224373"/>
    <w:rsid w:val="00224596"/>
    <w:rsid w:val="00224751"/>
    <w:rsid w:val="00224836"/>
    <w:rsid w:val="00224AA1"/>
    <w:rsid w:val="00225386"/>
    <w:rsid w:val="0022550B"/>
    <w:rsid w:val="00225524"/>
    <w:rsid w:val="00225748"/>
    <w:rsid w:val="00225817"/>
    <w:rsid w:val="0022595B"/>
    <w:rsid w:val="0022598D"/>
    <w:rsid w:val="00225AA5"/>
    <w:rsid w:val="002261F3"/>
    <w:rsid w:val="0022628E"/>
    <w:rsid w:val="00226386"/>
    <w:rsid w:val="002265C5"/>
    <w:rsid w:val="00226664"/>
    <w:rsid w:val="00226766"/>
    <w:rsid w:val="00226C95"/>
    <w:rsid w:val="00226EC2"/>
    <w:rsid w:val="00226FF3"/>
    <w:rsid w:val="0022714B"/>
    <w:rsid w:val="002271E4"/>
    <w:rsid w:val="002274A2"/>
    <w:rsid w:val="00227613"/>
    <w:rsid w:val="00227775"/>
    <w:rsid w:val="002277B6"/>
    <w:rsid w:val="00227CCD"/>
    <w:rsid w:val="00227E12"/>
    <w:rsid w:val="00230208"/>
    <w:rsid w:val="0023035A"/>
    <w:rsid w:val="00230385"/>
    <w:rsid w:val="00230635"/>
    <w:rsid w:val="002306AB"/>
    <w:rsid w:val="0023081D"/>
    <w:rsid w:val="00230949"/>
    <w:rsid w:val="002309F7"/>
    <w:rsid w:val="00230A43"/>
    <w:rsid w:val="002311F5"/>
    <w:rsid w:val="00231395"/>
    <w:rsid w:val="002314E0"/>
    <w:rsid w:val="002316D3"/>
    <w:rsid w:val="00231897"/>
    <w:rsid w:val="00231A66"/>
    <w:rsid w:val="0023208F"/>
    <w:rsid w:val="002321A7"/>
    <w:rsid w:val="0023295D"/>
    <w:rsid w:val="00232B5F"/>
    <w:rsid w:val="00232E47"/>
    <w:rsid w:val="00232EF1"/>
    <w:rsid w:val="00233160"/>
    <w:rsid w:val="0023320D"/>
    <w:rsid w:val="002332C5"/>
    <w:rsid w:val="00233708"/>
    <w:rsid w:val="0023376D"/>
    <w:rsid w:val="00233926"/>
    <w:rsid w:val="00233E79"/>
    <w:rsid w:val="0023410E"/>
    <w:rsid w:val="00234191"/>
    <w:rsid w:val="00234ABE"/>
    <w:rsid w:val="00234D45"/>
    <w:rsid w:val="00234F22"/>
    <w:rsid w:val="002350E8"/>
    <w:rsid w:val="00235330"/>
    <w:rsid w:val="002354C7"/>
    <w:rsid w:val="00235577"/>
    <w:rsid w:val="00235A7F"/>
    <w:rsid w:val="00235B80"/>
    <w:rsid w:val="00235C67"/>
    <w:rsid w:val="00235E14"/>
    <w:rsid w:val="00235F0A"/>
    <w:rsid w:val="00236537"/>
    <w:rsid w:val="002365F1"/>
    <w:rsid w:val="00236895"/>
    <w:rsid w:val="00236A41"/>
    <w:rsid w:val="00236A73"/>
    <w:rsid w:val="00236A79"/>
    <w:rsid w:val="00236DF5"/>
    <w:rsid w:val="00236E03"/>
    <w:rsid w:val="00236E77"/>
    <w:rsid w:val="00236FCE"/>
    <w:rsid w:val="0023708B"/>
    <w:rsid w:val="0023713F"/>
    <w:rsid w:val="00237184"/>
    <w:rsid w:val="002371C8"/>
    <w:rsid w:val="00237255"/>
    <w:rsid w:val="00237276"/>
    <w:rsid w:val="002372A5"/>
    <w:rsid w:val="00237383"/>
    <w:rsid w:val="00237530"/>
    <w:rsid w:val="002375AB"/>
    <w:rsid w:val="00237617"/>
    <w:rsid w:val="002376BB"/>
    <w:rsid w:val="00237A45"/>
    <w:rsid w:val="00237B27"/>
    <w:rsid w:val="0024018B"/>
    <w:rsid w:val="00240461"/>
    <w:rsid w:val="00240C26"/>
    <w:rsid w:val="00240C99"/>
    <w:rsid w:val="00240D0E"/>
    <w:rsid w:val="00240E78"/>
    <w:rsid w:val="00241210"/>
    <w:rsid w:val="00241242"/>
    <w:rsid w:val="002416FC"/>
    <w:rsid w:val="00241767"/>
    <w:rsid w:val="00241DD5"/>
    <w:rsid w:val="00241F0F"/>
    <w:rsid w:val="0024221C"/>
    <w:rsid w:val="00242409"/>
    <w:rsid w:val="00242626"/>
    <w:rsid w:val="0024266E"/>
    <w:rsid w:val="0024289F"/>
    <w:rsid w:val="00242BA6"/>
    <w:rsid w:val="00242BC0"/>
    <w:rsid w:val="0024317E"/>
    <w:rsid w:val="0024337C"/>
    <w:rsid w:val="00243737"/>
    <w:rsid w:val="002437A6"/>
    <w:rsid w:val="00243DA7"/>
    <w:rsid w:val="00244181"/>
    <w:rsid w:val="00244487"/>
    <w:rsid w:val="002448AF"/>
    <w:rsid w:val="00244982"/>
    <w:rsid w:val="00244A99"/>
    <w:rsid w:val="00244A9F"/>
    <w:rsid w:val="00244B5F"/>
    <w:rsid w:val="00244B8C"/>
    <w:rsid w:val="00244F69"/>
    <w:rsid w:val="00245514"/>
    <w:rsid w:val="002459CC"/>
    <w:rsid w:val="00245AEA"/>
    <w:rsid w:val="00245DE2"/>
    <w:rsid w:val="00245EC1"/>
    <w:rsid w:val="0024625D"/>
    <w:rsid w:val="00246778"/>
    <w:rsid w:val="00246BA2"/>
    <w:rsid w:val="00246CFE"/>
    <w:rsid w:val="00247200"/>
    <w:rsid w:val="00247255"/>
    <w:rsid w:val="002473FF"/>
    <w:rsid w:val="002474BC"/>
    <w:rsid w:val="00247B5A"/>
    <w:rsid w:val="00247D8B"/>
    <w:rsid w:val="00247F20"/>
    <w:rsid w:val="00247FD3"/>
    <w:rsid w:val="0025021E"/>
    <w:rsid w:val="00250228"/>
    <w:rsid w:val="00250293"/>
    <w:rsid w:val="002502A1"/>
    <w:rsid w:val="002504D0"/>
    <w:rsid w:val="00250655"/>
    <w:rsid w:val="00250836"/>
    <w:rsid w:val="00250BB5"/>
    <w:rsid w:val="00250C0A"/>
    <w:rsid w:val="00250D45"/>
    <w:rsid w:val="00250F83"/>
    <w:rsid w:val="00251269"/>
    <w:rsid w:val="0025144C"/>
    <w:rsid w:val="00251499"/>
    <w:rsid w:val="002514B5"/>
    <w:rsid w:val="0025155E"/>
    <w:rsid w:val="002516E3"/>
    <w:rsid w:val="002517C1"/>
    <w:rsid w:val="002518C9"/>
    <w:rsid w:val="00251AAE"/>
    <w:rsid w:val="00251B9C"/>
    <w:rsid w:val="00251D0B"/>
    <w:rsid w:val="00251F30"/>
    <w:rsid w:val="00252083"/>
    <w:rsid w:val="00252248"/>
    <w:rsid w:val="0025226E"/>
    <w:rsid w:val="00252584"/>
    <w:rsid w:val="00252829"/>
    <w:rsid w:val="002529E4"/>
    <w:rsid w:val="00252B83"/>
    <w:rsid w:val="00252D88"/>
    <w:rsid w:val="002534B9"/>
    <w:rsid w:val="00253696"/>
    <w:rsid w:val="00253838"/>
    <w:rsid w:val="00253AC0"/>
    <w:rsid w:val="00253E48"/>
    <w:rsid w:val="00253F78"/>
    <w:rsid w:val="00253F8F"/>
    <w:rsid w:val="00253FD3"/>
    <w:rsid w:val="002540D6"/>
    <w:rsid w:val="0025452E"/>
    <w:rsid w:val="002547C7"/>
    <w:rsid w:val="00254802"/>
    <w:rsid w:val="00255014"/>
    <w:rsid w:val="002550DE"/>
    <w:rsid w:val="00255435"/>
    <w:rsid w:val="0025570B"/>
    <w:rsid w:val="002558C0"/>
    <w:rsid w:val="00255975"/>
    <w:rsid w:val="00255D1A"/>
    <w:rsid w:val="00255E09"/>
    <w:rsid w:val="00255E56"/>
    <w:rsid w:val="00255F2E"/>
    <w:rsid w:val="00255F4A"/>
    <w:rsid w:val="00256001"/>
    <w:rsid w:val="002560B6"/>
    <w:rsid w:val="00256133"/>
    <w:rsid w:val="0025637C"/>
    <w:rsid w:val="00256556"/>
    <w:rsid w:val="00256935"/>
    <w:rsid w:val="00256E91"/>
    <w:rsid w:val="002570D3"/>
    <w:rsid w:val="00257214"/>
    <w:rsid w:val="0025733D"/>
    <w:rsid w:val="00257392"/>
    <w:rsid w:val="0025756D"/>
    <w:rsid w:val="00257665"/>
    <w:rsid w:val="002578B3"/>
    <w:rsid w:val="00257B3B"/>
    <w:rsid w:val="00257D72"/>
    <w:rsid w:val="00257DE7"/>
    <w:rsid w:val="00257EF6"/>
    <w:rsid w:val="00257FF8"/>
    <w:rsid w:val="0026045A"/>
    <w:rsid w:val="002609E7"/>
    <w:rsid w:val="00260A1A"/>
    <w:rsid w:val="00260D38"/>
    <w:rsid w:val="00260DF1"/>
    <w:rsid w:val="0026111B"/>
    <w:rsid w:val="002611B1"/>
    <w:rsid w:val="00261791"/>
    <w:rsid w:val="0026195E"/>
    <w:rsid w:val="00261A1A"/>
    <w:rsid w:val="00261C98"/>
    <w:rsid w:val="00261DF4"/>
    <w:rsid w:val="00261FCC"/>
    <w:rsid w:val="00262738"/>
    <w:rsid w:val="00262798"/>
    <w:rsid w:val="00262A0C"/>
    <w:rsid w:val="00262AB1"/>
    <w:rsid w:val="00262BF8"/>
    <w:rsid w:val="0026349E"/>
    <w:rsid w:val="002634C8"/>
    <w:rsid w:val="002635CC"/>
    <w:rsid w:val="00263BDB"/>
    <w:rsid w:val="00263C23"/>
    <w:rsid w:val="00263C90"/>
    <w:rsid w:val="00263F43"/>
    <w:rsid w:val="0026426A"/>
    <w:rsid w:val="00264549"/>
    <w:rsid w:val="0026474D"/>
    <w:rsid w:val="00264937"/>
    <w:rsid w:val="00264C8F"/>
    <w:rsid w:val="00264CA1"/>
    <w:rsid w:val="00264D66"/>
    <w:rsid w:val="00264F94"/>
    <w:rsid w:val="0026505F"/>
    <w:rsid w:val="00265107"/>
    <w:rsid w:val="0026514F"/>
    <w:rsid w:val="002651B9"/>
    <w:rsid w:val="00265343"/>
    <w:rsid w:val="002653C4"/>
    <w:rsid w:val="00265500"/>
    <w:rsid w:val="00265A48"/>
    <w:rsid w:val="00265C61"/>
    <w:rsid w:val="0026640B"/>
    <w:rsid w:val="002665C0"/>
    <w:rsid w:val="002665C8"/>
    <w:rsid w:val="00266741"/>
    <w:rsid w:val="002668BF"/>
    <w:rsid w:val="00266A02"/>
    <w:rsid w:val="00266A5E"/>
    <w:rsid w:val="00266C06"/>
    <w:rsid w:val="00266FA3"/>
    <w:rsid w:val="0026701F"/>
    <w:rsid w:val="00267054"/>
    <w:rsid w:val="00267370"/>
    <w:rsid w:val="00267B87"/>
    <w:rsid w:val="00267F0A"/>
    <w:rsid w:val="00267F79"/>
    <w:rsid w:val="00270729"/>
    <w:rsid w:val="002707D2"/>
    <w:rsid w:val="002708A7"/>
    <w:rsid w:val="002708C9"/>
    <w:rsid w:val="002713E0"/>
    <w:rsid w:val="00271690"/>
    <w:rsid w:val="002716E2"/>
    <w:rsid w:val="0027170A"/>
    <w:rsid w:val="002717BD"/>
    <w:rsid w:val="002718DA"/>
    <w:rsid w:val="00271AC2"/>
    <w:rsid w:val="00271D49"/>
    <w:rsid w:val="002720D7"/>
    <w:rsid w:val="0027264F"/>
    <w:rsid w:val="00272A6F"/>
    <w:rsid w:val="0027307B"/>
    <w:rsid w:val="00273166"/>
    <w:rsid w:val="00273169"/>
    <w:rsid w:val="00273385"/>
    <w:rsid w:val="002733B0"/>
    <w:rsid w:val="0027347B"/>
    <w:rsid w:val="0027364B"/>
    <w:rsid w:val="00273A60"/>
    <w:rsid w:val="00273A68"/>
    <w:rsid w:val="00273C81"/>
    <w:rsid w:val="00273D3F"/>
    <w:rsid w:val="00273D83"/>
    <w:rsid w:val="00273E0B"/>
    <w:rsid w:val="00273EAF"/>
    <w:rsid w:val="00273FE5"/>
    <w:rsid w:val="002740DD"/>
    <w:rsid w:val="002743FA"/>
    <w:rsid w:val="00274867"/>
    <w:rsid w:val="00274C9C"/>
    <w:rsid w:val="00275219"/>
    <w:rsid w:val="0027544E"/>
    <w:rsid w:val="00275797"/>
    <w:rsid w:val="002758A7"/>
    <w:rsid w:val="002759A0"/>
    <w:rsid w:val="002759C9"/>
    <w:rsid w:val="002759FD"/>
    <w:rsid w:val="00275C14"/>
    <w:rsid w:val="00275C78"/>
    <w:rsid w:val="0027648D"/>
    <w:rsid w:val="002766C0"/>
    <w:rsid w:val="00276853"/>
    <w:rsid w:val="0027694D"/>
    <w:rsid w:val="00276B19"/>
    <w:rsid w:val="00276C21"/>
    <w:rsid w:val="00276C92"/>
    <w:rsid w:val="00276DC0"/>
    <w:rsid w:val="00276EC1"/>
    <w:rsid w:val="00276F9B"/>
    <w:rsid w:val="00277049"/>
    <w:rsid w:val="002773BA"/>
    <w:rsid w:val="002774D4"/>
    <w:rsid w:val="0027753B"/>
    <w:rsid w:val="002775A4"/>
    <w:rsid w:val="0027777A"/>
    <w:rsid w:val="00277B14"/>
    <w:rsid w:val="00277B94"/>
    <w:rsid w:val="002802C5"/>
    <w:rsid w:val="00280668"/>
    <w:rsid w:val="00280BE9"/>
    <w:rsid w:val="00280C18"/>
    <w:rsid w:val="00280DB4"/>
    <w:rsid w:val="00280EC4"/>
    <w:rsid w:val="0028116C"/>
    <w:rsid w:val="00281242"/>
    <w:rsid w:val="002812C4"/>
    <w:rsid w:val="00281C6D"/>
    <w:rsid w:val="00281C93"/>
    <w:rsid w:val="00281E2F"/>
    <w:rsid w:val="00281E31"/>
    <w:rsid w:val="00281E5E"/>
    <w:rsid w:val="00281FA5"/>
    <w:rsid w:val="0028225F"/>
    <w:rsid w:val="0028236F"/>
    <w:rsid w:val="002825FB"/>
    <w:rsid w:val="002826DA"/>
    <w:rsid w:val="002828DA"/>
    <w:rsid w:val="00282A2A"/>
    <w:rsid w:val="00282DA8"/>
    <w:rsid w:val="00282E7C"/>
    <w:rsid w:val="00283443"/>
    <w:rsid w:val="00283527"/>
    <w:rsid w:val="00283815"/>
    <w:rsid w:val="00283EDB"/>
    <w:rsid w:val="00283EFB"/>
    <w:rsid w:val="00283FCA"/>
    <w:rsid w:val="002842AF"/>
    <w:rsid w:val="00284337"/>
    <w:rsid w:val="00284361"/>
    <w:rsid w:val="002843FA"/>
    <w:rsid w:val="002845D1"/>
    <w:rsid w:val="00284688"/>
    <w:rsid w:val="0028487C"/>
    <w:rsid w:val="00284B47"/>
    <w:rsid w:val="00284C01"/>
    <w:rsid w:val="00284E32"/>
    <w:rsid w:val="00284ED4"/>
    <w:rsid w:val="00284F0A"/>
    <w:rsid w:val="002852B8"/>
    <w:rsid w:val="0028534F"/>
    <w:rsid w:val="002855EE"/>
    <w:rsid w:val="002856E6"/>
    <w:rsid w:val="0028591A"/>
    <w:rsid w:val="00285A4B"/>
    <w:rsid w:val="00285B6D"/>
    <w:rsid w:val="00285D0D"/>
    <w:rsid w:val="00285D64"/>
    <w:rsid w:val="00285F86"/>
    <w:rsid w:val="002867E9"/>
    <w:rsid w:val="002867FA"/>
    <w:rsid w:val="002869F0"/>
    <w:rsid w:val="00286A8D"/>
    <w:rsid w:val="00286AD6"/>
    <w:rsid w:val="00286B16"/>
    <w:rsid w:val="00286C65"/>
    <w:rsid w:val="00286ED5"/>
    <w:rsid w:val="0028723F"/>
    <w:rsid w:val="002873AE"/>
    <w:rsid w:val="0028779A"/>
    <w:rsid w:val="002878BD"/>
    <w:rsid w:val="00287993"/>
    <w:rsid w:val="00287DDD"/>
    <w:rsid w:val="00290065"/>
    <w:rsid w:val="002900C3"/>
    <w:rsid w:val="002901CA"/>
    <w:rsid w:val="0029029C"/>
    <w:rsid w:val="002903C8"/>
    <w:rsid w:val="0029052C"/>
    <w:rsid w:val="0029081D"/>
    <w:rsid w:val="00290A6B"/>
    <w:rsid w:val="0029105D"/>
    <w:rsid w:val="002911B2"/>
    <w:rsid w:val="00291492"/>
    <w:rsid w:val="002914DB"/>
    <w:rsid w:val="002916C8"/>
    <w:rsid w:val="00291D2D"/>
    <w:rsid w:val="00291FA7"/>
    <w:rsid w:val="00292510"/>
    <w:rsid w:val="0029253D"/>
    <w:rsid w:val="00292F3C"/>
    <w:rsid w:val="00292FC6"/>
    <w:rsid w:val="00293088"/>
    <w:rsid w:val="002930BC"/>
    <w:rsid w:val="002930F9"/>
    <w:rsid w:val="002930FB"/>
    <w:rsid w:val="0029321F"/>
    <w:rsid w:val="00293328"/>
    <w:rsid w:val="002933EC"/>
    <w:rsid w:val="0029342D"/>
    <w:rsid w:val="002934C4"/>
    <w:rsid w:val="002936AA"/>
    <w:rsid w:val="00293A09"/>
    <w:rsid w:val="00293B50"/>
    <w:rsid w:val="00293EE5"/>
    <w:rsid w:val="002947EB"/>
    <w:rsid w:val="00294850"/>
    <w:rsid w:val="00294AFB"/>
    <w:rsid w:val="00294B61"/>
    <w:rsid w:val="00294BB4"/>
    <w:rsid w:val="00294C99"/>
    <w:rsid w:val="00294E0E"/>
    <w:rsid w:val="002956CA"/>
    <w:rsid w:val="0029594A"/>
    <w:rsid w:val="00295ECB"/>
    <w:rsid w:val="00295F78"/>
    <w:rsid w:val="002960EF"/>
    <w:rsid w:val="00296852"/>
    <w:rsid w:val="00296920"/>
    <w:rsid w:val="00296B6E"/>
    <w:rsid w:val="00296D9F"/>
    <w:rsid w:val="0029717C"/>
    <w:rsid w:val="0029725E"/>
    <w:rsid w:val="002974CA"/>
    <w:rsid w:val="002978AD"/>
    <w:rsid w:val="00297C6E"/>
    <w:rsid w:val="002A0256"/>
    <w:rsid w:val="002A036A"/>
    <w:rsid w:val="002A0442"/>
    <w:rsid w:val="002A04E8"/>
    <w:rsid w:val="002A0749"/>
    <w:rsid w:val="002A0ADF"/>
    <w:rsid w:val="002A0D08"/>
    <w:rsid w:val="002A0D2E"/>
    <w:rsid w:val="002A1388"/>
    <w:rsid w:val="002A13A1"/>
    <w:rsid w:val="002A1897"/>
    <w:rsid w:val="002A194F"/>
    <w:rsid w:val="002A1A84"/>
    <w:rsid w:val="002A1FBC"/>
    <w:rsid w:val="002A22DF"/>
    <w:rsid w:val="002A232B"/>
    <w:rsid w:val="002A2473"/>
    <w:rsid w:val="002A30D6"/>
    <w:rsid w:val="002A30E7"/>
    <w:rsid w:val="002A3169"/>
    <w:rsid w:val="002A33F3"/>
    <w:rsid w:val="002A3486"/>
    <w:rsid w:val="002A3687"/>
    <w:rsid w:val="002A38C0"/>
    <w:rsid w:val="002A3AD7"/>
    <w:rsid w:val="002A3BAD"/>
    <w:rsid w:val="002A3CDE"/>
    <w:rsid w:val="002A3F66"/>
    <w:rsid w:val="002A4284"/>
    <w:rsid w:val="002A42DF"/>
    <w:rsid w:val="002A44A1"/>
    <w:rsid w:val="002A4636"/>
    <w:rsid w:val="002A4AA6"/>
    <w:rsid w:val="002A4B70"/>
    <w:rsid w:val="002A4D7E"/>
    <w:rsid w:val="002A5030"/>
    <w:rsid w:val="002A505C"/>
    <w:rsid w:val="002A5163"/>
    <w:rsid w:val="002A51E3"/>
    <w:rsid w:val="002A5346"/>
    <w:rsid w:val="002A535C"/>
    <w:rsid w:val="002A5602"/>
    <w:rsid w:val="002A5743"/>
    <w:rsid w:val="002A5959"/>
    <w:rsid w:val="002A5965"/>
    <w:rsid w:val="002A5C67"/>
    <w:rsid w:val="002A5E75"/>
    <w:rsid w:val="002A5EBC"/>
    <w:rsid w:val="002A5EF3"/>
    <w:rsid w:val="002A62B1"/>
    <w:rsid w:val="002A6D39"/>
    <w:rsid w:val="002A73AF"/>
    <w:rsid w:val="002A76B4"/>
    <w:rsid w:val="002A7C09"/>
    <w:rsid w:val="002A7ED2"/>
    <w:rsid w:val="002B003A"/>
    <w:rsid w:val="002B00F5"/>
    <w:rsid w:val="002B01DE"/>
    <w:rsid w:val="002B04F9"/>
    <w:rsid w:val="002B0632"/>
    <w:rsid w:val="002B070C"/>
    <w:rsid w:val="002B0852"/>
    <w:rsid w:val="002B0B50"/>
    <w:rsid w:val="002B0C18"/>
    <w:rsid w:val="002B0C7D"/>
    <w:rsid w:val="002B10EB"/>
    <w:rsid w:val="002B122F"/>
    <w:rsid w:val="002B1263"/>
    <w:rsid w:val="002B133C"/>
    <w:rsid w:val="002B13B3"/>
    <w:rsid w:val="002B1552"/>
    <w:rsid w:val="002B1812"/>
    <w:rsid w:val="002B19D0"/>
    <w:rsid w:val="002B1AC3"/>
    <w:rsid w:val="002B1BE5"/>
    <w:rsid w:val="002B2BC1"/>
    <w:rsid w:val="002B2F8A"/>
    <w:rsid w:val="002B3197"/>
    <w:rsid w:val="002B33DE"/>
    <w:rsid w:val="002B35F2"/>
    <w:rsid w:val="002B39B8"/>
    <w:rsid w:val="002B3A68"/>
    <w:rsid w:val="002B3F38"/>
    <w:rsid w:val="002B42A7"/>
    <w:rsid w:val="002B44E6"/>
    <w:rsid w:val="002B4632"/>
    <w:rsid w:val="002B48C1"/>
    <w:rsid w:val="002B497A"/>
    <w:rsid w:val="002B5013"/>
    <w:rsid w:val="002B55D4"/>
    <w:rsid w:val="002B5B78"/>
    <w:rsid w:val="002B5C2F"/>
    <w:rsid w:val="002B5D80"/>
    <w:rsid w:val="002B5F7B"/>
    <w:rsid w:val="002B6031"/>
    <w:rsid w:val="002B6204"/>
    <w:rsid w:val="002B69BE"/>
    <w:rsid w:val="002B6A54"/>
    <w:rsid w:val="002B6B50"/>
    <w:rsid w:val="002B6F79"/>
    <w:rsid w:val="002B74F1"/>
    <w:rsid w:val="002B7795"/>
    <w:rsid w:val="002B77EE"/>
    <w:rsid w:val="002B7AA7"/>
    <w:rsid w:val="002C01E5"/>
    <w:rsid w:val="002C0464"/>
    <w:rsid w:val="002C04B5"/>
    <w:rsid w:val="002C073D"/>
    <w:rsid w:val="002C0751"/>
    <w:rsid w:val="002C0B7E"/>
    <w:rsid w:val="002C0B80"/>
    <w:rsid w:val="002C1423"/>
    <w:rsid w:val="002C151E"/>
    <w:rsid w:val="002C1580"/>
    <w:rsid w:val="002C1663"/>
    <w:rsid w:val="002C16F2"/>
    <w:rsid w:val="002C18BE"/>
    <w:rsid w:val="002C19A6"/>
    <w:rsid w:val="002C1A63"/>
    <w:rsid w:val="002C1AFF"/>
    <w:rsid w:val="002C1C7D"/>
    <w:rsid w:val="002C22C9"/>
    <w:rsid w:val="002C23BE"/>
    <w:rsid w:val="002C25FC"/>
    <w:rsid w:val="002C2859"/>
    <w:rsid w:val="002C2930"/>
    <w:rsid w:val="002C29FA"/>
    <w:rsid w:val="002C2A37"/>
    <w:rsid w:val="002C2B26"/>
    <w:rsid w:val="002C30DD"/>
    <w:rsid w:val="002C32DA"/>
    <w:rsid w:val="002C347D"/>
    <w:rsid w:val="002C351B"/>
    <w:rsid w:val="002C3D34"/>
    <w:rsid w:val="002C3D6D"/>
    <w:rsid w:val="002C41B8"/>
    <w:rsid w:val="002C465C"/>
    <w:rsid w:val="002C46B3"/>
    <w:rsid w:val="002C492C"/>
    <w:rsid w:val="002C4B0B"/>
    <w:rsid w:val="002C4E8D"/>
    <w:rsid w:val="002C4ED3"/>
    <w:rsid w:val="002C4F80"/>
    <w:rsid w:val="002C4FB9"/>
    <w:rsid w:val="002C502D"/>
    <w:rsid w:val="002C5529"/>
    <w:rsid w:val="002C58C8"/>
    <w:rsid w:val="002C58FC"/>
    <w:rsid w:val="002C5BD4"/>
    <w:rsid w:val="002C5D4D"/>
    <w:rsid w:val="002C5D9B"/>
    <w:rsid w:val="002C615E"/>
    <w:rsid w:val="002C6315"/>
    <w:rsid w:val="002C6327"/>
    <w:rsid w:val="002C6559"/>
    <w:rsid w:val="002C6600"/>
    <w:rsid w:val="002C6639"/>
    <w:rsid w:val="002C6728"/>
    <w:rsid w:val="002C6894"/>
    <w:rsid w:val="002C6C9F"/>
    <w:rsid w:val="002C7269"/>
    <w:rsid w:val="002C78F5"/>
    <w:rsid w:val="002C7D87"/>
    <w:rsid w:val="002D027B"/>
    <w:rsid w:val="002D08D1"/>
    <w:rsid w:val="002D0B01"/>
    <w:rsid w:val="002D0B18"/>
    <w:rsid w:val="002D0BA9"/>
    <w:rsid w:val="002D0D6C"/>
    <w:rsid w:val="002D0DC4"/>
    <w:rsid w:val="002D12C0"/>
    <w:rsid w:val="002D148F"/>
    <w:rsid w:val="002D1740"/>
    <w:rsid w:val="002D18AA"/>
    <w:rsid w:val="002D195F"/>
    <w:rsid w:val="002D1A90"/>
    <w:rsid w:val="002D1AC2"/>
    <w:rsid w:val="002D1C8E"/>
    <w:rsid w:val="002D1F2B"/>
    <w:rsid w:val="002D22F4"/>
    <w:rsid w:val="002D2472"/>
    <w:rsid w:val="002D248F"/>
    <w:rsid w:val="002D269C"/>
    <w:rsid w:val="002D2A5F"/>
    <w:rsid w:val="002D2D15"/>
    <w:rsid w:val="002D2E23"/>
    <w:rsid w:val="002D2ECE"/>
    <w:rsid w:val="002D2EFA"/>
    <w:rsid w:val="002D303C"/>
    <w:rsid w:val="002D30A7"/>
    <w:rsid w:val="002D3232"/>
    <w:rsid w:val="002D36FC"/>
    <w:rsid w:val="002D3943"/>
    <w:rsid w:val="002D3A53"/>
    <w:rsid w:val="002D3A9E"/>
    <w:rsid w:val="002D3B92"/>
    <w:rsid w:val="002D3D77"/>
    <w:rsid w:val="002D3F21"/>
    <w:rsid w:val="002D4072"/>
    <w:rsid w:val="002D440B"/>
    <w:rsid w:val="002D4927"/>
    <w:rsid w:val="002D496F"/>
    <w:rsid w:val="002D4E9A"/>
    <w:rsid w:val="002D4F23"/>
    <w:rsid w:val="002D584F"/>
    <w:rsid w:val="002D5A80"/>
    <w:rsid w:val="002D5AE5"/>
    <w:rsid w:val="002D5F7C"/>
    <w:rsid w:val="002D5F86"/>
    <w:rsid w:val="002D65D7"/>
    <w:rsid w:val="002D65E4"/>
    <w:rsid w:val="002D67A1"/>
    <w:rsid w:val="002D6842"/>
    <w:rsid w:val="002D68A5"/>
    <w:rsid w:val="002D6DF3"/>
    <w:rsid w:val="002D6E03"/>
    <w:rsid w:val="002D70B4"/>
    <w:rsid w:val="002D75DB"/>
    <w:rsid w:val="002D7891"/>
    <w:rsid w:val="002D7BB2"/>
    <w:rsid w:val="002D7DAF"/>
    <w:rsid w:val="002E00ED"/>
    <w:rsid w:val="002E032C"/>
    <w:rsid w:val="002E0533"/>
    <w:rsid w:val="002E067C"/>
    <w:rsid w:val="002E074F"/>
    <w:rsid w:val="002E0750"/>
    <w:rsid w:val="002E09B4"/>
    <w:rsid w:val="002E0B72"/>
    <w:rsid w:val="002E0F6C"/>
    <w:rsid w:val="002E116F"/>
    <w:rsid w:val="002E1392"/>
    <w:rsid w:val="002E151C"/>
    <w:rsid w:val="002E1954"/>
    <w:rsid w:val="002E1CB9"/>
    <w:rsid w:val="002E2B67"/>
    <w:rsid w:val="002E2BC0"/>
    <w:rsid w:val="002E2FAB"/>
    <w:rsid w:val="002E2FB5"/>
    <w:rsid w:val="002E32C3"/>
    <w:rsid w:val="002E354C"/>
    <w:rsid w:val="002E38B5"/>
    <w:rsid w:val="002E3905"/>
    <w:rsid w:val="002E3965"/>
    <w:rsid w:val="002E3C12"/>
    <w:rsid w:val="002E3EFF"/>
    <w:rsid w:val="002E3F5D"/>
    <w:rsid w:val="002E3FDE"/>
    <w:rsid w:val="002E4124"/>
    <w:rsid w:val="002E421A"/>
    <w:rsid w:val="002E4258"/>
    <w:rsid w:val="002E461C"/>
    <w:rsid w:val="002E4715"/>
    <w:rsid w:val="002E4726"/>
    <w:rsid w:val="002E48A5"/>
    <w:rsid w:val="002E4B28"/>
    <w:rsid w:val="002E4CD5"/>
    <w:rsid w:val="002E4D06"/>
    <w:rsid w:val="002E4D1C"/>
    <w:rsid w:val="002E4D58"/>
    <w:rsid w:val="002E520E"/>
    <w:rsid w:val="002E5405"/>
    <w:rsid w:val="002E5577"/>
    <w:rsid w:val="002E557F"/>
    <w:rsid w:val="002E563D"/>
    <w:rsid w:val="002E5685"/>
    <w:rsid w:val="002E5692"/>
    <w:rsid w:val="002E56BD"/>
    <w:rsid w:val="002E5890"/>
    <w:rsid w:val="002E5B4E"/>
    <w:rsid w:val="002E5BA1"/>
    <w:rsid w:val="002E5C85"/>
    <w:rsid w:val="002E603C"/>
    <w:rsid w:val="002E66E8"/>
    <w:rsid w:val="002E6A90"/>
    <w:rsid w:val="002E6C61"/>
    <w:rsid w:val="002E7455"/>
    <w:rsid w:val="002E7826"/>
    <w:rsid w:val="002E7996"/>
    <w:rsid w:val="002E7E26"/>
    <w:rsid w:val="002F0031"/>
    <w:rsid w:val="002F0060"/>
    <w:rsid w:val="002F013A"/>
    <w:rsid w:val="002F057D"/>
    <w:rsid w:val="002F071C"/>
    <w:rsid w:val="002F0791"/>
    <w:rsid w:val="002F0DBE"/>
    <w:rsid w:val="002F0EFD"/>
    <w:rsid w:val="002F11CC"/>
    <w:rsid w:val="002F1281"/>
    <w:rsid w:val="002F14B3"/>
    <w:rsid w:val="002F1C5A"/>
    <w:rsid w:val="002F1F1C"/>
    <w:rsid w:val="002F1F34"/>
    <w:rsid w:val="002F24C5"/>
    <w:rsid w:val="002F2524"/>
    <w:rsid w:val="002F2A61"/>
    <w:rsid w:val="002F2D20"/>
    <w:rsid w:val="002F2EF6"/>
    <w:rsid w:val="002F300C"/>
    <w:rsid w:val="002F301A"/>
    <w:rsid w:val="002F308E"/>
    <w:rsid w:val="002F30CC"/>
    <w:rsid w:val="002F337C"/>
    <w:rsid w:val="002F34FE"/>
    <w:rsid w:val="002F381B"/>
    <w:rsid w:val="002F3C1B"/>
    <w:rsid w:val="002F3D39"/>
    <w:rsid w:val="002F3D66"/>
    <w:rsid w:val="002F3EC0"/>
    <w:rsid w:val="002F3FA1"/>
    <w:rsid w:val="002F41A3"/>
    <w:rsid w:val="002F41E6"/>
    <w:rsid w:val="002F4287"/>
    <w:rsid w:val="002F454C"/>
    <w:rsid w:val="002F47EC"/>
    <w:rsid w:val="002F492C"/>
    <w:rsid w:val="002F4A81"/>
    <w:rsid w:val="002F4D31"/>
    <w:rsid w:val="002F504C"/>
    <w:rsid w:val="002F5618"/>
    <w:rsid w:val="002F581E"/>
    <w:rsid w:val="002F593D"/>
    <w:rsid w:val="002F5984"/>
    <w:rsid w:val="002F59FB"/>
    <w:rsid w:val="002F5AB0"/>
    <w:rsid w:val="002F5D27"/>
    <w:rsid w:val="002F62F8"/>
    <w:rsid w:val="002F654E"/>
    <w:rsid w:val="002F671F"/>
    <w:rsid w:val="002F6B80"/>
    <w:rsid w:val="002F6D2D"/>
    <w:rsid w:val="002F6E9F"/>
    <w:rsid w:val="002F700D"/>
    <w:rsid w:val="002F7106"/>
    <w:rsid w:val="002F726F"/>
    <w:rsid w:val="002F74B9"/>
    <w:rsid w:val="002F772F"/>
    <w:rsid w:val="002F7B4C"/>
    <w:rsid w:val="002F7D75"/>
    <w:rsid w:val="002F7E7C"/>
    <w:rsid w:val="002F7F4F"/>
    <w:rsid w:val="002F7FB0"/>
    <w:rsid w:val="003000D7"/>
    <w:rsid w:val="00300479"/>
    <w:rsid w:val="003004C8"/>
    <w:rsid w:val="00300E1D"/>
    <w:rsid w:val="00300E84"/>
    <w:rsid w:val="00300EB6"/>
    <w:rsid w:val="00301207"/>
    <w:rsid w:val="00301414"/>
    <w:rsid w:val="00301582"/>
    <w:rsid w:val="003015D9"/>
    <w:rsid w:val="00301A30"/>
    <w:rsid w:val="00301A62"/>
    <w:rsid w:val="00301CD0"/>
    <w:rsid w:val="00301D76"/>
    <w:rsid w:val="00302063"/>
    <w:rsid w:val="00302066"/>
    <w:rsid w:val="0030272D"/>
    <w:rsid w:val="0030282C"/>
    <w:rsid w:val="00302946"/>
    <w:rsid w:val="003029AD"/>
    <w:rsid w:val="00302CFF"/>
    <w:rsid w:val="00302EBD"/>
    <w:rsid w:val="0030302C"/>
    <w:rsid w:val="003030C0"/>
    <w:rsid w:val="00303123"/>
    <w:rsid w:val="00303296"/>
    <w:rsid w:val="003033A0"/>
    <w:rsid w:val="0030345D"/>
    <w:rsid w:val="003036EE"/>
    <w:rsid w:val="0030378C"/>
    <w:rsid w:val="00303844"/>
    <w:rsid w:val="003038B1"/>
    <w:rsid w:val="003039D9"/>
    <w:rsid w:val="00303E81"/>
    <w:rsid w:val="00304147"/>
    <w:rsid w:val="003041DE"/>
    <w:rsid w:val="0030458E"/>
    <w:rsid w:val="003045E3"/>
    <w:rsid w:val="003047A9"/>
    <w:rsid w:val="00304884"/>
    <w:rsid w:val="003048CE"/>
    <w:rsid w:val="00304B77"/>
    <w:rsid w:val="00304D08"/>
    <w:rsid w:val="00304EF6"/>
    <w:rsid w:val="003051DD"/>
    <w:rsid w:val="003054EC"/>
    <w:rsid w:val="00305521"/>
    <w:rsid w:val="0030555F"/>
    <w:rsid w:val="003059CD"/>
    <w:rsid w:val="003059EF"/>
    <w:rsid w:val="00305A41"/>
    <w:rsid w:val="00305B6F"/>
    <w:rsid w:val="00305EA4"/>
    <w:rsid w:val="00306330"/>
    <w:rsid w:val="0030633C"/>
    <w:rsid w:val="003063A9"/>
    <w:rsid w:val="003063B0"/>
    <w:rsid w:val="003064AE"/>
    <w:rsid w:val="0030650C"/>
    <w:rsid w:val="00306668"/>
    <w:rsid w:val="003066DC"/>
    <w:rsid w:val="0030685C"/>
    <w:rsid w:val="00306885"/>
    <w:rsid w:val="003068AB"/>
    <w:rsid w:val="00306A5A"/>
    <w:rsid w:val="00306E25"/>
    <w:rsid w:val="00307087"/>
    <w:rsid w:val="00307320"/>
    <w:rsid w:val="003078E1"/>
    <w:rsid w:val="0030796D"/>
    <w:rsid w:val="00307FD6"/>
    <w:rsid w:val="00310095"/>
    <w:rsid w:val="003103FA"/>
    <w:rsid w:val="003104E4"/>
    <w:rsid w:val="00310601"/>
    <w:rsid w:val="00310756"/>
    <w:rsid w:val="00310B45"/>
    <w:rsid w:val="00310CE4"/>
    <w:rsid w:val="00310D4A"/>
    <w:rsid w:val="00310F62"/>
    <w:rsid w:val="00311404"/>
    <w:rsid w:val="00311598"/>
    <w:rsid w:val="003119B5"/>
    <w:rsid w:val="00311A68"/>
    <w:rsid w:val="00311CA4"/>
    <w:rsid w:val="00311D6D"/>
    <w:rsid w:val="0031237D"/>
    <w:rsid w:val="00312A63"/>
    <w:rsid w:val="00312AF4"/>
    <w:rsid w:val="00312C00"/>
    <w:rsid w:val="00312EBF"/>
    <w:rsid w:val="00312EFF"/>
    <w:rsid w:val="003132BD"/>
    <w:rsid w:val="003132E9"/>
    <w:rsid w:val="00313616"/>
    <w:rsid w:val="00313968"/>
    <w:rsid w:val="003139F4"/>
    <w:rsid w:val="00313AD3"/>
    <w:rsid w:val="00313DDD"/>
    <w:rsid w:val="00313F49"/>
    <w:rsid w:val="00313FC8"/>
    <w:rsid w:val="00314117"/>
    <w:rsid w:val="00314405"/>
    <w:rsid w:val="003144B3"/>
    <w:rsid w:val="00314A56"/>
    <w:rsid w:val="00314C9C"/>
    <w:rsid w:val="00314CDC"/>
    <w:rsid w:val="00314D20"/>
    <w:rsid w:val="00315107"/>
    <w:rsid w:val="0031518D"/>
    <w:rsid w:val="0031531E"/>
    <w:rsid w:val="00315BA7"/>
    <w:rsid w:val="00315C2E"/>
    <w:rsid w:val="00315CD7"/>
    <w:rsid w:val="00315DA2"/>
    <w:rsid w:val="00315E3B"/>
    <w:rsid w:val="003160F5"/>
    <w:rsid w:val="00316B49"/>
    <w:rsid w:val="00316B78"/>
    <w:rsid w:val="00316D5D"/>
    <w:rsid w:val="0031721B"/>
    <w:rsid w:val="00317451"/>
    <w:rsid w:val="00317465"/>
    <w:rsid w:val="00317491"/>
    <w:rsid w:val="003175E3"/>
    <w:rsid w:val="00317E26"/>
    <w:rsid w:val="0032010C"/>
    <w:rsid w:val="0032023B"/>
    <w:rsid w:val="00320390"/>
    <w:rsid w:val="00320487"/>
    <w:rsid w:val="003204BA"/>
    <w:rsid w:val="003204D5"/>
    <w:rsid w:val="00320803"/>
    <w:rsid w:val="00320968"/>
    <w:rsid w:val="00320A4E"/>
    <w:rsid w:val="00320DF0"/>
    <w:rsid w:val="00320F29"/>
    <w:rsid w:val="00320FE7"/>
    <w:rsid w:val="003211E5"/>
    <w:rsid w:val="003215A8"/>
    <w:rsid w:val="003218A6"/>
    <w:rsid w:val="0032192B"/>
    <w:rsid w:val="0032197D"/>
    <w:rsid w:val="003219E4"/>
    <w:rsid w:val="00321A7B"/>
    <w:rsid w:val="00321BB8"/>
    <w:rsid w:val="00321BEE"/>
    <w:rsid w:val="00321DF2"/>
    <w:rsid w:val="00321F40"/>
    <w:rsid w:val="00322066"/>
    <w:rsid w:val="00322169"/>
    <w:rsid w:val="00322288"/>
    <w:rsid w:val="003227A6"/>
    <w:rsid w:val="00322816"/>
    <w:rsid w:val="00322B7D"/>
    <w:rsid w:val="003230B6"/>
    <w:rsid w:val="00323685"/>
    <w:rsid w:val="0032375C"/>
    <w:rsid w:val="00323789"/>
    <w:rsid w:val="003238E8"/>
    <w:rsid w:val="00324059"/>
    <w:rsid w:val="00324101"/>
    <w:rsid w:val="003241C3"/>
    <w:rsid w:val="003241C7"/>
    <w:rsid w:val="00324221"/>
    <w:rsid w:val="00324301"/>
    <w:rsid w:val="00324431"/>
    <w:rsid w:val="003246BD"/>
    <w:rsid w:val="00324A7B"/>
    <w:rsid w:val="00324C79"/>
    <w:rsid w:val="00324D88"/>
    <w:rsid w:val="00325009"/>
    <w:rsid w:val="003254E2"/>
    <w:rsid w:val="0032569E"/>
    <w:rsid w:val="003257EC"/>
    <w:rsid w:val="0032595A"/>
    <w:rsid w:val="003259CB"/>
    <w:rsid w:val="00325CF8"/>
    <w:rsid w:val="00325F09"/>
    <w:rsid w:val="00325FA4"/>
    <w:rsid w:val="003261EB"/>
    <w:rsid w:val="00326799"/>
    <w:rsid w:val="003269A0"/>
    <w:rsid w:val="003269FA"/>
    <w:rsid w:val="00326BBC"/>
    <w:rsid w:val="00326DA2"/>
    <w:rsid w:val="00326E9A"/>
    <w:rsid w:val="00326F9E"/>
    <w:rsid w:val="00326FB0"/>
    <w:rsid w:val="00326FDF"/>
    <w:rsid w:val="003273C7"/>
    <w:rsid w:val="00327465"/>
    <w:rsid w:val="0032767C"/>
    <w:rsid w:val="00327721"/>
    <w:rsid w:val="00327845"/>
    <w:rsid w:val="003278B0"/>
    <w:rsid w:val="00327959"/>
    <w:rsid w:val="00327AAE"/>
    <w:rsid w:val="00327B46"/>
    <w:rsid w:val="0033018C"/>
    <w:rsid w:val="003308B3"/>
    <w:rsid w:val="00330AAC"/>
    <w:rsid w:val="00330BE1"/>
    <w:rsid w:val="00330CAC"/>
    <w:rsid w:val="00330D8D"/>
    <w:rsid w:val="00330DD8"/>
    <w:rsid w:val="00331081"/>
    <w:rsid w:val="003310E7"/>
    <w:rsid w:val="00331213"/>
    <w:rsid w:val="0033121F"/>
    <w:rsid w:val="00331308"/>
    <w:rsid w:val="003315FE"/>
    <w:rsid w:val="00331681"/>
    <w:rsid w:val="00331685"/>
    <w:rsid w:val="00331A85"/>
    <w:rsid w:val="00331D2F"/>
    <w:rsid w:val="00331D54"/>
    <w:rsid w:val="00331F37"/>
    <w:rsid w:val="00331F92"/>
    <w:rsid w:val="00332432"/>
    <w:rsid w:val="003327F0"/>
    <w:rsid w:val="003328A0"/>
    <w:rsid w:val="00332AD8"/>
    <w:rsid w:val="00332F0D"/>
    <w:rsid w:val="0033336A"/>
    <w:rsid w:val="003333E7"/>
    <w:rsid w:val="003333EB"/>
    <w:rsid w:val="00333754"/>
    <w:rsid w:val="00333833"/>
    <w:rsid w:val="003339C5"/>
    <w:rsid w:val="00333ACE"/>
    <w:rsid w:val="00333D04"/>
    <w:rsid w:val="00333D40"/>
    <w:rsid w:val="00333D6F"/>
    <w:rsid w:val="00333F15"/>
    <w:rsid w:val="00334318"/>
    <w:rsid w:val="0033445D"/>
    <w:rsid w:val="0033469F"/>
    <w:rsid w:val="003346C1"/>
    <w:rsid w:val="00334A74"/>
    <w:rsid w:val="00334ADF"/>
    <w:rsid w:val="00334BF3"/>
    <w:rsid w:val="00334E5A"/>
    <w:rsid w:val="00334FCD"/>
    <w:rsid w:val="0033516E"/>
    <w:rsid w:val="003353CF"/>
    <w:rsid w:val="00335CA4"/>
    <w:rsid w:val="00335FC4"/>
    <w:rsid w:val="00335FDA"/>
    <w:rsid w:val="0033666C"/>
    <w:rsid w:val="003366BF"/>
    <w:rsid w:val="003367AE"/>
    <w:rsid w:val="00336AC9"/>
    <w:rsid w:val="00336EE3"/>
    <w:rsid w:val="0033719C"/>
    <w:rsid w:val="003375F7"/>
    <w:rsid w:val="0033761D"/>
    <w:rsid w:val="003376DE"/>
    <w:rsid w:val="00337953"/>
    <w:rsid w:val="00337D61"/>
    <w:rsid w:val="00337D81"/>
    <w:rsid w:val="00337DBD"/>
    <w:rsid w:val="003402AE"/>
    <w:rsid w:val="0034031A"/>
    <w:rsid w:val="00340346"/>
    <w:rsid w:val="00340556"/>
    <w:rsid w:val="003406DD"/>
    <w:rsid w:val="00340A25"/>
    <w:rsid w:val="00341042"/>
    <w:rsid w:val="00341674"/>
    <w:rsid w:val="003419A1"/>
    <w:rsid w:val="00341B5F"/>
    <w:rsid w:val="00341C03"/>
    <w:rsid w:val="003424B2"/>
    <w:rsid w:val="0034263D"/>
    <w:rsid w:val="003429F1"/>
    <w:rsid w:val="00342F77"/>
    <w:rsid w:val="00343412"/>
    <w:rsid w:val="003435D0"/>
    <w:rsid w:val="003437A8"/>
    <w:rsid w:val="00343A61"/>
    <w:rsid w:val="00343DEB"/>
    <w:rsid w:val="0034453D"/>
    <w:rsid w:val="003445B7"/>
    <w:rsid w:val="00344640"/>
    <w:rsid w:val="00344656"/>
    <w:rsid w:val="0034478A"/>
    <w:rsid w:val="00344E38"/>
    <w:rsid w:val="00344E93"/>
    <w:rsid w:val="00344F0F"/>
    <w:rsid w:val="00345119"/>
    <w:rsid w:val="0034514E"/>
    <w:rsid w:val="00345303"/>
    <w:rsid w:val="0034564A"/>
    <w:rsid w:val="003456B5"/>
    <w:rsid w:val="00345BA7"/>
    <w:rsid w:val="00345C22"/>
    <w:rsid w:val="00345CB0"/>
    <w:rsid w:val="00345D4D"/>
    <w:rsid w:val="00345E64"/>
    <w:rsid w:val="00345FE6"/>
    <w:rsid w:val="0034609E"/>
    <w:rsid w:val="003461D9"/>
    <w:rsid w:val="0034621F"/>
    <w:rsid w:val="00346415"/>
    <w:rsid w:val="00346594"/>
    <w:rsid w:val="003467A7"/>
    <w:rsid w:val="00346909"/>
    <w:rsid w:val="0034713D"/>
    <w:rsid w:val="00347830"/>
    <w:rsid w:val="00347910"/>
    <w:rsid w:val="00347E96"/>
    <w:rsid w:val="00347F4A"/>
    <w:rsid w:val="00350011"/>
    <w:rsid w:val="00350261"/>
    <w:rsid w:val="00350642"/>
    <w:rsid w:val="003507E6"/>
    <w:rsid w:val="00350913"/>
    <w:rsid w:val="00350915"/>
    <w:rsid w:val="0035097E"/>
    <w:rsid w:val="00350AB8"/>
    <w:rsid w:val="00350BBC"/>
    <w:rsid w:val="00350D55"/>
    <w:rsid w:val="00350DFF"/>
    <w:rsid w:val="0035148D"/>
    <w:rsid w:val="003515DB"/>
    <w:rsid w:val="00351E39"/>
    <w:rsid w:val="00352297"/>
    <w:rsid w:val="00352795"/>
    <w:rsid w:val="0035281C"/>
    <w:rsid w:val="00352AA4"/>
    <w:rsid w:val="00352E95"/>
    <w:rsid w:val="00352F9F"/>
    <w:rsid w:val="00353097"/>
    <w:rsid w:val="003531A1"/>
    <w:rsid w:val="00353415"/>
    <w:rsid w:val="0035357D"/>
    <w:rsid w:val="00353921"/>
    <w:rsid w:val="00353A85"/>
    <w:rsid w:val="00353D2B"/>
    <w:rsid w:val="00353E24"/>
    <w:rsid w:val="00353F94"/>
    <w:rsid w:val="0035428A"/>
    <w:rsid w:val="003544CC"/>
    <w:rsid w:val="003544F4"/>
    <w:rsid w:val="003547AE"/>
    <w:rsid w:val="003548C3"/>
    <w:rsid w:val="003548E0"/>
    <w:rsid w:val="00354B39"/>
    <w:rsid w:val="0035545C"/>
    <w:rsid w:val="003557D6"/>
    <w:rsid w:val="003557DA"/>
    <w:rsid w:val="003559A1"/>
    <w:rsid w:val="00355A9D"/>
    <w:rsid w:val="00355C50"/>
    <w:rsid w:val="00355FC3"/>
    <w:rsid w:val="00356149"/>
    <w:rsid w:val="0035644D"/>
    <w:rsid w:val="00356A89"/>
    <w:rsid w:val="00356B1F"/>
    <w:rsid w:val="00356EDC"/>
    <w:rsid w:val="0035735C"/>
    <w:rsid w:val="00357495"/>
    <w:rsid w:val="0035759E"/>
    <w:rsid w:val="00357911"/>
    <w:rsid w:val="00357AAE"/>
    <w:rsid w:val="00357FCB"/>
    <w:rsid w:val="003601A9"/>
    <w:rsid w:val="00360219"/>
    <w:rsid w:val="0036042F"/>
    <w:rsid w:val="003605AC"/>
    <w:rsid w:val="0036073F"/>
    <w:rsid w:val="00360961"/>
    <w:rsid w:val="00360BFF"/>
    <w:rsid w:val="00360C5E"/>
    <w:rsid w:val="00360D44"/>
    <w:rsid w:val="00360DB8"/>
    <w:rsid w:val="003611BA"/>
    <w:rsid w:val="0036132B"/>
    <w:rsid w:val="00361406"/>
    <w:rsid w:val="00361A79"/>
    <w:rsid w:val="00361D44"/>
    <w:rsid w:val="00361E2C"/>
    <w:rsid w:val="00361F13"/>
    <w:rsid w:val="003620A1"/>
    <w:rsid w:val="003622C7"/>
    <w:rsid w:val="00362627"/>
    <w:rsid w:val="00362AD9"/>
    <w:rsid w:val="00362B87"/>
    <w:rsid w:val="00363167"/>
    <w:rsid w:val="0036348B"/>
    <w:rsid w:val="003637E9"/>
    <w:rsid w:val="00363B3F"/>
    <w:rsid w:val="00363D29"/>
    <w:rsid w:val="00363EE4"/>
    <w:rsid w:val="00363EF1"/>
    <w:rsid w:val="0036427C"/>
    <w:rsid w:val="003642CB"/>
    <w:rsid w:val="0036458F"/>
    <w:rsid w:val="003646C3"/>
    <w:rsid w:val="0036474F"/>
    <w:rsid w:val="00364937"/>
    <w:rsid w:val="003649DF"/>
    <w:rsid w:val="00364C13"/>
    <w:rsid w:val="00364D34"/>
    <w:rsid w:val="00364E63"/>
    <w:rsid w:val="00365415"/>
    <w:rsid w:val="00365C12"/>
    <w:rsid w:val="00365D0F"/>
    <w:rsid w:val="00365DA9"/>
    <w:rsid w:val="00366020"/>
    <w:rsid w:val="0036617A"/>
    <w:rsid w:val="00366203"/>
    <w:rsid w:val="0036621C"/>
    <w:rsid w:val="003665D0"/>
    <w:rsid w:val="0036663C"/>
    <w:rsid w:val="003666EC"/>
    <w:rsid w:val="003668F9"/>
    <w:rsid w:val="00366CA4"/>
    <w:rsid w:val="00366ED6"/>
    <w:rsid w:val="00366F67"/>
    <w:rsid w:val="003672B6"/>
    <w:rsid w:val="003672E9"/>
    <w:rsid w:val="003672F5"/>
    <w:rsid w:val="0036797E"/>
    <w:rsid w:val="003701FF"/>
    <w:rsid w:val="003707BD"/>
    <w:rsid w:val="00370B53"/>
    <w:rsid w:val="00370F8A"/>
    <w:rsid w:val="003712F9"/>
    <w:rsid w:val="00371581"/>
    <w:rsid w:val="003715FE"/>
    <w:rsid w:val="00371616"/>
    <w:rsid w:val="0037161D"/>
    <w:rsid w:val="003716C8"/>
    <w:rsid w:val="003718FB"/>
    <w:rsid w:val="00371926"/>
    <w:rsid w:val="00371A33"/>
    <w:rsid w:val="00371CD0"/>
    <w:rsid w:val="003721E8"/>
    <w:rsid w:val="003729AB"/>
    <w:rsid w:val="00372A39"/>
    <w:rsid w:val="00373457"/>
    <w:rsid w:val="00373DC0"/>
    <w:rsid w:val="00373FE9"/>
    <w:rsid w:val="00374160"/>
    <w:rsid w:val="00374409"/>
    <w:rsid w:val="0037459F"/>
    <w:rsid w:val="003747F5"/>
    <w:rsid w:val="00374A37"/>
    <w:rsid w:val="0037502E"/>
    <w:rsid w:val="003754D1"/>
    <w:rsid w:val="003756A1"/>
    <w:rsid w:val="0037626A"/>
    <w:rsid w:val="003762F8"/>
    <w:rsid w:val="003765BA"/>
    <w:rsid w:val="00376B13"/>
    <w:rsid w:val="00376D80"/>
    <w:rsid w:val="00376DE6"/>
    <w:rsid w:val="0037703C"/>
    <w:rsid w:val="0037707C"/>
    <w:rsid w:val="003770AA"/>
    <w:rsid w:val="0037731F"/>
    <w:rsid w:val="003778C2"/>
    <w:rsid w:val="003778DA"/>
    <w:rsid w:val="003801D4"/>
    <w:rsid w:val="00380383"/>
    <w:rsid w:val="00380440"/>
    <w:rsid w:val="00380520"/>
    <w:rsid w:val="003806A6"/>
    <w:rsid w:val="003807DC"/>
    <w:rsid w:val="003807FC"/>
    <w:rsid w:val="0038092E"/>
    <w:rsid w:val="00380AD8"/>
    <w:rsid w:val="00380BC7"/>
    <w:rsid w:val="00380BD1"/>
    <w:rsid w:val="00380C8E"/>
    <w:rsid w:val="00381122"/>
    <w:rsid w:val="0038123A"/>
    <w:rsid w:val="00381ADE"/>
    <w:rsid w:val="00381E98"/>
    <w:rsid w:val="0038211B"/>
    <w:rsid w:val="00382360"/>
    <w:rsid w:val="0038246E"/>
    <w:rsid w:val="00382670"/>
    <w:rsid w:val="003826B7"/>
    <w:rsid w:val="003827D2"/>
    <w:rsid w:val="003828C4"/>
    <w:rsid w:val="00382A1B"/>
    <w:rsid w:val="00382E21"/>
    <w:rsid w:val="00383488"/>
    <w:rsid w:val="003834B8"/>
    <w:rsid w:val="00383B1C"/>
    <w:rsid w:val="00383B87"/>
    <w:rsid w:val="00383F1F"/>
    <w:rsid w:val="00383F71"/>
    <w:rsid w:val="00383FA8"/>
    <w:rsid w:val="00384075"/>
    <w:rsid w:val="00384205"/>
    <w:rsid w:val="003842A7"/>
    <w:rsid w:val="003844E3"/>
    <w:rsid w:val="00384618"/>
    <w:rsid w:val="00384C3C"/>
    <w:rsid w:val="00384C4E"/>
    <w:rsid w:val="00384C96"/>
    <w:rsid w:val="00384EE5"/>
    <w:rsid w:val="00385462"/>
    <w:rsid w:val="0038548D"/>
    <w:rsid w:val="00385538"/>
    <w:rsid w:val="00385741"/>
    <w:rsid w:val="003857DA"/>
    <w:rsid w:val="00385988"/>
    <w:rsid w:val="00385AE9"/>
    <w:rsid w:val="00385D6D"/>
    <w:rsid w:val="003863D2"/>
    <w:rsid w:val="00386E28"/>
    <w:rsid w:val="00386EB1"/>
    <w:rsid w:val="00386FB4"/>
    <w:rsid w:val="003873DE"/>
    <w:rsid w:val="00387BBD"/>
    <w:rsid w:val="00387BC5"/>
    <w:rsid w:val="00387D31"/>
    <w:rsid w:val="00387D73"/>
    <w:rsid w:val="0039018C"/>
    <w:rsid w:val="00390198"/>
    <w:rsid w:val="0039074B"/>
    <w:rsid w:val="00390855"/>
    <w:rsid w:val="003909A9"/>
    <w:rsid w:val="00390D16"/>
    <w:rsid w:val="00390D18"/>
    <w:rsid w:val="0039107B"/>
    <w:rsid w:val="003911A1"/>
    <w:rsid w:val="00391300"/>
    <w:rsid w:val="00391635"/>
    <w:rsid w:val="00391692"/>
    <w:rsid w:val="00391AAF"/>
    <w:rsid w:val="0039200B"/>
    <w:rsid w:val="00392218"/>
    <w:rsid w:val="0039240D"/>
    <w:rsid w:val="0039266D"/>
    <w:rsid w:val="003928F9"/>
    <w:rsid w:val="00392901"/>
    <w:rsid w:val="00392DC9"/>
    <w:rsid w:val="00392E61"/>
    <w:rsid w:val="0039344F"/>
    <w:rsid w:val="0039355F"/>
    <w:rsid w:val="0039377B"/>
    <w:rsid w:val="00393EDE"/>
    <w:rsid w:val="00394130"/>
    <w:rsid w:val="003944FB"/>
    <w:rsid w:val="003945F9"/>
    <w:rsid w:val="0039478F"/>
    <w:rsid w:val="003948F0"/>
    <w:rsid w:val="003949A0"/>
    <w:rsid w:val="00394A99"/>
    <w:rsid w:val="00394BAD"/>
    <w:rsid w:val="00394D32"/>
    <w:rsid w:val="00394FA5"/>
    <w:rsid w:val="0039518B"/>
    <w:rsid w:val="00395873"/>
    <w:rsid w:val="003958BD"/>
    <w:rsid w:val="0039595E"/>
    <w:rsid w:val="00395B59"/>
    <w:rsid w:val="003963CA"/>
    <w:rsid w:val="00396556"/>
    <w:rsid w:val="00396561"/>
    <w:rsid w:val="003965B9"/>
    <w:rsid w:val="003965F1"/>
    <w:rsid w:val="003967EF"/>
    <w:rsid w:val="00396F21"/>
    <w:rsid w:val="00396FB4"/>
    <w:rsid w:val="0039716B"/>
    <w:rsid w:val="003973E6"/>
    <w:rsid w:val="00397458"/>
    <w:rsid w:val="0039772B"/>
    <w:rsid w:val="003977F8"/>
    <w:rsid w:val="00397931"/>
    <w:rsid w:val="003979FA"/>
    <w:rsid w:val="00397E53"/>
    <w:rsid w:val="003A0212"/>
    <w:rsid w:val="003A0478"/>
    <w:rsid w:val="003A047A"/>
    <w:rsid w:val="003A048A"/>
    <w:rsid w:val="003A072C"/>
    <w:rsid w:val="003A0B5C"/>
    <w:rsid w:val="003A0B7C"/>
    <w:rsid w:val="003A0D92"/>
    <w:rsid w:val="003A1156"/>
    <w:rsid w:val="003A13F1"/>
    <w:rsid w:val="003A1542"/>
    <w:rsid w:val="003A15BD"/>
    <w:rsid w:val="003A193D"/>
    <w:rsid w:val="003A1B60"/>
    <w:rsid w:val="003A1D2E"/>
    <w:rsid w:val="003A237B"/>
    <w:rsid w:val="003A2533"/>
    <w:rsid w:val="003A2746"/>
    <w:rsid w:val="003A287E"/>
    <w:rsid w:val="003A2DF1"/>
    <w:rsid w:val="003A3C3C"/>
    <w:rsid w:val="003A3E3D"/>
    <w:rsid w:val="003A3E7A"/>
    <w:rsid w:val="003A4259"/>
    <w:rsid w:val="003A459F"/>
    <w:rsid w:val="003A4948"/>
    <w:rsid w:val="003A4E11"/>
    <w:rsid w:val="003A4E48"/>
    <w:rsid w:val="003A4F6D"/>
    <w:rsid w:val="003A4F8F"/>
    <w:rsid w:val="003A4F9F"/>
    <w:rsid w:val="003A5112"/>
    <w:rsid w:val="003A5169"/>
    <w:rsid w:val="003A53E1"/>
    <w:rsid w:val="003A5857"/>
    <w:rsid w:val="003A5887"/>
    <w:rsid w:val="003A5B1C"/>
    <w:rsid w:val="003A5C35"/>
    <w:rsid w:val="003A6041"/>
    <w:rsid w:val="003A61F4"/>
    <w:rsid w:val="003A6539"/>
    <w:rsid w:val="003A6627"/>
    <w:rsid w:val="003A665B"/>
    <w:rsid w:val="003A672C"/>
    <w:rsid w:val="003A6C3F"/>
    <w:rsid w:val="003A6ED5"/>
    <w:rsid w:val="003A70FE"/>
    <w:rsid w:val="003A757E"/>
    <w:rsid w:val="003A75BB"/>
    <w:rsid w:val="003A7BC4"/>
    <w:rsid w:val="003B0154"/>
    <w:rsid w:val="003B01A3"/>
    <w:rsid w:val="003B022D"/>
    <w:rsid w:val="003B02F1"/>
    <w:rsid w:val="003B03A9"/>
    <w:rsid w:val="003B03D1"/>
    <w:rsid w:val="003B0496"/>
    <w:rsid w:val="003B04BD"/>
    <w:rsid w:val="003B04DB"/>
    <w:rsid w:val="003B07FB"/>
    <w:rsid w:val="003B0960"/>
    <w:rsid w:val="003B09F5"/>
    <w:rsid w:val="003B0B6F"/>
    <w:rsid w:val="003B14E9"/>
    <w:rsid w:val="003B159C"/>
    <w:rsid w:val="003B1E8E"/>
    <w:rsid w:val="003B1FE5"/>
    <w:rsid w:val="003B2504"/>
    <w:rsid w:val="003B2724"/>
    <w:rsid w:val="003B2B1B"/>
    <w:rsid w:val="003B2CE0"/>
    <w:rsid w:val="003B2DCF"/>
    <w:rsid w:val="003B2EF5"/>
    <w:rsid w:val="003B387A"/>
    <w:rsid w:val="003B39AD"/>
    <w:rsid w:val="003B3B06"/>
    <w:rsid w:val="003B3C1B"/>
    <w:rsid w:val="003B420D"/>
    <w:rsid w:val="003B428F"/>
    <w:rsid w:val="003B42C9"/>
    <w:rsid w:val="003B43DF"/>
    <w:rsid w:val="003B4512"/>
    <w:rsid w:val="003B4530"/>
    <w:rsid w:val="003B4536"/>
    <w:rsid w:val="003B47C7"/>
    <w:rsid w:val="003B497B"/>
    <w:rsid w:val="003B4A88"/>
    <w:rsid w:val="003B4F82"/>
    <w:rsid w:val="003B5010"/>
    <w:rsid w:val="003B59F8"/>
    <w:rsid w:val="003B5D88"/>
    <w:rsid w:val="003B5DB0"/>
    <w:rsid w:val="003B61EE"/>
    <w:rsid w:val="003B632C"/>
    <w:rsid w:val="003B68DC"/>
    <w:rsid w:val="003B6B4F"/>
    <w:rsid w:val="003B6D76"/>
    <w:rsid w:val="003B6DA0"/>
    <w:rsid w:val="003B6E03"/>
    <w:rsid w:val="003B7009"/>
    <w:rsid w:val="003B7170"/>
    <w:rsid w:val="003B7322"/>
    <w:rsid w:val="003B733B"/>
    <w:rsid w:val="003B7658"/>
    <w:rsid w:val="003B7833"/>
    <w:rsid w:val="003B7869"/>
    <w:rsid w:val="003B7AD5"/>
    <w:rsid w:val="003B7C91"/>
    <w:rsid w:val="003B7DA8"/>
    <w:rsid w:val="003C0098"/>
    <w:rsid w:val="003C00FC"/>
    <w:rsid w:val="003C01B3"/>
    <w:rsid w:val="003C058E"/>
    <w:rsid w:val="003C0658"/>
    <w:rsid w:val="003C072A"/>
    <w:rsid w:val="003C0895"/>
    <w:rsid w:val="003C0910"/>
    <w:rsid w:val="003C0CB2"/>
    <w:rsid w:val="003C0EA2"/>
    <w:rsid w:val="003C0F1D"/>
    <w:rsid w:val="003C0F67"/>
    <w:rsid w:val="003C1052"/>
    <w:rsid w:val="003C13A6"/>
    <w:rsid w:val="003C144B"/>
    <w:rsid w:val="003C180C"/>
    <w:rsid w:val="003C1B00"/>
    <w:rsid w:val="003C1B4E"/>
    <w:rsid w:val="003C1E28"/>
    <w:rsid w:val="003C2142"/>
    <w:rsid w:val="003C2568"/>
    <w:rsid w:val="003C28AE"/>
    <w:rsid w:val="003C2C21"/>
    <w:rsid w:val="003C2E9B"/>
    <w:rsid w:val="003C3089"/>
    <w:rsid w:val="003C30B5"/>
    <w:rsid w:val="003C31A6"/>
    <w:rsid w:val="003C353D"/>
    <w:rsid w:val="003C3987"/>
    <w:rsid w:val="003C3C9F"/>
    <w:rsid w:val="003C3D33"/>
    <w:rsid w:val="003C3F7B"/>
    <w:rsid w:val="003C4460"/>
    <w:rsid w:val="003C45CE"/>
    <w:rsid w:val="003C4736"/>
    <w:rsid w:val="003C48DD"/>
    <w:rsid w:val="003C5014"/>
    <w:rsid w:val="003C506C"/>
    <w:rsid w:val="003C5290"/>
    <w:rsid w:val="003C541A"/>
    <w:rsid w:val="003C5489"/>
    <w:rsid w:val="003C5506"/>
    <w:rsid w:val="003C5540"/>
    <w:rsid w:val="003C5678"/>
    <w:rsid w:val="003C56CC"/>
    <w:rsid w:val="003C5A7F"/>
    <w:rsid w:val="003C5ADF"/>
    <w:rsid w:val="003C5CDD"/>
    <w:rsid w:val="003C63D9"/>
    <w:rsid w:val="003C6424"/>
    <w:rsid w:val="003C68BD"/>
    <w:rsid w:val="003C68C0"/>
    <w:rsid w:val="003C6B99"/>
    <w:rsid w:val="003C6C24"/>
    <w:rsid w:val="003C6CF9"/>
    <w:rsid w:val="003C6DAA"/>
    <w:rsid w:val="003C6EE6"/>
    <w:rsid w:val="003C7158"/>
    <w:rsid w:val="003C76EB"/>
    <w:rsid w:val="003C79A7"/>
    <w:rsid w:val="003C79DD"/>
    <w:rsid w:val="003C7B0F"/>
    <w:rsid w:val="003C7C36"/>
    <w:rsid w:val="003C7CD7"/>
    <w:rsid w:val="003C7D11"/>
    <w:rsid w:val="003C7EAF"/>
    <w:rsid w:val="003D037B"/>
    <w:rsid w:val="003D052E"/>
    <w:rsid w:val="003D0633"/>
    <w:rsid w:val="003D0A9B"/>
    <w:rsid w:val="003D0AA6"/>
    <w:rsid w:val="003D1096"/>
    <w:rsid w:val="003D1342"/>
    <w:rsid w:val="003D14B9"/>
    <w:rsid w:val="003D1572"/>
    <w:rsid w:val="003D1AC2"/>
    <w:rsid w:val="003D1E9F"/>
    <w:rsid w:val="003D1FBE"/>
    <w:rsid w:val="003D20CB"/>
    <w:rsid w:val="003D2319"/>
    <w:rsid w:val="003D233C"/>
    <w:rsid w:val="003D2359"/>
    <w:rsid w:val="003D2763"/>
    <w:rsid w:val="003D2837"/>
    <w:rsid w:val="003D2998"/>
    <w:rsid w:val="003D2C82"/>
    <w:rsid w:val="003D2FFF"/>
    <w:rsid w:val="003D3197"/>
    <w:rsid w:val="003D3260"/>
    <w:rsid w:val="003D34CF"/>
    <w:rsid w:val="003D3C03"/>
    <w:rsid w:val="003D41DD"/>
    <w:rsid w:val="003D43A1"/>
    <w:rsid w:val="003D4546"/>
    <w:rsid w:val="003D45C7"/>
    <w:rsid w:val="003D46EC"/>
    <w:rsid w:val="003D4762"/>
    <w:rsid w:val="003D4B5B"/>
    <w:rsid w:val="003D4B66"/>
    <w:rsid w:val="003D4EC1"/>
    <w:rsid w:val="003D5005"/>
    <w:rsid w:val="003D514B"/>
    <w:rsid w:val="003D51BB"/>
    <w:rsid w:val="003D531C"/>
    <w:rsid w:val="003D531D"/>
    <w:rsid w:val="003D564A"/>
    <w:rsid w:val="003D5816"/>
    <w:rsid w:val="003D59B6"/>
    <w:rsid w:val="003D60D5"/>
    <w:rsid w:val="003D6116"/>
    <w:rsid w:val="003D61F9"/>
    <w:rsid w:val="003D6204"/>
    <w:rsid w:val="003D6BB7"/>
    <w:rsid w:val="003D6F18"/>
    <w:rsid w:val="003D6FCE"/>
    <w:rsid w:val="003D7491"/>
    <w:rsid w:val="003D7496"/>
    <w:rsid w:val="003D7553"/>
    <w:rsid w:val="003D75AB"/>
    <w:rsid w:val="003D7CD2"/>
    <w:rsid w:val="003E00BA"/>
    <w:rsid w:val="003E02B1"/>
    <w:rsid w:val="003E0AF1"/>
    <w:rsid w:val="003E0BBF"/>
    <w:rsid w:val="003E0CB0"/>
    <w:rsid w:val="003E0EA7"/>
    <w:rsid w:val="003E1015"/>
    <w:rsid w:val="003E1042"/>
    <w:rsid w:val="003E131C"/>
    <w:rsid w:val="003E169C"/>
    <w:rsid w:val="003E18E7"/>
    <w:rsid w:val="003E1FBB"/>
    <w:rsid w:val="003E214F"/>
    <w:rsid w:val="003E24A3"/>
    <w:rsid w:val="003E2514"/>
    <w:rsid w:val="003E2A3E"/>
    <w:rsid w:val="003E2E05"/>
    <w:rsid w:val="003E2E53"/>
    <w:rsid w:val="003E2F1A"/>
    <w:rsid w:val="003E307F"/>
    <w:rsid w:val="003E32A8"/>
    <w:rsid w:val="003E32BA"/>
    <w:rsid w:val="003E39B2"/>
    <w:rsid w:val="003E39E9"/>
    <w:rsid w:val="003E3B2A"/>
    <w:rsid w:val="003E3ED9"/>
    <w:rsid w:val="003E41C9"/>
    <w:rsid w:val="003E41EF"/>
    <w:rsid w:val="003E42FD"/>
    <w:rsid w:val="003E4494"/>
    <w:rsid w:val="003E44F9"/>
    <w:rsid w:val="003E4595"/>
    <w:rsid w:val="003E4958"/>
    <w:rsid w:val="003E4CBC"/>
    <w:rsid w:val="003E502E"/>
    <w:rsid w:val="003E5223"/>
    <w:rsid w:val="003E5277"/>
    <w:rsid w:val="003E55BA"/>
    <w:rsid w:val="003E5C8B"/>
    <w:rsid w:val="003E5F3E"/>
    <w:rsid w:val="003E611E"/>
    <w:rsid w:val="003E6280"/>
    <w:rsid w:val="003E62F8"/>
    <w:rsid w:val="003E638B"/>
    <w:rsid w:val="003E65F8"/>
    <w:rsid w:val="003E66A7"/>
    <w:rsid w:val="003E66AE"/>
    <w:rsid w:val="003E6A2C"/>
    <w:rsid w:val="003E6D88"/>
    <w:rsid w:val="003E72A4"/>
    <w:rsid w:val="003E73B5"/>
    <w:rsid w:val="003E7586"/>
    <w:rsid w:val="003E762D"/>
    <w:rsid w:val="003E7B84"/>
    <w:rsid w:val="003E7CAC"/>
    <w:rsid w:val="003E7E89"/>
    <w:rsid w:val="003F0483"/>
    <w:rsid w:val="003F04C6"/>
    <w:rsid w:val="003F06C5"/>
    <w:rsid w:val="003F0828"/>
    <w:rsid w:val="003F0AEA"/>
    <w:rsid w:val="003F0AED"/>
    <w:rsid w:val="003F0B6C"/>
    <w:rsid w:val="003F0F15"/>
    <w:rsid w:val="003F1033"/>
    <w:rsid w:val="003F1321"/>
    <w:rsid w:val="003F1332"/>
    <w:rsid w:val="003F1384"/>
    <w:rsid w:val="003F13F3"/>
    <w:rsid w:val="003F185F"/>
    <w:rsid w:val="003F1C6C"/>
    <w:rsid w:val="003F1C8D"/>
    <w:rsid w:val="003F1D88"/>
    <w:rsid w:val="003F1E23"/>
    <w:rsid w:val="003F21A0"/>
    <w:rsid w:val="003F2A37"/>
    <w:rsid w:val="003F2FB6"/>
    <w:rsid w:val="003F3353"/>
    <w:rsid w:val="003F360A"/>
    <w:rsid w:val="003F393B"/>
    <w:rsid w:val="003F39BB"/>
    <w:rsid w:val="003F410A"/>
    <w:rsid w:val="003F4276"/>
    <w:rsid w:val="003F45E0"/>
    <w:rsid w:val="003F4779"/>
    <w:rsid w:val="003F4789"/>
    <w:rsid w:val="003F4A07"/>
    <w:rsid w:val="003F501F"/>
    <w:rsid w:val="003F5050"/>
    <w:rsid w:val="003F51F7"/>
    <w:rsid w:val="003F556B"/>
    <w:rsid w:val="003F5750"/>
    <w:rsid w:val="003F579B"/>
    <w:rsid w:val="003F5888"/>
    <w:rsid w:val="003F590D"/>
    <w:rsid w:val="003F5927"/>
    <w:rsid w:val="003F5942"/>
    <w:rsid w:val="003F60C1"/>
    <w:rsid w:val="003F6224"/>
    <w:rsid w:val="003F6346"/>
    <w:rsid w:val="003F6477"/>
    <w:rsid w:val="003F64BB"/>
    <w:rsid w:val="003F6592"/>
    <w:rsid w:val="003F6665"/>
    <w:rsid w:val="003F6A89"/>
    <w:rsid w:val="003F6F76"/>
    <w:rsid w:val="003F6FB2"/>
    <w:rsid w:val="003F7187"/>
    <w:rsid w:val="003F720F"/>
    <w:rsid w:val="003F7748"/>
    <w:rsid w:val="003F7839"/>
    <w:rsid w:val="003F79DE"/>
    <w:rsid w:val="003F7A01"/>
    <w:rsid w:val="003F7A48"/>
    <w:rsid w:val="003F7C22"/>
    <w:rsid w:val="00400156"/>
    <w:rsid w:val="00400255"/>
    <w:rsid w:val="00400407"/>
    <w:rsid w:val="004005DD"/>
    <w:rsid w:val="0040074E"/>
    <w:rsid w:val="00400821"/>
    <w:rsid w:val="00400A55"/>
    <w:rsid w:val="00400F2F"/>
    <w:rsid w:val="0040142E"/>
    <w:rsid w:val="004016E0"/>
    <w:rsid w:val="00401747"/>
    <w:rsid w:val="00401B82"/>
    <w:rsid w:val="00401B8A"/>
    <w:rsid w:val="00401CC0"/>
    <w:rsid w:val="00401DDE"/>
    <w:rsid w:val="004023DD"/>
    <w:rsid w:val="004025C8"/>
    <w:rsid w:val="00402622"/>
    <w:rsid w:val="004026C6"/>
    <w:rsid w:val="0040272E"/>
    <w:rsid w:val="004028EF"/>
    <w:rsid w:val="0040290C"/>
    <w:rsid w:val="00402A76"/>
    <w:rsid w:val="00402BA1"/>
    <w:rsid w:val="00402BC8"/>
    <w:rsid w:val="00402CFB"/>
    <w:rsid w:val="00402D7A"/>
    <w:rsid w:val="004034E8"/>
    <w:rsid w:val="004038EC"/>
    <w:rsid w:val="00403CD1"/>
    <w:rsid w:val="00403EB1"/>
    <w:rsid w:val="00403F8A"/>
    <w:rsid w:val="0040401E"/>
    <w:rsid w:val="00404229"/>
    <w:rsid w:val="004042C1"/>
    <w:rsid w:val="004043E7"/>
    <w:rsid w:val="004044FA"/>
    <w:rsid w:val="004046A5"/>
    <w:rsid w:val="0040495D"/>
    <w:rsid w:val="00404A29"/>
    <w:rsid w:val="00404AE1"/>
    <w:rsid w:val="00404B49"/>
    <w:rsid w:val="00405252"/>
    <w:rsid w:val="00405274"/>
    <w:rsid w:val="004053C4"/>
    <w:rsid w:val="00405404"/>
    <w:rsid w:val="0040585C"/>
    <w:rsid w:val="00405AD4"/>
    <w:rsid w:val="00405B42"/>
    <w:rsid w:val="00405E53"/>
    <w:rsid w:val="004060DC"/>
    <w:rsid w:val="004060EF"/>
    <w:rsid w:val="00406497"/>
    <w:rsid w:val="0040655E"/>
    <w:rsid w:val="0040664F"/>
    <w:rsid w:val="004069BC"/>
    <w:rsid w:val="00406BE4"/>
    <w:rsid w:val="00406F25"/>
    <w:rsid w:val="00407401"/>
    <w:rsid w:val="00407641"/>
    <w:rsid w:val="00407A3B"/>
    <w:rsid w:val="00407D18"/>
    <w:rsid w:val="00407EA0"/>
    <w:rsid w:val="0041035E"/>
    <w:rsid w:val="004105FE"/>
    <w:rsid w:val="004109B5"/>
    <w:rsid w:val="00410E0C"/>
    <w:rsid w:val="00410E51"/>
    <w:rsid w:val="00411441"/>
    <w:rsid w:val="0041144C"/>
    <w:rsid w:val="00411511"/>
    <w:rsid w:val="0041154A"/>
    <w:rsid w:val="0041157C"/>
    <w:rsid w:val="0041186C"/>
    <w:rsid w:val="00411911"/>
    <w:rsid w:val="0041194A"/>
    <w:rsid w:val="00411BAE"/>
    <w:rsid w:val="00411C85"/>
    <w:rsid w:val="00411DDB"/>
    <w:rsid w:val="0041206D"/>
    <w:rsid w:val="0041209F"/>
    <w:rsid w:val="00412D4F"/>
    <w:rsid w:val="0041386F"/>
    <w:rsid w:val="00413995"/>
    <w:rsid w:val="00413C4D"/>
    <w:rsid w:val="00413E52"/>
    <w:rsid w:val="00414243"/>
    <w:rsid w:val="004142E4"/>
    <w:rsid w:val="0041466A"/>
    <w:rsid w:val="00414B75"/>
    <w:rsid w:val="00415080"/>
    <w:rsid w:val="004151E2"/>
    <w:rsid w:val="00415259"/>
    <w:rsid w:val="0041553B"/>
    <w:rsid w:val="00415730"/>
    <w:rsid w:val="00415A94"/>
    <w:rsid w:val="00415CC8"/>
    <w:rsid w:val="00415D2F"/>
    <w:rsid w:val="00415D61"/>
    <w:rsid w:val="004160A5"/>
    <w:rsid w:val="00416139"/>
    <w:rsid w:val="00416243"/>
    <w:rsid w:val="0041648B"/>
    <w:rsid w:val="00416545"/>
    <w:rsid w:val="004168D8"/>
    <w:rsid w:val="00416F51"/>
    <w:rsid w:val="004171BF"/>
    <w:rsid w:val="0041732E"/>
    <w:rsid w:val="004174A4"/>
    <w:rsid w:val="004176FB"/>
    <w:rsid w:val="00417E06"/>
    <w:rsid w:val="00417F5F"/>
    <w:rsid w:val="0042004C"/>
    <w:rsid w:val="004202BB"/>
    <w:rsid w:val="00420A03"/>
    <w:rsid w:val="00420A61"/>
    <w:rsid w:val="00420BC7"/>
    <w:rsid w:val="00421137"/>
    <w:rsid w:val="00421CB3"/>
    <w:rsid w:val="00421E8D"/>
    <w:rsid w:val="00421F5A"/>
    <w:rsid w:val="00421FAE"/>
    <w:rsid w:val="0042221F"/>
    <w:rsid w:val="0042283B"/>
    <w:rsid w:val="00422EFD"/>
    <w:rsid w:val="00423349"/>
    <w:rsid w:val="004233B1"/>
    <w:rsid w:val="004234FE"/>
    <w:rsid w:val="004238C1"/>
    <w:rsid w:val="00423B6B"/>
    <w:rsid w:val="00423B8D"/>
    <w:rsid w:val="00423CCE"/>
    <w:rsid w:val="00423E69"/>
    <w:rsid w:val="00423F25"/>
    <w:rsid w:val="0042439E"/>
    <w:rsid w:val="0042444B"/>
    <w:rsid w:val="004246CD"/>
    <w:rsid w:val="0042477A"/>
    <w:rsid w:val="004247F8"/>
    <w:rsid w:val="0042495F"/>
    <w:rsid w:val="00424D82"/>
    <w:rsid w:val="00425089"/>
    <w:rsid w:val="004254CA"/>
    <w:rsid w:val="004254F0"/>
    <w:rsid w:val="004255DA"/>
    <w:rsid w:val="00425602"/>
    <w:rsid w:val="00425612"/>
    <w:rsid w:val="00425C3E"/>
    <w:rsid w:val="00425D4D"/>
    <w:rsid w:val="00425FF0"/>
    <w:rsid w:val="0042653D"/>
    <w:rsid w:val="0042675F"/>
    <w:rsid w:val="00426E29"/>
    <w:rsid w:val="00426E2C"/>
    <w:rsid w:val="0042708C"/>
    <w:rsid w:val="00427129"/>
    <w:rsid w:val="00427B7A"/>
    <w:rsid w:val="00427C63"/>
    <w:rsid w:val="00427FE1"/>
    <w:rsid w:val="00430274"/>
    <w:rsid w:val="00430403"/>
    <w:rsid w:val="0043065A"/>
    <w:rsid w:val="004306D8"/>
    <w:rsid w:val="0043074B"/>
    <w:rsid w:val="00430756"/>
    <w:rsid w:val="004307E4"/>
    <w:rsid w:val="004309A4"/>
    <w:rsid w:val="004309AF"/>
    <w:rsid w:val="00430D9B"/>
    <w:rsid w:val="00430DF4"/>
    <w:rsid w:val="00430E92"/>
    <w:rsid w:val="00430FE1"/>
    <w:rsid w:val="00431318"/>
    <w:rsid w:val="00431419"/>
    <w:rsid w:val="004317F9"/>
    <w:rsid w:val="004319C8"/>
    <w:rsid w:val="00432335"/>
    <w:rsid w:val="004323C4"/>
    <w:rsid w:val="00432695"/>
    <w:rsid w:val="004326E4"/>
    <w:rsid w:val="0043298D"/>
    <w:rsid w:val="004329AF"/>
    <w:rsid w:val="00432CE1"/>
    <w:rsid w:val="00432D46"/>
    <w:rsid w:val="00432D89"/>
    <w:rsid w:val="00432F2F"/>
    <w:rsid w:val="00432FEC"/>
    <w:rsid w:val="004334CB"/>
    <w:rsid w:val="00433949"/>
    <w:rsid w:val="00433CDC"/>
    <w:rsid w:val="00433D5A"/>
    <w:rsid w:val="00434129"/>
    <w:rsid w:val="004343DD"/>
    <w:rsid w:val="004344BD"/>
    <w:rsid w:val="004348FD"/>
    <w:rsid w:val="004348FE"/>
    <w:rsid w:val="00434E5B"/>
    <w:rsid w:val="004350C1"/>
    <w:rsid w:val="004353C1"/>
    <w:rsid w:val="0043584B"/>
    <w:rsid w:val="00435972"/>
    <w:rsid w:val="00435FBF"/>
    <w:rsid w:val="00436168"/>
    <w:rsid w:val="004361F2"/>
    <w:rsid w:val="004366AE"/>
    <w:rsid w:val="00436842"/>
    <w:rsid w:val="00436E47"/>
    <w:rsid w:val="00437058"/>
    <w:rsid w:val="0043754E"/>
    <w:rsid w:val="004375E3"/>
    <w:rsid w:val="004377F7"/>
    <w:rsid w:val="0043783E"/>
    <w:rsid w:val="00437ABD"/>
    <w:rsid w:val="00437BE0"/>
    <w:rsid w:val="00437E05"/>
    <w:rsid w:val="00437FF2"/>
    <w:rsid w:val="0044004B"/>
    <w:rsid w:val="00440062"/>
    <w:rsid w:val="00440AB7"/>
    <w:rsid w:val="00440D9D"/>
    <w:rsid w:val="00441C16"/>
    <w:rsid w:val="00442096"/>
    <w:rsid w:val="004422C3"/>
    <w:rsid w:val="0044242D"/>
    <w:rsid w:val="00442504"/>
    <w:rsid w:val="004425EF"/>
    <w:rsid w:val="0044289F"/>
    <w:rsid w:val="00442C57"/>
    <w:rsid w:val="00442CC6"/>
    <w:rsid w:val="00442CF2"/>
    <w:rsid w:val="00442FB5"/>
    <w:rsid w:val="004433B9"/>
    <w:rsid w:val="0044368A"/>
    <w:rsid w:val="00443BB3"/>
    <w:rsid w:val="00443C22"/>
    <w:rsid w:val="00444007"/>
    <w:rsid w:val="00444143"/>
    <w:rsid w:val="00444271"/>
    <w:rsid w:val="00444301"/>
    <w:rsid w:val="004447D4"/>
    <w:rsid w:val="00444844"/>
    <w:rsid w:val="004448DB"/>
    <w:rsid w:val="00444B28"/>
    <w:rsid w:val="004450BF"/>
    <w:rsid w:val="00445774"/>
    <w:rsid w:val="00445EFD"/>
    <w:rsid w:val="00446A54"/>
    <w:rsid w:val="00446B6F"/>
    <w:rsid w:val="0044705A"/>
    <w:rsid w:val="004474E6"/>
    <w:rsid w:val="004476E3"/>
    <w:rsid w:val="00447BB2"/>
    <w:rsid w:val="00447DCA"/>
    <w:rsid w:val="00450126"/>
    <w:rsid w:val="004506AD"/>
    <w:rsid w:val="004507A7"/>
    <w:rsid w:val="004509A4"/>
    <w:rsid w:val="00450D23"/>
    <w:rsid w:val="00450D2B"/>
    <w:rsid w:val="00450F86"/>
    <w:rsid w:val="0045126A"/>
    <w:rsid w:val="004514A3"/>
    <w:rsid w:val="004515A6"/>
    <w:rsid w:val="004519D2"/>
    <w:rsid w:val="00451A5A"/>
    <w:rsid w:val="00451C85"/>
    <w:rsid w:val="00451DCE"/>
    <w:rsid w:val="00451EFC"/>
    <w:rsid w:val="00451FA2"/>
    <w:rsid w:val="00451FD3"/>
    <w:rsid w:val="00452023"/>
    <w:rsid w:val="00452203"/>
    <w:rsid w:val="004522FA"/>
    <w:rsid w:val="004525C3"/>
    <w:rsid w:val="004527D9"/>
    <w:rsid w:val="004529E8"/>
    <w:rsid w:val="00452DDA"/>
    <w:rsid w:val="00453324"/>
    <w:rsid w:val="00453407"/>
    <w:rsid w:val="004537A7"/>
    <w:rsid w:val="004537FE"/>
    <w:rsid w:val="00453CD7"/>
    <w:rsid w:val="00453DF7"/>
    <w:rsid w:val="00453EF6"/>
    <w:rsid w:val="00453F36"/>
    <w:rsid w:val="00453F39"/>
    <w:rsid w:val="00453FA8"/>
    <w:rsid w:val="00454371"/>
    <w:rsid w:val="00454758"/>
    <w:rsid w:val="004547BB"/>
    <w:rsid w:val="004549DC"/>
    <w:rsid w:val="00454A11"/>
    <w:rsid w:val="00454C82"/>
    <w:rsid w:val="00454CF0"/>
    <w:rsid w:val="00454ECD"/>
    <w:rsid w:val="00454F71"/>
    <w:rsid w:val="00455322"/>
    <w:rsid w:val="004553CB"/>
    <w:rsid w:val="00455580"/>
    <w:rsid w:val="00455987"/>
    <w:rsid w:val="004559AE"/>
    <w:rsid w:val="004559BA"/>
    <w:rsid w:val="00456402"/>
    <w:rsid w:val="00456660"/>
    <w:rsid w:val="0045673A"/>
    <w:rsid w:val="00456960"/>
    <w:rsid w:val="004569D0"/>
    <w:rsid w:val="004569E3"/>
    <w:rsid w:val="00456F30"/>
    <w:rsid w:val="00457B4D"/>
    <w:rsid w:val="00457E6E"/>
    <w:rsid w:val="00460430"/>
    <w:rsid w:val="00460439"/>
    <w:rsid w:val="0046060D"/>
    <w:rsid w:val="00460B05"/>
    <w:rsid w:val="00460C7F"/>
    <w:rsid w:val="00460CF8"/>
    <w:rsid w:val="00460F7A"/>
    <w:rsid w:val="004616EA"/>
    <w:rsid w:val="00461889"/>
    <w:rsid w:val="004619F0"/>
    <w:rsid w:val="00461BB4"/>
    <w:rsid w:val="00462040"/>
    <w:rsid w:val="004621F6"/>
    <w:rsid w:val="0046221A"/>
    <w:rsid w:val="004622BF"/>
    <w:rsid w:val="004623DA"/>
    <w:rsid w:val="00462C79"/>
    <w:rsid w:val="00463559"/>
    <w:rsid w:val="00463725"/>
    <w:rsid w:val="0046380D"/>
    <w:rsid w:val="004638F3"/>
    <w:rsid w:val="00463954"/>
    <w:rsid w:val="00463A32"/>
    <w:rsid w:val="00463BAD"/>
    <w:rsid w:val="00463C40"/>
    <w:rsid w:val="00463D32"/>
    <w:rsid w:val="00463DCD"/>
    <w:rsid w:val="00463E8D"/>
    <w:rsid w:val="00463E95"/>
    <w:rsid w:val="00464115"/>
    <w:rsid w:val="0046431D"/>
    <w:rsid w:val="00464358"/>
    <w:rsid w:val="0046445D"/>
    <w:rsid w:val="004644B3"/>
    <w:rsid w:val="00464782"/>
    <w:rsid w:val="00464954"/>
    <w:rsid w:val="00464F13"/>
    <w:rsid w:val="0046528D"/>
    <w:rsid w:val="004652F2"/>
    <w:rsid w:val="00465581"/>
    <w:rsid w:val="00465B88"/>
    <w:rsid w:val="00465FA7"/>
    <w:rsid w:val="00465FBB"/>
    <w:rsid w:val="0046607D"/>
    <w:rsid w:val="0046654D"/>
    <w:rsid w:val="00466643"/>
    <w:rsid w:val="004668E7"/>
    <w:rsid w:val="00466B15"/>
    <w:rsid w:val="00466E96"/>
    <w:rsid w:val="00466F57"/>
    <w:rsid w:val="00466FDD"/>
    <w:rsid w:val="00467B3C"/>
    <w:rsid w:val="00467C90"/>
    <w:rsid w:val="00467EE7"/>
    <w:rsid w:val="00470066"/>
    <w:rsid w:val="00470646"/>
    <w:rsid w:val="0047083C"/>
    <w:rsid w:val="004708D1"/>
    <w:rsid w:val="00470F84"/>
    <w:rsid w:val="00471291"/>
    <w:rsid w:val="004713A3"/>
    <w:rsid w:val="00471403"/>
    <w:rsid w:val="00471446"/>
    <w:rsid w:val="00471719"/>
    <w:rsid w:val="0047188A"/>
    <w:rsid w:val="00471E33"/>
    <w:rsid w:val="00471F53"/>
    <w:rsid w:val="004720A4"/>
    <w:rsid w:val="0047254A"/>
    <w:rsid w:val="00472664"/>
    <w:rsid w:val="004729E3"/>
    <w:rsid w:val="00473090"/>
    <w:rsid w:val="00473514"/>
    <w:rsid w:val="004735BD"/>
    <w:rsid w:val="00473798"/>
    <w:rsid w:val="004737EE"/>
    <w:rsid w:val="00473EE7"/>
    <w:rsid w:val="00473F06"/>
    <w:rsid w:val="00474209"/>
    <w:rsid w:val="004745D9"/>
    <w:rsid w:val="004746CE"/>
    <w:rsid w:val="004746D3"/>
    <w:rsid w:val="00474A36"/>
    <w:rsid w:val="00474A98"/>
    <w:rsid w:val="00474B63"/>
    <w:rsid w:val="00474C73"/>
    <w:rsid w:val="00474CAA"/>
    <w:rsid w:val="004750DC"/>
    <w:rsid w:val="0047517D"/>
    <w:rsid w:val="00475180"/>
    <w:rsid w:val="004752C0"/>
    <w:rsid w:val="00475332"/>
    <w:rsid w:val="004754C5"/>
    <w:rsid w:val="00475547"/>
    <w:rsid w:val="0047559A"/>
    <w:rsid w:val="0047585A"/>
    <w:rsid w:val="00476174"/>
    <w:rsid w:val="00476653"/>
    <w:rsid w:val="004769BD"/>
    <w:rsid w:val="00476EDA"/>
    <w:rsid w:val="0047712C"/>
    <w:rsid w:val="00477575"/>
    <w:rsid w:val="0047769B"/>
    <w:rsid w:val="0047793C"/>
    <w:rsid w:val="00477A5D"/>
    <w:rsid w:val="00477D30"/>
    <w:rsid w:val="00477DFF"/>
    <w:rsid w:val="00480188"/>
    <w:rsid w:val="00480524"/>
    <w:rsid w:val="00480B43"/>
    <w:rsid w:val="00481087"/>
    <w:rsid w:val="0048126D"/>
    <w:rsid w:val="00481327"/>
    <w:rsid w:val="00481545"/>
    <w:rsid w:val="004818CA"/>
    <w:rsid w:val="00481935"/>
    <w:rsid w:val="00481989"/>
    <w:rsid w:val="00481B9D"/>
    <w:rsid w:val="00481CE3"/>
    <w:rsid w:val="00482094"/>
    <w:rsid w:val="004821EB"/>
    <w:rsid w:val="00482324"/>
    <w:rsid w:val="0048247D"/>
    <w:rsid w:val="004824DF"/>
    <w:rsid w:val="004826F9"/>
    <w:rsid w:val="00482ECA"/>
    <w:rsid w:val="00482F6E"/>
    <w:rsid w:val="004830B6"/>
    <w:rsid w:val="004834F5"/>
    <w:rsid w:val="0048363D"/>
    <w:rsid w:val="0048365D"/>
    <w:rsid w:val="0048369F"/>
    <w:rsid w:val="00483740"/>
    <w:rsid w:val="00483AB4"/>
    <w:rsid w:val="00483ED1"/>
    <w:rsid w:val="00483F49"/>
    <w:rsid w:val="004840EB"/>
    <w:rsid w:val="0048416A"/>
    <w:rsid w:val="00484374"/>
    <w:rsid w:val="00484615"/>
    <w:rsid w:val="004846E5"/>
    <w:rsid w:val="00484990"/>
    <w:rsid w:val="004849DD"/>
    <w:rsid w:val="00484A15"/>
    <w:rsid w:val="00484A77"/>
    <w:rsid w:val="00484B90"/>
    <w:rsid w:val="00484CBB"/>
    <w:rsid w:val="00484DA4"/>
    <w:rsid w:val="00484E73"/>
    <w:rsid w:val="004851EF"/>
    <w:rsid w:val="00485628"/>
    <w:rsid w:val="00485842"/>
    <w:rsid w:val="00485A40"/>
    <w:rsid w:val="00485A70"/>
    <w:rsid w:val="00485DA5"/>
    <w:rsid w:val="00485EFB"/>
    <w:rsid w:val="00485F56"/>
    <w:rsid w:val="00486006"/>
    <w:rsid w:val="00486107"/>
    <w:rsid w:val="004862BE"/>
    <w:rsid w:val="00486A5B"/>
    <w:rsid w:val="00486DEE"/>
    <w:rsid w:val="004877B1"/>
    <w:rsid w:val="004877C4"/>
    <w:rsid w:val="00487879"/>
    <w:rsid w:val="00487A27"/>
    <w:rsid w:val="00487BCC"/>
    <w:rsid w:val="004900C7"/>
    <w:rsid w:val="0049028E"/>
    <w:rsid w:val="004903AC"/>
    <w:rsid w:val="004905A8"/>
    <w:rsid w:val="004906D8"/>
    <w:rsid w:val="004907F8"/>
    <w:rsid w:val="00490AD6"/>
    <w:rsid w:val="00490CD8"/>
    <w:rsid w:val="00490D41"/>
    <w:rsid w:val="004910BD"/>
    <w:rsid w:val="004917C2"/>
    <w:rsid w:val="004919EF"/>
    <w:rsid w:val="00491A4D"/>
    <w:rsid w:val="00491A4F"/>
    <w:rsid w:val="00491FC8"/>
    <w:rsid w:val="00492004"/>
    <w:rsid w:val="0049209D"/>
    <w:rsid w:val="00492738"/>
    <w:rsid w:val="004928F9"/>
    <w:rsid w:val="0049291F"/>
    <w:rsid w:val="0049294F"/>
    <w:rsid w:val="00492A24"/>
    <w:rsid w:val="00492BFB"/>
    <w:rsid w:val="00492DC5"/>
    <w:rsid w:val="00493449"/>
    <w:rsid w:val="0049350B"/>
    <w:rsid w:val="004935D6"/>
    <w:rsid w:val="004935EF"/>
    <w:rsid w:val="00493680"/>
    <w:rsid w:val="00493A38"/>
    <w:rsid w:val="0049489E"/>
    <w:rsid w:val="00494A97"/>
    <w:rsid w:val="00494BDB"/>
    <w:rsid w:val="00494C02"/>
    <w:rsid w:val="00494C0A"/>
    <w:rsid w:val="004952E4"/>
    <w:rsid w:val="00495721"/>
    <w:rsid w:val="00495C34"/>
    <w:rsid w:val="00496290"/>
    <w:rsid w:val="004962AD"/>
    <w:rsid w:val="004962FA"/>
    <w:rsid w:val="0049648B"/>
    <w:rsid w:val="0049679D"/>
    <w:rsid w:val="0049690E"/>
    <w:rsid w:val="004972C0"/>
    <w:rsid w:val="0049759C"/>
    <w:rsid w:val="00497A0C"/>
    <w:rsid w:val="00497BC3"/>
    <w:rsid w:val="00497CDC"/>
    <w:rsid w:val="00497DB6"/>
    <w:rsid w:val="004A0153"/>
    <w:rsid w:val="004A0265"/>
    <w:rsid w:val="004A04C4"/>
    <w:rsid w:val="004A08C9"/>
    <w:rsid w:val="004A0A3E"/>
    <w:rsid w:val="004A0B09"/>
    <w:rsid w:val="004A0C30"/>
    <w:rsid w:val="004A0EC9"/>
    <w:rsid w:val="004A11E9"/>
    <w:rsid w:val="004A13B9"/>
    <w:rsid w:val="004A1858"/>
    <w:rsid w:val="004A1897"/>
    <w:rsid w:val="004A1D62"/>
    <w:rsid w:val="004A1FDC"/>
    <w:rsid w:val="004A2119"/>
    <w:rsid w:val="004A248F"/>
    <w:rsid w:val="004A25BA"/>
    <w:rsid w:val="004A2979"/>
    <w:rsid w:val="004A2A29"/>
    <w:rsid w:val="004A2AEC"/>
    <w:rsid w:val="004A2BBF"/>
    <w:rsid w:val="004A3035"/>
    <w:rsid w:val="004A3161"/>
    <w:rsid w:val="004A3CA2"/>
    <w:rsid w:val="004A3CBC"/>
    <w:rsid w:val="004A42B6"/>
    <w:rsid w:val="004A42E3"/>
    <w:rsid w:val="004A4442"/>
    <w:rsid w:val="004A4697"/>
    <w:rsid w:val="004A562E"/>
    <w:rsid w:val="004A5869"/>
    <w:rsid w:val="004A59E9"/>
    <w:rsid w:val="004A5BFD"/>
    <w:rsid w:val="004A5CDC"/>
    <w:rsid w:val="004A5CE0"/>
    <w:rsid w:val="004A5D9E"/>
    <w:rsid w:val="004A60B6"/>
    <w:rsid w:val="004A6300"/>
    <w:rsid w:val="004A636D"/>
    <w:rsid w:val="004A64B0"/>
    <w:rsid w:val="004A64CC"/>
    <w:rsid w:val="004A667C"/>
    <w:rsid w:val="004A66EA"/>
    <w:rsid w:val="004A671F"/>
    <w:rsid w:val="004A68EF"/>
    <w:rsid w:val="004A68FA"/>
    <w:rsid w:val="004A6ADA"/>
    <w:rsid w:val="004A6D37"/>
    <w:rsid w:val="004A7034"/>
    <w:rsid w:val="004A71C1"/>
    <w:rsid w:val="004A71F8"/>
    <w:rsid w:val="004A72A2"/>
    <w:rsid w:val="004A74E9"/>
    <w:rsid w:val="004A75A0"/>
    <w:rsid w:val="004A764E"/>
    <w:rsid w:val="004A7BBB"/>
    <w:rsid w:val="004A7C62"/>
    <w:rsid w:val="004A7E17"/>
    <w:rsid w:val="004A7EDB"/>
    <w:rsid w:val="004B022F"/>
    <w:rsid w:val="004B035D"/>
    <w:rsid w:val="004B0453"/>
    <w:rsid w:val="004B073C"/>
    <w:rsid w:val="004B0852"/>
    <w:rsid w:val="004B0CA9"/>
    <w:rsid w:val="004B0CDE"/>
    <w:rsid w:val="004B0FE4"/>
    <w:rsid w:val="004B12E1"/>
    <w:rsid w:val="004B159C"/>
    <w:rsid w:val="004B16E0"/>
    <w:rsid w:val="004B17E8"/>
    <w:rsid w:val="004B192B"/>
    <w:rsid w:val="004B2342"/>
    <w:rsid w:val="004B26D4"/>
    <w:rsid w:val="004B2909"/>
    <w:rsid w:val="004B2E71"/>
    <w:rsid w:val="004B33B9"/>
    <w:rsid w:val="004B33F0"/>
    <w:rsid w:val="004B382F"/>
    <w:rsid w:val="004B38A0"/>
    <w:rsid w:val="004B39AE"/>
    <w:rsid w:val="004B3A1B"/>
    <w:rsid w:val="004B3A1F"/>
    <w:rsid w:val="004B3B5E"/>
    <w:rsid w:val="004B3C48"/>
    <w:rsid w:val="004B405D"/>
    <w:rsid w:val="004B4094"/>
    <w:rsid w:val="004B447E"/>
    <w:rsid w:val="004B4635"/>
    <w:rsid w:val="004B4A3F"/>
    <w:rsid w:val="004B4F71"/>
    <w:rsid w:val="004B5102"/>
    <w:rsid w:val="004B5129"/>
    <w:rsid w:val="004B5155"/>
    <w:rsid w:val="004B5193"/>
    <w:rsid w:val="004B581F"/>
    <w:rsid w:val="004B588F"/>
    <w:rsid w:val="004B5909"/>
    <w:rsid w:val="004B5A90"/>
    <w:rsid w:val="004B646A"/>
    <w:rsid w:val="004B679D"/>
    <w:rsid w:val="004B680B"/>
    <w:rsid w:val="004B6B75"/>
    <w:rsid w:val="004B6F69"/>
    <w:rsid w:val="004B715A"/>
    <w:rsid w:val="004B72A4"/>
    <w:rsid w:val="004B73AC"/>
    <w:rsid w:val="004B7E72"/>
    <w:rsid w:val="004C00FE"/>
    <w:rsid w:val="004C037E"/>
    <w:rsid w:val="004C03E8"/>
    <w:rsid w:val="004C0577"/>
    <w:rsid w:val="004C05AA"/>
    <w:rsid w:val="004C0AB1"/>
    <w:rsid w:val="004C0C85"/>
    <w:rsid w:val="004C0C9E"/>
    <w:rsid w:val="004C0D3D"/>
    <w:rsid w:val="004C0E60"/>
    <w:rsid w:val="004C1016"/>
    <w:rsid w:val="004C13BE"/>
    <w:rsid w:val="004C1470"/>
    <w:rsid w:val="004C18D6"/>
    <w:rsid w:val="004C1A74"/>
    <w:rsid w:val="004C1ABF"/>
    <w:rsid w:val="004C1B69"/>
    <w:rsid w:val="004C1E07"/>
    <w:rsid w:val="004C2000"/>
    <w:rsid w:val="004C2052"/>
    <w:rsid w:val="004C210F"/>
    <w:rsid w:val="004C25D8"/>
    <w:rsid w:val="004C2891"/>
    <w:rsid w:val="004C297A"/>
    <w:rsid w:val="004C2AE1"/>
    <w:rsid w:val="004C2B68"/>
    <w:rsid w:val="004C2B88"/>
    <w:rsid w:val="004C2D90"/>
    <w:rsid w:val="004C2E0D"/>
    <w:rsid w:val="004C3080"/>
    <w:rsid w:val="004C31D8"/>
    <w:rsid w:val="004C34A6"/>
    <w:rsid w:val="004C385A"/>
    <w:rsid w:val="004C39E6"/>
    <w:rsid w:val="004C3F5E"/>
    <w:rsid w:val="004C3FD8"/>
    <w:rsid w:val="004C40F0"/>
    <w:rsid w:val="004C41BC"/>
    <w:rsid w:val="004C4203"/>
    <w:rsid w:val="004C43F8"/>
    <w:rsid w:val="004C45A0"/>
    <w:rsid w:val="004C472E"/>
    <w:rsid w:val="004C47BB"/>
    <w:rsid w:val="004C4874"/>
    <w:rsid w:val="004C490D"/>
    <w:rsid w:val="004C4A38"/>
    <w:rsid w:val="004C4B87"/>
    <w:rsid w:val="004C4C45"/>
    <w:rsid w:val="004C4CAE"/>
    <w:rsid w:val="004C4D6A"/>
    <w:rsid w:val="004C4F2A"/>
    <w:rsid w:val="004C5165"/>
    <w:rsid w:val="004C5519"/>
    <w:rsid w:val="004C56C1"/>
    <w:rsid w:val="004C58B0"/>
    <w:rsid w:val="004C5B74"/>
    <w:rsid w:val="004C5C5E"/>
    <w:rsid w:val="004C5E28"/>
    <w:rsid w:val="004C6152"/>
    <w:rsid w:val="004C65B0"/>
    <w:rsid w:val="004C67C4"/>
    <w:rsid w:val="004C6FCC"/>
    <w:rsid w:val="004C73E1"/>
    <w:rsid w:val="004C7531"/>
    <w:rsid w:val="004C79FC"/>
    <w:rsid w:val="004D0793"/>
    <w:rsid w:val="004D0828"/>
    <w:rsid w:val="004D0D42"/>
    <w:rsid w:val="004D0F37"/>
    <w:rsid w:val="004D0F56"/>
    <w:rsid w:val="004D12CD"/>
    <w:rsid w:val="004D1380"/>
    <w:rsid w:val="004D146B"/>
    <w:rsid w:val="004D177C"/>
    <w:rsid w:val="004D1C6E"/>
    <w:rsid w:val="004D1D2B"/>
    <w:rsid w:val="004D1E12"/>
    <w:rsid w:val="004D236E"/>
    <w:rsid w:val="004D23C0"/>
    <w:rsid w:val="004D245F"/>
    <w:rsid w:val="004D250B"/>
    <w:rsid w:val="004D25C3"/>
    <w:rsid w:val="004D2774"/>
    <w:rsid w:val="004D27E4"/>
    <w:rsid w:val="004D2869"/>
    <w:rsid w:val="004D2BF9"/>
    <w:rsid w:val="004D39BB"/>
    <w:rsid w:val="004D3C52"/>
    <w:rsid w:val="004D3DF0"/>
    <w:rsid w:val="004D3FF5"/>
    <w:rsid w:val="004D41D5"/>
    <w:rsid w:val="004D44BF"/>
    <w:rsid w:val="004D4766"/>
    <w:rsid w:val="004D4845"/>
    <w:rsid w:val="004D4A98"/>
    <w:rsid w:val="004D4D41"/>
    <w:rsid w:val="004D5018"/>
    <w:rsid w:val="004D511F"/>
    <w:rsid w:val="004D52BF"/>
    <w:rsid w:val="004D564C"/>
    <w:rsid w:val="004D59C9"/>
    <w:rsid w:val="004D5A58"/>
    <w:rsid w:val="004D5BDF"/>
    <w:rsid w:val="004D5CE8"/>
    <w:rsid w:val="004D61D9"/>
    <w:rsid w:val="004D6367"/>
    <w:rsid w:val="004D64A6"/>
    <w:rsid w:val="004D68A9"/>
    <w:rsid w:val="004D68DE"/>
    <w:rsid w:val="004D6A8A"/>
    <w:rsid w:val="004D6D5B"/>
    <w:rsid w:val="004D6E3A"/>
    <w:rsid w:val="004D75B4"/>
    <w:rsid w:val="004D760E"/>
    <w:rsid w:val="004D78F7"/>
    <w:rsid w:val="004D78FC"/>
    <w:rsid w:val="004D7A72"/>
    <w:rsid w:val="004E085F"/>
    <w:rsid w:val="004E08B6"/>
    <w:rsid w:val="004E0E37"/>
    <w:rsid w:val="004E100D"/>
    <w:rsid w:val="004E15AA"/>
    <w:rsid w:val="004E15EC"/>
    <w:rsid w:val="004E198F"/>
    <w:rsid w:val="004E1B34"/>
    <w:rsid w:val="004E1B95"/>
    <w:rsid w:val="004E1BF4"/>
    <w:rsid w:val="004E1E5B"/>
    <w:rsid w:val="004E1EC9"/>
    <w:rsid w:val="004E1ECD"/>
    <w:rsid w:val="004E1FD0"/>
    <w:rsid w:val="004E24AE"/>
    <w:rsid w:val="004E250A"/>
    <w:rsid w:val="004E2601"/>
    <w:rsid w:val="004E264A"/>
    <w:rsid w:val="004E271E"/>
    <w:rsid w:val="004E2856"/>
    <w:rsid w:val="004E28F2"/>
    <w:rsid w:val="004E2901"/>
    <w:rsid w:val="004E2A64"/>
    <w:rsid w:val="004E395C"/>
    <w:rsid w:val="004E3BF2"/>
    <w:rsid w:val="004E3D89"/>
    <w:rsid w:val="004E3ED2"/>
    <w:rsid w:val="004E413C"/>
    <w:rsid w:val="004E41FD"/>
    <w:rsid w:val="004E4262"/>
    <w:rsid w:val="004E483A"/>
    <w:rsid w:val="004E4A47"/>
    <w:rsid w:val="004E4F8F"/>
    <w:rsid w:val="004E5016"/>
    <w:rsid w:val="004E5314"/>
    <w:rsid w:val="004E542B"/>
    <w:rsid w:val="004E5656"/>
    <w:rsid w:val="004E59BB"/>
    <w:rsid w:val="004E5CC7"/>
    <w:rsid w:val="004E5CC8"/>
    <w:rsid w:val="004E605A"/>
    <w:rsid w:val="004E61AD"/>
    <w:rsid w:val="004E64AF"/>
    <w:rsid w:val="004E6642"/>
    <w:rsid w:val="004E6660"/>
    <w:rsid w:val="004E6797"/>
    <w:rsid w:val="004E6914"/>
    <w:rsid w:val="004E6D24"/>
    <w:rsid w:val="004E6F0F"/>
    <w:rsid w:val="004E719A"/>
    <w:rsid w:val="004E71D4"/>
    <w:rsid w:val="004E7810"/>
    <w:rsid w:val="004E7E54"/>
    <w:rsid w:val="004E7F2E"/>
    <w:rsid w:val="004E7FCE"/>
    <w:rsid w:val="004F0212"/>
    <w:rsid w:val="004F036B"/>
    <w:rsid w:val="004F040D"/>
    <w:rsid w:val="004F044F"/>
    <w:rsid w:val="004F0544"/>
    <w:rsid w:val="004F091C"/>
    <w:rsid w:val="004F1036"/>
    <w:rsid w:val="004F1044"/>
    <w:rsid w:val="004F1390"/>
    <w:rsid w:val="004F14B5"/>
    <w:rsid w:val="004F191C"/>
    <w:rsid w:val="004F1997"/>
    <w:rsid w:val="004F1A62"/>
    <w:rsid w:val="004F1D02"/>
    <w:rsid w:val="004F1DDD"/>
    <w:rsid w:val="004F20D5"/>
    <w:rsid w:val="004F22F0"/>
    <w:rsid w:val="004F23A1"/>
    <w:rsid w:val="004F2C1D"/>
    <w:rsid w:val="004F2E03"/>
    <w:rsid w:val="004F2FDB"/>
    <w:rsid w:val="004F33A8"/>
    <w:rsid w:val="004F34C8"/>
    <w:rsid w:val="004F3574"/>
    <w:rsid w:val="004F3584"/>
    <w:rsid w:val="004F36EA"/>
    <w:rsid w:val="004F38A4"/>
    <w:rsid w:val="004F3986"/>
    <w:rsid w:val="004F3AC8"/>
    <w:rsid w:val="004F420F"/>
    <w:rsid w:val="004F4672"/>
    <w:rsid w:val="004F4CDB"/>
    <w:rsid w:val="004F4FB8"/>
    <w:rsid w:val="004F5058"/>
    <w:rsid w:val="004F5210"/>
    <w:rsid w:val="004F564C"/>
    <w:rsid w:val="004F56FC"/>
    <w:rsid w:val="004F5BD1"/>
    <w:rsid w:val="004F6147"/>
    <w:rsid w:val="004F6357"/>
    <w:rsid w:val="004F69C4"/>
    <w:rsid w:val="004F6BA3"/>
    <w:rsid w:val="004F7039"/>
    <w:rsid w:val="004F7358"/>
    <w:rsid w:val="004F76E9"/>
    <w:rsid w:val="004F7B5D"/>
    <w:rsid w:val="004F7F86"/>
    <w:rsid w:val="004F7FEF"/>
    <w:rsid w:val="00500136"/>
    <w:rsid w:val="00500621"/>
    <w:rsid w:val="00500E8B"/>
    <w:rsid w:val="00500F31"/>
    <w:rsid w:val="00501584"/>
    <w:rsid w:val="005015AA"/>
    <w:rsid w:val="0050165A"/>
    <w:rsid w:val="0050173A"/>
    <w:rsid w:val="005017A7"/>
    <w:rsid w:val="00501A91"/>
    <w:rsid w:val="00501AC6"/>
    <w:rsid w:val="00501B55"/>
    <w:rsid w:val="00501BDA"/>
    <w:rsid w:val="00501CB6"/>
    <w:rsid w:val="00501DAA"/>
    <w:rsid w:val="00501FDC"/>
    <w:rsid w:val="005020D7"/>
    <w:rsid w:val="00502146"/>
    <w:rsid w:val="0050222B"/>
    <w:rsid w:val="005026F1"/>
    <w:rsid w:val="0050270F"/>
    <w:rsid w:val="00502859"/>
    <w:rsid w:val="0050337A"/>
    <w:rsid w:val="0050360A"/>
    <w:rsid w:val="00503A18"/>
    <w:rsid w:val="00503ADE"/>
    <w:rsid w:val="00503C77"/>
    <w:rsid w:val="00503CA7"/>
    <w:rsid w:val="00503FD9"/>
    <w:rsid w:val="005042C0"/>
    <w:rsid w:val="005046C5"/>
    <w:rsid w:val="0050487F"/>
    <w:rsid w:val="0050490D"/>
    <w:rsid w:val="00504A7D"/>
    <w:rsid w:val="00504B4C"/>
    <w:rsid w:val="0050502B"/>
    <w:rsid w:val="00505174"/>
    <w:rsid w:val="005053C5"/>
    <w:rsid w:val="00505976"/>
    <w:rsid w:val="005059E6"/>
    <w:rsid w:val="00505ED8"/>
    <w:rsid w:val="00505F7F"/>
    <w:rsid w:val="005060E7"/>
    <w:rsid w:val="00506294"/>
    <w:rsid w:val="005063F1"/>
    <w:rsid w:val="00506541"/>
    <w:rsid w:val="00506705"/>
    <w:rsid w:val="00506760"/>
    <w:rsid w:val="00506958"/>
    <w:rsid w:val="00506BBD"/>
    <w:rsid w:val="00506C91"/>
    <w:rsid w:val="0050758D"/>
    <w:rsid w:val="0050767F"/>
    <w:rsid w:val="0050770E"/>
    <w:rsid w:val="00507A62"/>
    <w:rsid w:val="0051029A"/>
    <w:rsid w:val="00510A0A"/>
    <w:rsid w:val="00510B4E"/>
    <w:rsid w:val="00510B9E"/>
    <w:rsid w:val="00510F87"/>
    <w:rsid w:val="00511565"/>
    <w:rsid w:val="0051156B"/>
    <w:rsid w:val="00511A5C"/>
    <w:rsid w:val="00511D83"/>
    <w:rsid w:val="005125A1"/>
    <w:rsid w:val="005125C7"/>
    <w:rsid w:val="0051265E"/>
    <w:rsid w:val="005129A0"/>
    <w:rsid w:val="00512D62"/>
    <w:rsid w:val="00512F87"/>
    <w:rsid w:val="0051322E"/>
    <w:rsid w:val="005134AA"/>
    <w:rsid w:val="00513623"/>
    <w:rsid w:val="00513BD2"/>
    <w:rsid w:val="005140DD"/>
    <w:rsid w:val="0051412A"/>
    <w:rsid w:val="00514DB2"/>
    <w:rsid w:val="005151C2"/>
    <w:rsid w:val="00515422"/>
    <w:rsid w:val="005155CD"/>
    <w:rsid w:val="00515CBF"/>
    <w:rsid w:val="00515D49"/>
    <w:rsid w:val="00515DC9"/>
    <w:rsid w:val="00515EBD"/>
    <w:rsid w:val="00515FAD"/>
    <w:rsid w:val="005161CE"/>
    <w:rsid w:val="005162D3"/>
    <w:rsid w:val="0051638C"/>
    <w:rsid w:val="00516508"/>
    <w:rsid w:val="00516993"/>
    <w:rsid w:val="00516AA6"/>
    <w:rsid w:val="00516D8B"/>
    <w:rsid w:val="00516F58"/>
    <w:rsid w:val="0051704D"/>
    <w:rsid w:val="00517099"/>
    <w:rsid w:val="0051724B"/>
    <w:rsid w:val="00517471"/>
    <w:rsid w:val="005175C8"/>
    <w:rsid w:val="005175CD"/>
    <w:rsid w:val="00517A62"/>
    <w:rsid w:val="00517B45"/>
    <w:rsid w:val="00517C2F"/>
    <w:rsid w:val="005201D7"/>
    <w:rsid w:val="005208E3"/>
    <w:rsid w:val="00520F35"/>
    <w:rsid w:val="00520F4E"/>
    <w:rsid w:val="005210E0"/>
    <w:rsid w:val="00521381"/>
    <w:rsid w:val="00521872"/>
    <w:rsid w:val="005218B9"/>
    <w:rsid w:val="00521CDD"/>
    <w:rsid w:val="00521DB6"/>
    <w:rsid w:val="00521FFC"/>
    <w:rsid w:val="005221F6"/>
    <w:rsid w:val="00522230"/>
    <w:rsid w:val="0052237C"/>
    <w:rsid w:val="0052250D"/>
    <w:rsid w:val="00522580"/>
    <w:rsid w:val="005228B6"/>
    <w:rsid w:val="00522BE1"/>
    <w:rsid w:val="00522C31"/>
    <w:rsid w:val="00522C8D"/>
    <w:rsid w:val="00522EFA"/>
    <w:rsid w:val="005230D3"/>
    <w:rsid w:val="005233D5"/>
    <w:rsid w:val="005233E6"/>
    <w:rsid w:val="00523401"/>
    <w:rsid w:val="00523761"/>
    <w:rsid w:val="005238DB"/>
    <w:rsid w:val="0052396D"/>
    <w:rsid w:val="00523BA7"/>
    <w:rsid w:val="00523CD3"/>
    <w:rsid w:val="00523ED3"/>
    <w:rsid w:val="00523FDB"/>
    <w:rsid w:val="0052436C"/>
    <w:rsid w:val="0052439D"/>
    <w:rsid w:val="005243DC"/>
    <w:rsid w:val="005244F1"/>
    <w:rsid w:val="005246F9"/>
    <w:rsid w:val="005247BD"/>
    <w:rsid w:val="0052634C"/>
    <w:rsid w:val="0052636A"/>
    <w:rsid w:val="0052640F"/>
    <w:rsid w:val="00526748"/>
    <w:rsid w:val="00526A66"/>
    <w:rsid w:val="00526C94"/>
    <w:rsid w:val="00526D0B"/>
    <w:rsid w:val="00526E3F"/>
    <w:rsid w:val="005275FE"/>
    <w:rsid w:val="005276A3"/>
    <w:rsid w:val="005279EE"/>
    <w:rsid w:val="00527B04"/>
    <w:rsid w:val="00527E66"/>
    <w:rsid w:val="00527F4F"/>
    <w:rsid w:val="00530936"/>
    <w:rsid w:val="005309F0"/>
    <w:rsid w:val="00530ACC"/>
    <w:rsid w:val="00530BB0"/>
    <w:rsid w:val="005314E2"/>
    <w:rsid w:val="00531509"/>
    <w:rsid w:val="00531619"/>
    <w:rsid w:val="005317F0"/>
    <w:rsid w:val="005317F7"/>
    <w:rsid w:val="00531B76"/>
    <w:rsid w:val="00531D23"/>
    <w:rsid w:val="00531F43"/>
    <w:rsid w:val="005321A6"/>
    <w:rsid w:val="005321EB"/>
    <w:rsid w:val="00532260"/>
    <w:rsid w:val="00532D89"/>
    <w:rsid w:val="005331A6"/>
    <w:rsid w:val="005331D5"/>
    <w:rsid w:val="00533282"/>
    <w:rsid w:val="0053337F"/>
    <w:rsid w:val="005338E0"/>
    <w:rsid w:val="00533AE1"/>
    <w:rsid w:val="00533C4B"/>
    <w:rsid w:val="00534256"/>
    <w:rsid w:val="00534289"/>
    <w:rsid w:val="00534460"/>
    <w:rsid w:val="005344D9"/>
    <w:rsid w:val="005346DE"/>
    <w:rsid w:val="00534707"/>
    <w:rsid w:val="005348F0"/>
    <w:rsid w:val="00534AA9"/>
    <w:rsid w:val="00534C59"/>
    <w:rsid w:val="00534D56"/>
    <w:rsid w:val="005350B8"/>
    <w:rsid w:val="00535476"/>
    <w:rsid w:val="00535642"/>
    <w:rsid w:val="005358B4"/>
    <w:rsid w:val="005359CB"/>
    <w:rsid w:val="00535C83"/>
    <w:rsid w:val="00535D21"/>
    <w:rsid w:val="00535D35"/>
    <w:rsid w:val="00535E89"/>
    <w:rsid w:val="00536495"/>
    <w:rsid w:val="00536AE9"/>
    <w:rsid w:val="00536DED"/>
    <w:rsid w:val="00536E5E"/>
    <w:rsid w:val="00536FF4"/>
    <w:rsid w:val="0053727D"/>
    <w:rsid w:val="005375C4"/>
    <w:rsid w:val="00537667"/>
    <w:rsid w:val="005378DF"/>
    <w:rsid w:val="00537CEF"/>
    <w:rsid w:val="005407E9"/>
    <w:rsid w:val="005407F0"/>
    <w:rsid w:val="00540A09"/>
    <w:rsid w:val="00540A25"/>
    <w:rsid w:val="005410CE"/>
    <w:rsid w:val="0054128F"/>
    <w:rsid w:val="005414C3"/>
    <w:rsid w:val="005414C8"/>
    <w:rsid w:val="00541C93"/>
    <w:rsid w:val="00541CA6"/>
    <w:rsid w:val="00541D50"/>
    <w:rsid w:val="00541E36"/>
    <w:rsid w:val="00541F77"/>
    <w:rsid w:val="00541FD8"/>
    <w:rsid w:val="005421DE"/>
    <w:rsid w:val="00542292"/>
    <w:rsid w:val="00542331"/>
    <w:rsid w:val="00542744"/>
    <w:rsid w:val="00542840"/>
    <w:rsid w:val="00542A7F"/>
    <w:rsid w:val="00542E2E"/>
    <w:rsid w:val="00543033"/>
    <w:rsid w:val="00543185"/>
    <w:rsid w:val="0054328A"/>
    <w:rsid w:val="00543362"/>
    <w:rsid w:val="005433E2"/>
    <w:rsid w:val="0054387E"/>
    <w:rsid w:val="00543B8F"/>
    <w:rsid w:val="00543CF9"/>
    <w:rsid w:val="00544026"/>
    <w:rsid w:val="00544317"/>
    <w:rsid w:val="00544907"/>
    <w:rsid w:val="00544A04"/>
    <w:rsid w:val="00544B9C"/>
    <w:rsid w:val="00544BCC"/>
    <w:rsid w:val="00544C1B"/>
    <w:rsid w:val="005451B5"/>
    <w:rsid w:val="00545391"/>
    <w:rsid w:val="00545509"/>
    <w:rsid w:val="005457D3"/>
    <w:rsid w:val="00545B34"/>
    <w:rsid w:val="00545C8E"/>
    <w:rsid w:val="00545F0F"/>
    <w:rsid w:val="00546810"/>
    <w:rsid w:val="0054683D"/>
    <w:rsid w:val="00546854"/>
    <w:rsid w:val="00546AC2"/>
    <w:rsid w:val="005470B1"/>
    <w:rsid w:val="00547139"/>
    <w:rsid w:val="00547238"/>
    <w:rsid w:val="0054777D"/>
    <w:rsid w:val="00547AFE"/>
    <w:rsid w:val="00547B39"/>
    <w:rsid w:val="00547B8B"/>
    <w:rsid w:val="00547CE8"/>
    <w:rsid w:val="00547DF0"/>
    <w:rsid w:val="00547E4B"/>
    <w:rsid w:val="00547F18"/>
    <w:rsid w:val="0055089C"/>
    <w:rsid w:val="00550A53"/>
    <w:rsid w:val="00550ACB"/>
    <w:rsid w:val="005512B1"/>
    <w:rsid w:val="005515AB"/>
    <w:rsid w:val="005515E5"/>
    <w:rsid w:val="00551D64"/>
    <w:rsid w:val="00551ED4"/>
    <w:rsid w:val="0055220D"/>
    <w:rsid w:val="005523F7"/>
    <w:rsid w:val="00552A31"/>
    <w:rsid w:val="00552CC1"/>
    <w:rsid w:val="00552D29"/>
    <w:rsid w:val="00553223"/>
    <w:rsid w:val="0055363E"/>
    <w:rsid w:val="0055381B"/>
    <w:rsid w:val="00553840"/>
    <w:rsid w:val="00553DFA"/>
    <w:rsid w:val="00553F4C"/>
    <w:rsid w:val="00553FDE"/>
    <w:rsid w:val="00554088"/>
    <w:rsid w:val="00554316"/>
    <w:rsid w:val="00554363"/>
    <w:rsid w:val="005543A3"/>
    <w:rsid w:val="005543AD"/>
    <w:rsid w:val="005543C3"/>
    <w:rsid w:val="005547C0"/>
    <w:rsid w:val="0055488F"/>
    <w:rsid w:val="00554B1B"/>
    <w:rsid w:val="005551FE"/>
    <w:rsid w:val="005552FF"/>
    <w:rsid w:val="0055548C"/>
    <w:rsid w:val="005557D9"/>
    <w:rsid w:val="0055593E"/>
    <w:rsid w:val="00555AA1"/>
    <w:rsid w:val="005561AA"/>
    <w:rsid w:val="005564E7"/>
    <w:rsid w:val="00556579"/>
    <w:rsid w:val="0055658C"/>
    <w:rsid w:val="0055659E"/>
    <w:rsid w:val="00556844"/>
    <w:rsid w:val="005568AB"/>
    <w:rsid w:val="005568B2"/>
    <w:rsid w:val="00556B75"/>
    <w:rsid w:val="00556F4D"/>
    <w:rsid w:val="00557079"/>
    <w:rsid w:val="00557101"/>
    <w:rsid w:val="0055714E"/>
    <w:rsid w:val="005571B8"/>
    <w:rsid w:val="00557408"/>
    <w:rsid w:val="0055773D"/>
    <w:rsid w:val="005577A5"/>
    <w:rsid w:val="00557961"/>
    <w:rsid w:val="005579E5"/>
    <w:rsid w:val="00557BF7"/>
    <w:rsid w:val="00557C8C"/>
    <w:rsid w:val="00557D01"/>
    <w:rsid w:val="00560147"/>
    <w:rsid w:val="0056025C"/>
    <w:rsid w:val="005604C6"/>
    <w:rsid w:val="005606F8"/>
    <w:rsid w:val="00560896"/>
    <w:rsid w:val="00560C71"/>
    <w:rsid w:val="00560E83"/>
    <w:rsid w:val="00560EC0"/>
    <w:rsid w:val="00560ED3"/>
    <w:rsid w:val="0056109F"/>
    <w:rsid w:val="005612C1"/>
    <w:rsid w:val="0056139E"/>
    <w:rsid w:val="0056167B"/>
    <w:rsid w:val="00561816"/>
    <w:rsid w:val="005619C5"/>
    <w:rsid w:val="00561AF8"/>
    <w:rsid w:val="00561AFC"/>
    <w:rsid w:val="00561AFF"/>
    <w:rsid w:val="00561B25"/>
    <w:rsid w:val="00561CFF"/>
    <w:rsid w:val="00561D05"/>
    <w:rsid w:val="00561E62"/>
    <w:rsid w:val="00561E98"/>
    <w:rsid w:val="005625D1"/>
    <w:rsid w:val="0056287E"/>
    <w:rsid w:val="00562B0A"/>
    <w:rsid w:val="00562B71"/>
    <w:rsid w:val="00562BE9"/>
    <w:rsid w:val="00562D80"/>
    <w:rsid w:val="00562D83"/>
    <w:rsid w:val="00562DCE"/>
    <w:rsid w:val="0056328D"/>
    <w:rsid w:val="0056344B"/>
    <w:rsid w:val="0056422C"/>
    <w:rsid w:val="005644BD"/>
    <w:rsid w:val="005647B3"/>
    <w:rsid w:val="005647B7"/>
    <w:rsid w:val="00564A46"/>
    <w:rsid w:val="00564B25"/>
    <w:rsid w:val="00564D79"/>
    <w:rsid w:val="00564DD9"/>
    <w:rsid w:val="00564F98"/>
    <w:rsid w:val="00565503"/>
    <w:rsid w:val="005655AA"/>
    <w:rsid w:val="00565631"/>
    <w:rsid w:val="0056567D"/>
    <w:rsid w:val="00565A02"/>
    <w:rsid w:val="00565A9F"/>
    <w:rsid w:val="00565B00"/>
    <w:rsid w:val="00565CDF"/>
    <w:rsid w:val="00566193"/>
    <w:rsid w:val="005666C8"/>
    <w:rsid w:val="00566BE2"/>
    <w:rsid w:val="00566D49"/>
    <w:rsid w:val="0056748D"/>
    <w:rsid w:val="00567510"/>
    <w:rsid w:val="00567525"/>
    <w:rsid w:val="00567566"/>
    <w:rsid w:val="005677B3"/>
    <w:rsid w:val="00567C08"/>
    <w:rsid w:val="00567C62"/>
    <w:rsid w:val="00567D66"/>
    <w:rsid w:val="00567E26"/>
    <w:rsid w:val="00567EF8"/>
    <w:rsid w:val="005700F2"/>
    <w:rsid w:val="00570419"/>
    <w:rsid w:val="00570427"/>
    <w:rsid w:val="005706C0"/>
    <w:rsid w:val="0057080C"/>
    <w:rsid w:val="00570EAA"/>
    <w:rsid w:val="00570EC8"/>
    <w:rsid w:val="00570EDA"/>
    <w:rsid w:val="00570F18"/>
    <w:rsid w:val="00570FAD"/>
    <w:rsid w:val="00570FB4"/>
    <w:rsid w:val="00570FF7"/>
    <w:rsid w:val="00571457"/>
    <w:rsid w:val="0057188F"/>
    <w:rsid w:val="005718C9"/>
    <w:rsid w:val="00571A6F"/>
    <w:rsid w:val="00571B4F"/>
    <w:rsid w:val="00571BD2"/>
    <w:rsid w:val="00571FBE"/>
    <w:rsid w:val="0057211B"/>
    <w:rsid w:val="00572176"/>
    <w:rsid w:val="00572A50"/>
    <w:rsid w:val="00572C8E"/>
    <w:rsid w:val="00573454"/>
    <w:rsid w:val="00573553"/>
    <w:rsid w:val="005735EC"/>
    <w:rsid w:val="005737C5"/>
    <w:rsid w:val="00573A70"/>
    <w:rsid w:val="00573EC1"/>
    <w:rsid w:val="0057407E"/>
    <w:rsid w:val="005741E1"/>
    <w:rsid w:val="005741E5"/>
    <w:rsid w:val="005748E0"/>
    <w:rsid w:val="00574B96"/>
    <w:rsid w:val="00574D79"/>
    <w:rsid w:val="00574E07"/>
    <w:rsid w:val="00575109"/>
    <w:rsid w:val="0057521D"/>
    <w:rsid w:val="005752C8"/>
    <w:rsid w:val="00575302"/>
    <w:rsid w:val="0057555B"/>
    <w:rsid w:val="00575591"/>
    <w:rsid w:val="005755D8"/>
    <w:rsid w:val="00575649"/>
    <w:rsid w:val="0057622C"/>
    <w:rsid w:val="00576257"/>
    <w:rsid w:val="005764C1"/>
    <w:rsid w:val="005767AE"/>
    <w:rsid w:val="005767C1"/>
    <w:rsid w:val="00576C4A"/>
    <w:rsid w:val="00576DB3"/>
    <w:rsid w:val="00576E37"/>
    <w:rsid w:val="00576FB8"/>
    <w:rsid w:val="00577226"/>
    <w:rsid w:val="0057725C"/>
    <w:rsid w:val="005773AB"/>
    <w:rsid w:val="005774E3"/>
    <w:rsid w:val="00577AB0"/>
    <w:rsid w:val="00577E37"/>
    <w:rsid w:val="00577FD6"/>
    <w:rsid w:val="00577FE8"/>
    <w:rsid w:val="0058017E"/>
    <w:rsid w:val="00580285"/>
    <w:rsid w:val="00580491"/>
    <w:rsid w:val="00580807"/>
    <w:rsid w:val="005808BB"/>
    <w:rsid w:val="00580A7F"/>
    <w:rsid w:val="00580CD8"/>
    <w:rsid w:val="00581006"/>
    <w:rsid w:val="00581060"/>
    <w:rsid w:val="00581073"/>
    <w:rsid w:val="00581132"/>
    <w:rsid w:val="00581292"/>
    <w:rsid w:val="005812BE"/>
    <w:rsid w:val="00581342"/>
    <w:rsid w:val="0058178C"/>
    <w:rsid w:val="005818B6"/>
    <w:rsid w:val="00581BA7"/>
    <w:rsid w:val="00581E7C"/>
    <w:rsid w:val="00581F2E"/>
    <w:rsid w:val="00582045"/>
    <w:rsid w:val="0058221A"/>
    <w:rsid w:val="005822DC"/>
    <w:rsid w:val="00582359"/>
    <w:rsid w:val="005823CC"/>
    <w:rsid w:val="00582725"/>
    <w:rsid w:val="00582832"/>
    <w:rsid w:val="00582929"/>
    <w:rsid w:val="00582CA5"/>
    <w:rsid w:val="00582DD3"/>
    <w:rsid w:val="00582FE5"/>
    <w:rsid w:val="0058316B"/>
    <w:rsid w:val="0058343F"/>
    <w:rsid w:val="00583ACB"/>
    <w:rsid w:val="00583C76"/>
    <w:rsid w:val="00583EFA"/>
    <w:rsid w:val="00584138"/>
    <w:rsid w:val="005845BF"/>
    <w:rsid w:val="005848E7"/>
    <w:rsid w:val="0058494D"/>
    <w:rsid w:val="00584D73"/>
    <w:rsid w:val="00585569"/>
    <w:rsid w:val="00585A28"/>
    <w:rsid w:val="0058613C"/>
    <w:rsid w:val="005862BC"/>
    <w:rsid w:val="00586383"/>
    <w:rsid w:val="005865B2"/>
    <w:rsid w:val="00586867"/>
    <w:rsid w:val="00586DBF"/>
    <w:rsid w:val="005870F0"/>
    <w:rsid w:val="005878F9"/>
    <w:rsid w:val="00587932"/>
    <w:rsid w:val="005879DE"/>
    <w:rsid w:val="00587AAF"/>
    <w:rsid w:val="00587C0C"/>
    <w:rsid w:val="00587C46"/>
    <w:rsid w:val="00587E5F"/>
    <w:rsid w:val="00587F5D"/>
    <w:rsid w:val="0059005D"/>
    <w:rsid w:val="00590577"/>
    <w:rsid w:val="005906AD"/>
    <w:rsid w:val="0059075A"/>
    <w:rsid w:val="005907E4"/>
    <w:rsid w:val="00590DD9"/>
    <w:rsid w:val="005910FD"/>
    <w:rsid w:val="00591548"/>
    <w:rsid w:val="0059187D"/>
    <w:rsid w:val="005919C7"/>
    <w:rsid w:val="00591E15"/>
    <w:rsid w:val="00591F08"/>
    <w:rsid w:val="00591F3E"/>
    <w:rsid w:val="0059215D"/>
    <w:rsid w:val="005921EF"/>
    <w:rsid w:val="00592272"/>
    <w:rsid w:val="005924A4"/>
    <w:rsid w:val="0059257C"/>
    <w:rsid w:val="00592C4C"/>
    <w:rsid w:val="00592D14"/>
    <w:rsid w:val="00592D79"/>
    <w:rsid w:val="00592D9E"/>
    <w:rsid w:val="0059319C"/>
    <w:rsid w:val="005931BF"/>
    <w:rsid w:val="00593309"/>
    <w:rsid w:val="00593397"/>
    <w:rsid w:val="0059341E"/>
    <w:rsid w:val="0059365C"/>
    <w:rsid w:val="00593B00"/>
    <w:rsid w:val="00593CA2"/>
    <w:rsid w:val="00593FA9"/>
    <w:rsid w:val="00593FDC"/>
    <w:rsid w:val="00594110"/>
    <w:rsid w:val="005941A3"/>
    <w:rsid w:val="00594866"/>
    <w:rsid w:val="00594B2E"/>
    <w:rsid w:val="00594B6F"/>
    <w:rsid w:val="00594BF4"/>
    <w:rsid w:val="00594C7B"/>
    <w:rsid w:val="00594CEA"/>
    <w:rsid w:val="00594D7D"/>
    <w:rsid w:val="00594D99"/>
    <w:rsid w:val="00594EFB"/>
    <w:rsid w:val="00595178"/>
    <w:rsid w:val="0059538D"/>
    <w:rsid w:val="00595842"/>
    <w:rsid w:val="005958FF"/>
    <w:rsid w:val="0059594B"/>
    <w:rsid w:val="00595973"/>
    <w:rsid w:val="00595D15"/>
    <w:rsid w:val="00596360"/>
    <w:rsid w:val="0059654A"/>
    <w:rsid w:val="005965A6"/>
    <w:rsid w:val="005966C3"/>
    <w:rsid w:val="0059714D"/>
    <w:rsid w:val="0059792A"/>
    <w:rsid w:val="005979E0"/>
    <w:rsid w:val="00597A1F"/>
    <w:rsid w:val="00597BD0"/>
    <w:rsid w:val="00597D19"/>
    <w:rsid w:val="00597D59"/>
    <w:rsid w:val="00597E04"/>
    <w:rsid w:val="00597EDA"/>
    <w:rsid w:val="005A00D9"/>
    <w:rsid w:val="005A0170"/>
    <w:rsid w:val="005A020E"/>
    <w:rsid w:val="005A03BE"/>
    <w:rsid w:val="005A044F"/>
    <w:rsid w:val="005A0602"/>
    <w:rsid w:val="005A0658"/>
    <w:rsid w:val="005A0B65"/>
    <w:rsid w:val="005A0C80"/>
    <w:rsid w:val="005A0F75"/>
    <w:rsid w:val="005A149A"/>
    <w:rsid w:val="005A1930"/>
    <w:rsid w:val="005A1A59"/>
    <w:rsid w:val="005A1C37"/>
    <w:rsid w:val="005A1D85"/>
    <w:rsid w:val="005A2116"/>
    <w:rsid w:val="005A242C"/>
    <w:rsid w:val="005A2583"/>
    <w:rsid w:val="005A2625"/>
    <w:rsid w:val="005A26B8"/>
    <w:rsid w:val="005A281A"/>
    <w:rsid w:val="005A2820"/>
    <w:rsid w:val="005A2DAA"/>
    <w:rsid w:val="005A2E6B"/>
    <w:rsid w:val="005A301B"/>
    <w:rsid w:val="005A306C"/>
    <w:rsid w:val="005A32CC"/>
    <w:rsid w:val="005A32DF"/>
    <w:rsid w:val="005A34F7"/>
    <w:rsid w:val="005A3675"/>
    <w:rsid w:val="005A3720"/>
    <w:rsid w:val="005A373B"/>
    <w:rsid w:val="005A375E"/>
    <w:rsid w:val="005A38FD"/>
    <w:rsid w:val="005A39A9"/>
    <w:rsid w:val="005A3AAA"/>
    <w:rsid w:val="005A3D98"/>
    <w:rsid w:val="005A3FFE"/>
    <w:rsid w:val="005A44B3"/>
    <w:rsid w:val="005A4745"/>
    <w:rsid w:val="005A49A2"/>
    <w:rsid w:val="005A49FF"/>
    <w:rsid w:val="005A4C41"/>
    <w:rsid w:val="005A4C4F"/>
    <w:rsid w:val="005A5139"/>
    <w:rsid w:val="005A53CE"/>
    <w:rsid w:val="005A545F"/>
    <w:rsid w:val="005A5614"/>
    <w:rsid w:val="005A5656"/>
    <w:rsid w:val="005A5AAA"/>
    <w:rsid w:val="005A5D28"/>
    <w:rsid w:val="005A5EA8"/>
    <w:rsid w:val="005A5FEA"/>
    <w:rsid w:val="005A614D"/>
    <w:rsid w:val="005A637C"/>
    <w:rsid w:val="005A6385"/>
    <w:rsid w:val="005A66F6"/>
    <w:rsid w:val="005A6813"/>
    <w:rsid w:val="005A69F3"/>
    <w:rsid w:val="005A6BBD"/>
    <w:rsid w:val="005A6D8F"/>
    <w:rsid w:val="005A6E8F"/>
    <w:rsid w:val="005A720D"/>
    <w:rsid w:val="005A76F4"/>
    <w:rsid w:val="005A7AC7"/>
    <w:rsid w:val="005A7E57"/>
    <w:rsid w:val="005A7ED4"/>
    <w:rsid w:val="005A7FA5"/>
    <w:rsid w:val="005B04F6"/>
    <w:rsid w:val="005B0896"/>
    <w:rsid w:val="005B1210"/>
    <w:rsid w:val="005B1E9D"/>
    <w:rsid w:val="005B1F75"/>
    <w:rsid w:val="005B20B6"/>
    <w:rsid w:val="005B20D1"/>
    <w:rsid w:val="005B2133"/>
    <w:rsid w:val="005B218B"/>
    <w:rsid w:val="005B23AF"/>
    <w:rsid w:val="005B248E"/>
    <w:rsid w:val="005B24F7"/>
    <w:rsid w:val="005B28F2"/>
    <w:rsid w:val="005B29D6"/>
    <w:rsid w:val="005B2C2F"/>
    <w:rsid w:val="005B2E65"/>
    <w:rsid w:val="005B2F01"/>
    <w:rsid w:val="005B2FEA"/>
    <w:rsid w:val="005B30B1"/>
    <w:rsid w:val="005B33CC"/>
    <w:rsid w:val="005B3578"/>
    <w:rsid w:val="005B3909"/>
    <w:rsid w:val="005B3A10"/>
    <w:rsid w:val="005B3B02"/>
    <w:rsid w:val="005B3E74"/>
    <w:rsid w:val="005B3F4B"/>
    <w:rsid w:val="005B4444"/>
    <w:rsid w:val="005B4802"/>
    <w:rsid w:val="005B4973"/>
    <w:rsid w:val="005B4C9F"/>
    <w:rsid w:val="005B4F0C"/>
    <w:rsid w:val="005B507C"/>
    <w:rsid w:val="005B508D"/>
    <w:rsid w:val="005B5675"/>
    <w:rsid w:val="005B56DE"/>
    <w:rsid w:val="005B5732"/>
    <w:rsid w:val="005B5822"/>
    <w:rsid w:val="005B58CF"/>
    <w:rsid w:val="005B5ACA"/>
    <w:rsid w:val="005B5BE8"/>
    <w:rsid w:val="005B5D15"/>
    <w:rsid w:val="005B5D8E"/>
    <w:rsid w:val="005B6753"/>
    <w:rsid w:val="005B6AC6"/>
    <w:rsid w:val="005B6D4F"/>
    <w:rsid w:val="005B6E3D"/>
    <w:rsid w:val="005B6EA0"/>
    <w:rsid w:val="005B6EC3"/>
    <w:rsid w:val="005B7520"/>
    <w:rsid w:val="005B7582"/>
    <w:rsid w:val="005B7776"/>
    <w:rsid w:val="005B79B4"/>
    <w:rsid w:val="005B79DA"/>
    <w:rsid w:val="005B7A12"/>
    <w:rsid w:val="005B7DEF"/>
    <w:rsid w:val="005B7FFE"/>
    <w:rsid w:val="005C016C"/>
    <w:rsid w:val="005C03CE"/>
    <w:rsid w:val="005C0635"/>
    <w:rsid w:val="005C065B"/>
    <w:rsid w:val="005C071A"/>
    <w:rsid w:val="005C0742"/>
    <w:rsid w:val="005C0950"/>
    <w:rsid w:val="005C0AA4"/>
    <w:rsid w:val="005C0C2D"/>
    <w:rsid w:val="005C0C53"/>
    <w:rsid w:val="005C0D6E"/>
    <w:rsid w:val="005C0E98"/>
    <w:rsid w:val="005C1310"/>
    <w:rsid w:val="005C14B3"/>
    <w:rsid w:val="005C16C5"/>
    <w:rsid w:val="005C1A39"/>
    <w:rsid w:val="005C1A88"/>
    <w:rsid w:val="005C1D15"/>
    <w:rsid w:val="005C202E"/>
    <w:rsid w:val="005C21B1"/>
    <w:rsid w:val="005C21E6"/>
    <w:rsid w:val="005C23A8"/>
    <w:rsid w:val="005C2512"/>
    <w:rsid w:val="005C27E3"/>
    <w:rsid w:val="005C2833"/>
    <w:rsid w:val="005C2B6D"/>
    <w:rsid w:val="005C2C7D"/>
    <w:rsid w:val="005C2CB3"/>
    <w:rsid w:val="005C2E3E"/>
    <w:rsid w:val="005C3275"/>
    <w:rsid w:val="005C3366"/>
    <w:rsid w:val="005C3618"/>
    <w:rsid w:val="005C36A1"/>
    <w:rsid w:val="005C370C"/>
    <w:rsid w:val="005C3926"/>
    <w:rsid w:val="005C3EE8"/>
    <w:rsid w:val="005C406D"/>
    <w:rsid w:val="005C4293"/>
    <w:rsid w:val="005C44A8"/>
    <w:rsid w:val="005C485D"/>
    <w:rsid w:val="005C4897"/>
    <w:rsid w:val="005C4AD8"/>
    <w:rsid w:val="005C4B7C"/>
    <w:rsid w:val="005C4DC1"/>
    <w:rsid w:val="005C50F8"/>
    <w:rsid w:val="005C5448"/>
    <w:rsid w:val="005C54D2"/>
    <w:rsid w:val="005C5693"/>
    <w:rsid w:val="005C5A39"/>
    <w:rsid w:val="005C5D94"/>
    <w:rsid w:val="005C605C"/>
    <w:rsid w:val="005C6261"/>
    <w:rsid w:val="005C62E6"/>
    <w:rsid w:val="005C6465"/>
    <w:rsid w:val="005C6587"/>
    <w:rsid w:val="005C665A"/>
    <w:rsid w:val="005C679C"/>
    <w:rsid w:val="005C689C"/>
    <w:rsid w:val="005C6CE3"/>
    <w:rsid w:val="005C711B"/>
    <w:rsid w:val="005C729A"/>
    <w:rsid w:val="005C7D3F"/>
    <w:rsid w:val="005D03A4"/>
    <w:rsid w:val="005D0447"/>
    <w:rsid w:val="005D04AB"/>
    <w:rsid w:val="005D0840"/>
    <w:rsid w:val="005D0C43"/>
    <w:rsid w:val="005D0E20"/>
    <w:rsid w:val="005D0F2D"/>
    <w:rsid w:val="005D14A9"/>
    <w:rsid w:val="005D1602"/>
    <w:rsid w:val="005D163B"/>
    <w:rsid w:val="005D16DD"/>
    <w:rsid w:val="005D1937"/>
    <w:rsid w:val="005D194F"/>
    <w:rsid w:val="005D1AD3"/>
    <w:rsid w:val="005D1C21"/>
    <w:rsid w:val="005D27BF"/>
    <w:rsid w:val="005D28E4"/>
    <w:rsid w:val="005D29F0"/>
    <w:rsid w:val="005D2DBA"/>
    <w:rsid w:val="005D2DCC"/>
    <w:rsid w:val="005D2E10"/>
    <w:rsid w:val="005D2EFB"/>
    <w:rsid w:val="005D31DD"/>
    <w:rsid w:val="005D3729"/>
    <w:rsid w:val="005D37C6"/>
    <w:rsid w:val="005D37E9"/>
    <w:rsid w:val="005D393D"/>
    <w:rsid w:val="005D3B3F"/>
    <w:rsid w:val="005D3C2F"/>
    <w:rsid w:val="005D3C53"/>
    <w:rsid w:val="005D3D1A"/>
    <w:rsid w:val="005D3FC8"/>
    <w:rsid w:val="005D41AF"/>
    <w:rsid w:val="005D4215"/>
    <w:rsid w:val="005D4468"/>
    <w:rsid w:val="005D44C8"/>
    <w:rsid w:val="005D4566"/>
    <w:rsid w:val="005D496F"/>
    <w:rsid w:val="005D4B63"/>
    <w:rsid w:val="005D4B9B"/>
    <w:rsid w:val="005D5391"/>
    <w:rsid w:val="005D563E"/>
    <w:rsid w:val="005D568F"/>
    <w:rsid w:val="005D5C82"/>
    <w:rsid w:val="005D5FE9"/>
    <w:rsid w:val="005D6084"/>
    <w:rsid w:val="005D62E3"/>
    <w:rsid w:val="005D67C1"/>
    <w:rsid w:val="005D684C"/>
    <w:rsid w:val="005D6AA3"/>
    <w:rsid w:val="005D6BD2"/>
    <w:rsid w:val="005D6C63"/>
    <w:rsid w:val="005D6DC7"/>
    <w:rsid w:val="005D70A2"/>
    <w:rsid w:val="005D7415"/>
    <w:rsid w:val="005D77CD"/>
    <w:rsid w:val="005D7C31"/>
    <w:rsid w:val="005E00E8"/>
    <w:rsid w:val="005E01FD"/>
    <w:rsid w:val="005E05AE"/>
    <w:rsid w:val="005E05EC"/>
    <w:rsid w:val="005E0828"/>
    <w:rsid w:val="005E0DB1"/>
    <w:rsid w:val="005E1263"/>
    <w:rsid w:val="005E14BA"/>
    <w:rsid w:val="005E1819"/>
    <w:rsid w:val="005E18AA"/>
    <w:rsid w:val="005E1CD0"/>
    <w:rsid w:val="005E1DCD"/>
    <w:rsid w:val="005E1F4D"/>
    <w:rsid w:val="005E223F"/>
    <w:rsid w:val="005E24C5"/>
    <w:rsid w:val="005E2516"/>
    <w:rsid w:val="005E2642"/>
    <w:rsid w:val="005E2707"/>
    <w:rsid w:val="005E2737"/>
    <w:rsid w:val="005E28BB"/>
    <w:rsid w:val="005E2A37"/>
    <w:rsid w:val="005E2D5E"/>
    <w:rsid w:val="005E2EA6"/>
    <w:rsid w:val="005E37F9"/>
    <w:rsid w:val="005E3945"/>
    <w:rsid w:val="005E3A8A"/>
    <w:rsid w:val="005E3B0B"/>
    <w:rsid w:val="005E4447"/>
    <w:rsid w:val="005E453A"/>
    <w:rsid w:val="005E492D"/>
    <w:rsid w:val="005E4C57"/>
    <w:rsid w:val="005E4D1C"/>
    <w:rsid w:val="005E4FB2"/>
    <w:rsid w:val="005E4FE0"/>
    <w:rsid w:val="005E5099"/>
    <w:rsid w:val="005E537B"/>
    <w:rsid w:val="005E54BA"/>
    <w:rsid w:val="005E5A7C"/>
    <w:rsid w:val="005E5AA3"/>
    <w:rsid w:val="005E5C68"/>
    <w:rsid w:val="005E5F8D"/>
    <w:rsid w:val="005E6010"/>
    <w:rsid w:val="005E6286"/>
    <w:rsid w:val="005E640F"/>
    <w:rsid w:val="005E652D"/>
    <w:rsid w:val="005E6B54"/>
    <w:rsid w:val="005E6E3C"/>
    <w:rsid w:val="005E6F16"/>
    <w:rsid w:val="005E6F8B"/>
    <w:rsid w:val="005E70D8"/>
    <w:rsid w:val="005E7167"/>
    <w:rsid w:val="005E724C"/>
    <w:rsid w:val="005E7338"/>
    <w:rsid w:val="005E7393"/>
    <w:rsid w:val="005E7A7C"/>
    <w:rsid w:val="005E7E52"/>
    <w:rsid w:val="005F012E"/>
    <w:rsid w:val="005F03D7"/>
    <w:rsid w:val="005F04CB"/>
    <w:rsid w:val="005F0982"/>
    <w:rsid w:val="005F0D52"/>
    <w:rsid w:val="005F0E5C"/>
    <w:rsid w:val="005F0EF1"/>
    <w:rsid w:val="005F0EFC"/>
    <w:rsid w:val="005F1035"/>
    <w:rsid w:val="005F1334"/>
    <w:rsid w:val="005F1538"/>
    <w:rsid w:val="005F15A3"/>
    <w:rsid w:val="005F18B4"/>
    <w:rsid w:val="005F1934"/>
    <w:rsid w:val="005F1977"/>
    <w:rsid w:val="005F1AC0"/>
    <w:rsid w:val="005F1B0E"/>
    <w:rsid w:val="005F1BA0"/>
    <w:rsid w:val="005F1DB9"/>
    <w:rsid w:val="005F2479"/>
    <w:rsid w:val="005F25FE"/>
    <w:rsid w:val="005F26A8"/>
    <w:rsid w:val="005F2B1C"/>
    <w:rsid w:val="005F2EC5"/>
    <w:rsid w:val="005F2FE6"/>
    <w:rsid w:val="005F30BC"/>
    <w:rsid w:val="005F31D9"/>
    <w:rsid w:val="005F341A"/>
    <w:rsid w:val="005F36C2"/>
    <w:rsid w:val="005F3C6F"/>
    <w:rsid w:val="005F3F33"/>
    <w:rsid w:val="005F4004"/>
    <w:rsid w:val="005F44E1"/>
    <w:rsid w:val="005F458A"/>
    <w:rsid w:val="005F46F2"/>
    <w:rsid w:val="005F47C7"/>
    <w:rsid w:val="005F47FA"/>
    <w:rsid w:val="005F48A1"/>
    <w:rsid w:val="005F5625"/>
    <w:rsid w:val="005F5DD9"/>
    <w:rsid w:val="005F5DF3"/>
    <w:rsid w:val="005F6159"/>
    <w:rsid w:val="005F61E2"/>
    <w:rsid w:val="005F64C9"/>
    <w:rsid w:val="005F6ABB"/>
    <w:rsid w:val="005F6B8E"/>
    <w:rsid w:val="005F70A2"/>
    <w:rsid w:val="005F7372"/>
    <w:rsid w:val="005F7694"/>
    <w:rsid w:val="005F789A"/>
    <w:rsid w:val="005F7E61"/>
    <w:rsid w:val="00600689"/>
    <w:rsid w:val="0060086A"/>
    <w:rsid w:val="00600AAE"/>
    <w:rsid w:val="00600B71"/>
    <w:rsid w:val="0060110E"/>
    <w:rsid w:val="006011FE"/>
    <w:rsid w:val="00601432"/>
    <w:rsid w:val="00601590"/>
    <w:rsid w:val="0060193E"/>
    <w:rsid w:val="00601B1E"/>
    <w:rsid w:val="00601C99"/>
    <w:rsid w:val="00601ED6"/>
    <w:rsid w:val="0060200B"/>
    <w:rsid w:val="006021C4"/>
    <w:rsid w:val="0060226F"/>
    <w:rsid w:val="00602573"/>
    <w:rsid w:val="006026D6"/>
    <w:rsid w:val="00602793"/>
    <w:rsid w:val="00602A7A"/>
    <w:rsid w:val="00602A90"/>
    <w:rsid w:val="00603392"/>
    <w:rsid w:val="0060344C"/>
    <w:rsid w:val="006036FF"/>
    <w:rsid w:val="00603756"/>
    <w:rsid w:val="00603823"/>
    <w:rsid w:val="00603C0E"/>
    <w:rsid w:val="00603C80"/>
    <w:rsid w:val="006044BF"/>
    <w:rsid w:val="006044E2"/>
    <w:rsid w:val="00604822"/>
    <w:rsid w:val="00604906"/>
    <w:rsid w:val="0060490E"/>
    <w:rsid w:val="00604B08"/>
    <w:rsid w:val="00604CAD"/>
    <w:rsid w:val="00604F6C"/>
    <w:rsid w:val="00604FDD"/>
    <w:rsid w:val="00605418"/>
    <w:rsid w:val="0060547D"/>
    <w:rsid w:val="006055D7"/>
    <w:rsid w:val="006056E2"/>
    <w:rsid w:val="00605734"/>
    <w:rsid w:val="006057F7"/>
    <w:rsid w:val="006058AA"/>
    <w:rsid w:val="0060596E"/>
    <w:rsid w:val="00605D70"/>
    <w:rsid w:val="00605E2E"/>
    <w:rsid w:val="006061C2"/>
    <w:rsid w:val="006064E9"/>
    <w:rsid w:val="0060659A"/>
    <w:rsid w:val="00606833"/>
    <w:rsid w:val="00606D32"/>
    <w:rsid w:val="006070FB"/>
    <w:rsid w:val="006071CA"/>
    <w:rsid w:val="006072A6"/>
    <w:rsid w:val="00607350"/>
    <w:rsid w:val="0060750E"/>
    <w:rsid w:val="00607557"/>
    <w:rsid w:val="006078E9"/>
    <w:rsid w:val="0060793F"/>
    <w:rsid w:val="00607A5A"/>
    <w:rsid w:val="00607B4F"/>
    <w:rsid w:val="00607D3F"/>
    <w:rsid w:val="00607DB3"/>
    <w:rsid w:val="0061068F"/>
    <w:rsid w:val="00610931"/>
    <w:rsid w:val="00610A08"/>
    <w:rsid w:val="00610BF5"/>
    <w:rsid w:val="00610F3F"/>
    <w:rsid w:val="006111F1"/>
    <w:rsid w:val="0061122D"/>
    <w:rsid w:val="0061180E"/>
    <w:rsid w:val="006119C2"/>
    <w:rsid w:val="00611DB5"/>
    <w:rsid w:val="006120A6"/>
    <w:rsid w:val="006120E3"/>
    <w:rsid w:val="00612196"/>
    <w:rsid w:val="006126A2"/>
    <w:rsid w:val="00612716"/>
    <w:rsid w:val="00612952"/>
    <w:rsid w:val="00612B04"/>
    <w:rsid w:val="00612E6B"/>
    <w:rsid w:val="0061360C"/>
    <w:rsid w:val="006138F7"/>
    <w:rsid w:val="006139C2"/>
    <w:rsid w:val="00613FD2"/>
    <w:rsid w:val="006143DB"/>
    <w:rsid w:val="006144E3"/>
    <w:rsid w:val="006146F9"/>
    <w:rsid w:val="00614A2A"/>
    <w:rsid w:val="00614BA8"/>
    <w:rsid w:val="00615381"/>
    <w:rsid w:val="0061562B"/>
    <w:rsid w:val="00615817"/>
    <w:rsid w:val="00615C57"/>
    <w:rsid w:val="00615D28"/>
    <w:rsid w:val="00615DE0"/>
    <w:rsid w:val="0061605A"/>
    <w:rsid w:val="0061615A"/>
    <w:rsid w:val="00616187"/>
    <w:rsid w:val="00616201"/>
    <w:rsid w:val="006163F9"/>
    <w:rsid w:val="00616626"/>
    <w:rsid w:val="00616944"/>
    <w:rsid w:val="00616C28"/>
    <w:rsid w:val="00616C3D"/>
    <w:rsid w:val="00617179"/>
    <w:rsid w:val="00617230"/>
    <w:rsid w:val="006173B7"/>
    <w:rsid w:val="006174A4"/>
    <w:rsid w:val="006174EF"/>
    <w:rsid w:val="0061753B"/>
    <w:rsid w:val="006179E6"/>
    <w:rsid w:val="00617A8B"/>
    <w:rsid w:val="00617CAF"/>
    <w:rsid w:val="0062092C"/>
    <w:rsid w:val="00620BF3"/>
    <w:rsid w:val="0062187B"/>
    <w:rsid w:val="0062187E"/>
    <w:rsid w:val="00621CB3"/>
    <w:rsid w:val="00621E0E"/>
    <w:rsid w:val="0062276C"/>
    <w:rsid w:val="0062291B"/>
    <w:rsid w:val="00622990"/>
    <w:rsid w:val="00622A1E"/>
    <w:rsid w:val="00622A8F"/>
    <w:rsid w:val="00622ACE"/>
    <w:rsid w:val="00622CF9"/>
    <w:rsid w:val="00622DD1"/>
    <w:rsid w:val="00622DE1"/>
    <w:rsid w:val="0062355A"/>
    <w:rsid w:val="006236DD"/>
    <w:rsid w:val="00623D33"/>
    <w:rsid w:val="00623D4C"/>
    <w:rsid w:val="00623DB9"/>
    <w:rsid w:val="00624192"/>
    <w:rsid w:val="006241D8"/>
    <w:rsid w:val="006244EB"/>
    <w:rsid w:val="0062457C"/>
    <w:rsid w:val="00624654"/>
    <w:rsid w:val="00624768"/>
    <w:rsid w:val="006247E2"/>
    <w:rsid w:val="00624816"/>
    <w:rsid w:val="0062494B"/>
    <w:rsid w:val="00624A83"/>
    <w:rsid w:val="00624B3D"/>
    <w:rsid w:val="00624C4E"/>
    <w:rsid w:val="00624E29"/>
    <w:rsid w:val="006254C1"/>
    <w:rsid w:val="006254DC"/>
    <w:rsid w:val="006254E6"/>
    <w:rsid w:val="00625C51"/>
    <w:rsid w:val="00625D21"/>
    <w:rsid w:val="0062604E"/>
    <w:rsid w:val="00626235"/>
    <w:rsid w:val="0062692C"/>
    <w:rsid w:val="006269DD"/>
    <w:rsid w:val="00626EC9"/>
    <w:rsid w:val="00626F39"/>
    <w:rsid w:val="00626FD4"/>
    <w:rsid w:val="00626FDE"/>
    <w:rsid w:val="006272F3"/>
    <w:rsid w:val="0062735D"/>
    <w:rsid w:val="006275D3"/>
    <w:rsid w:val="00627703"/>
    <w:rsid w:val="00627928"/>
    <w:rsid w:val="00627940"/>
    <w:rsid w:val="006279D4"/>
    <w:rsid w:val="006279FD"/>
    <w:rsid w:val="00627B2B"/>
    <w:rsid w:val="00627E79"/>
    <w:rsid w:val="006302FD"/>
    <w:rsid w:val="00630493"/>
    <w:rsid w:val="00630930"/>
    <w:rsid w:val="00630ABF"/>
    <w:rsid w:val="00630CE9"/>
    <w:rsid w:val="0063115F"/>
    <w:rsid w:val="00631402"/>
    <w:rsid w:val="00631443"/>
    <w:rsid w:val="006315C6"/>
    <w:rsid w:val="00631D05"/>
    <w:rsid w:val="00632296"/>
    <w:rsid w:val="006322A9"/>
    <w:rsid w:val="00632714"/>
    <w:rsid w:val="006327B6"/>
    <w:rsid w:val="00632AE4"/>
    <w:rsid w:val="00632C65"/>
    <w:rsid w:val="00633029"/>
    <w:rsid w:val="0063304D"/>
    <w:rsid w:val="00633300"/>
    <w:rsid w:val="006336CE"/>
    <w:rsid w:val="006337A4"/>
    <w:rsid w:val="00633801"/>
    <w:rsid w:val="00633ABE"/>
    <w:rsid w:val="00633E14"/>
    <w:rsid w:val="006340ED"/>
    <w:rsid w:val="006340FA"/>
    <w:rsid w:val="006340FD"/>
    <w:rsid w:val="0063414D"/>
    <w:rsid w:val="00634190"/>
    <w:rsid w:val="006343DC"/>
    <w:rsid w:val="00634713"/>
    <w:rsid w:val="00634B2E"/>
    <w:rsid w:val="00634BEF"/>
    <w:rsid w:val="006351AA"/>
    <w:rsid w:val="006355E3"/>
    <w:rsid w:val="00635752"/>
    <w:rsid w:val="006357E1"/>
    <w:rsid w:val="006359C9"/>
    <w:rsid w:val="00635D1B"/>
    <w:rsid w:val="0063605F"/>
    <w:rsid w:val="00636139"/>
    <w:rsid w:val="006366B0"/>
    <w:rsid w:val="006367C8"/>
    <w:rsid w:val="006369DA"/>
    <w:rsid w:val="00636DCB"/>
    <w:rsid w:val="00637035"/>
    <w:rsid w:val="00637133"/>
    <w:rsid w:val="006372A9"/>
    <w:rsid w:val="006377D1"/>
    <w:rsid w:val="00637AF7"/>
    <w:rsid w:val="0064044D"/>
    <w:rsid w:val="0064097D"/>
    <w:rsid w:val="00640AE6"/>
    <w:rsid w:val="00640C41"/>
    <w:rsid w:val="00640C80"/>
    <w:rsid w:val="00640E72"/>
    <w:rsid w:val="00641BBB"/>
    <w:rsid w:val="006422B2"/>
    <w:rsid w:val="006423B6"/>
    <w:rsid w:val="006424C9"/>
    <w:rsid w:val="006429A9"/>
    <w:rsid w:val="00642A3D"/>
    <w:rsid w:val="00642D17"/>
    <w:rsid w:val="00642D48"/>
    <w:rsid w:val="00642DE1"/>
    <w:rsid w:val="00642FDB"/>
    <w:rsid w:val="006431D5"/>
    <w:rsid w:val="006432AA"/>
    <w:rsid w:val="006432E7"/>
    <w:rsid w:val="0064338F"/>
    <w:rsid w:val="00643441"/>
    <w:rsid w:val="006436E5"/>
    <w:rsid w:val="006436F9"/>
    <w:rsid w:val="00643A87"/>
    <w:rsid w:val="00643AC9"/>
    <w:rsid w:val="00643B62"/>
    <w:rsid w:val="00643F5B"/>
    <w:rsid w:val="00644D4C"/>
    <w:rsid w:val="00644D57"/>
    <w:rsid w:val="00644F49"/>
    <w:rsid w:val="00644F61"/>
    <w:rsid w:val="00645556"/>
    <w:rsid w:val="00645691"/>
    <w:rsid w:val="00645834"/>
    <w:rsid w:val="006459D5"/>
    <w:rsid w:val="00645A14"/>
    <w:rsid w:val="00645B0C"/>
    <w:rsid w:val="00645CA4"/>
    <w:rsid w:val="00645F20"/>
    <w:rsid w:val="00645F9D"/>
    <w:rsid w:val="0064622F"/>
    <w:rsid w:val="0064659E"/>
    <w:rsid w:val="00646904"/>
    <w:rsid w:val="0064695D"/>
    <w:rsid w:val="006473BF"/>
    <w:rsid w:val="006474C3"/>
    <w:rsid w:val="006475B2"/>
    <w:rsid w:val="00647737"/>
    <w:rsid w:val="00647740"/>
    <w:rsid w:val="006479A0"/>
    <w:rsid w:val="006479B1"/>
    <w:rsid w:val="00650038"/>
    <w:rsid w:val="00650223"/>
    <w:rsid w:val="00650297"/>
    <w:rsid w:val="006502CC"/>
    <w:rsid w:val="006503A1"/>
    <w:rsid w:val="006503DF"/>
    <w:rsid w:val="00650454"/>
    <w:rsid w:val="00650815"/>
    <w:rsid w:val="0065081B"/>
    <w:rsid w:val="0065094F"/>
    <w:rsid w:val="00650E9B"/>
    <w:rsid w:val="00650FCC"/>
    <w:rsid w:val="00651329"/>
    <w:rsid w:val="00651813"/>
    <w:rsid w:val="006518F3"/>
    <w:rsid w:val="00651D93"/>
    <w:rsid w:val="0065202F"/>
    <w:rsid w:val="0065274F"/>
    <w:rsid w:val="00652A64"/>
    <w:rsid w:val="00652B3D"/>
    <w:rsid w:val="00652E8F"/>
    <w:rsid w:val="00653057"/>
    <w:rsid w:val="00653058"/>
    <w:rsid w:val="006538D2"/>
    <w:rsid w:val="006539F0"/>
    <w:rsid w:val="00654173"/>
    <w:rsid w:val="00654289"/>
    <w:rsid w:val="006542ED"/>
    <w:rsid w:val="00654513"/>
    <w:rsid w:val="00654555"/>
    <w:rsid w:val="0065470A"/>
    <w:rsid w:val="00654717"/>
    <w:rsid w:val="00654937"/>
    <w:rsid w:val="00654AE6"/>
    <w:rsid w:val="00654BF0"/>
    <w:rsid w:val="00654D99"/>
    <w:rsid w:val="00654E56"/>
    <w:rsid w:val="0065542F"/>
    <w:rsid w:val="00655856"/>
    <w:rsid w:val="00655E73"/>
    <w:rsid w:val="00656295"/>
    <w:rsid w:val="006564CB"/>
    <w:rsid w:val="00656657"/>
    <w:rsid w:val="006566ED"/>
    <w:rsid w:val="00656821"/>
    <w:rsid w:val="00656AA2"/>
    <w:rsid w:val="00656ADD"/>
    <w:rsid w:val="00656D04"/>
    <w:rsid w:val="00656E41"/>
    <w:rsid w:val="006570B0"/>
    <w:rsid w:val="006570F5"/>
    <w:rsid w:val="00657103"/>
    <w:rsid w:val="00657885"/>
    <w:rsid w:val="0065791B"/>
    <w:rsid w:val="006579EC"/>
    <w:rsid w:val="00657A2D"/>
    <w:rsid w:val="00657B18"/>
    <w:rsid w:val="00657CEB"/>
    <w:rsid w:val="00657EAA"/>
    <w:rsid w:val="00657F42"/>
    <w:rsid w:val="00657FB9"/>
    <w:rsid w:val="006600E0"/>
    <w:rsid w:val="006604D7"/>
    <w:rsid w:val="0066077A"/>
    <w:rsid w:val="00660842"/>
    <w:rsid w:val="00660893"/>
    <w:rsid w:val="00660903"/>
    <w:rsid w:val="00660D0E"/>
    <w:rsid w:val="00660DE7"/>
    <w:rsid w:val="00660EAE"/>
    <w:rsid w:val="006610A3"/>
    <w:rsid w:val="0066115C"/>
    <w:rsid w:val="006611BA"/>
    <w:rsid w:val="006611FF"/>
    <w:rsid w:val="0066130E"/>
    <w:rsid w:val="00661E42"/>
    <w:rsid w:val="006621E1"/>
    <w:rsid w:val="00662298"/>
    <w:rsid w:val="006623AA"/>
    <w:rsid w:val="00662565"/>
    <w:rsid w:val="006625C3"/>
    <w:rsid w:val="00662607"/>
    <w:rsid w:val="006627BC"/>
    <w:rsid w:val="00662DBF"/>
    <w:rsid w:val="00662E5E"/>
    <w:rsid w:val="006634BD"/>
    <w:rsid w:val="00663551"/>
    <w:rsid w:val="00663562"/>
    <w:rsid w:val="00663CAA"/>
    <w:rsid w:val="006640FE"/>
    <w:rsid w:val="00664218"/>
    <w:rsid w:val="00664330"/>
    <w:rsid w:val="006643EF"/>
    <w:rsid w:val="0066452F"/>
    <w:rsid w:val="006646F8"/>
    <w:rsid w:val="006648DD"/>
    <w:rsid w:val="00664B98"/>
    <w:rsid w:val="00664E19"/>
    <w:rsid w:val="0066501E"/>
    <w:rsid w:val="00665067"/>
    <w:rsid w:val="006650B1"/>
    <w:rsid w:val="006652B1"/>
    <w:rsid w:val="00665544"/>
    <w:rsid w:val="00665A64"/>
    <w:rsid w:val="00665CE5"/>
    <w:rsid w:val="00665E83"/>
    <w:rsid w:val="00665FF7"/>
    <w:rsid w:val="006666D0"/>
    <w:rsid w:val="00666724"/>
    <w:rsid w:val="00666806"/>
    <w:rsid w:val="00666A2D"/>
    <w:rsid w:val="0066736C"/>
    <w:rsid w:val="00667669"/>
    <w:rsid w:val="00667824"/>
    <w:rsid w:val="0066786F"/>
    <w:rsid w:val="00667871"/>
    <w:rsid w:val="00667AB3"/>
    <w:rsid w:val="00667F5D"/>
    <w:rsid w:val="006702A1"/>
    <w:rsid w:val="006702BF"/>
    <w:rsid w:val="006707B0"/>
    <w:rsid w:val="0067098A"/>
    <w:rsid w:val="00670D1F"/>
    <w:rsid w:val="00670D6B"/>
    <w:rsid w:val="00670E72"/>
    <w:rsid w:val="00670EEE"/>
    <w:rsid w:val="00670F62"/>
    <w:rsid w:val="00670F74"/>
    <w:rsid w:val="00671276"/>
    <w:rsid w:val="006712EE"/>
    <w:rsid w:val="00671A9F"/>
    <w:rsid w:val="00671B70"/>
    <w:rsid w:val="006722A9"/>
    <w:rsid w:val="0067243D"/>
    <w:rsid w:val="00672A5F"/>
    <w:rsid w:val="006732AC"/>
    <w:rsid w:val="006733D0"/>
    <w:rsid w:val="006733DD"/>
    <w:rsid w:val="00673521"/>
    <w:rsid w:val="006737EE"/>
    <w:rsid w:val="00673947"/>
    <w:rsid w:val="00673A0B"/>
    <w:rsid w:val="00673A2A"/>
    <w:rsid w:val="00673B62"/>
    <w:rsid w:val="00673C05"/>
    <w:rsid w:val="00673E19"/>
    <w:rsid w:val="00673F47"/>
    <w:rsid w:val="00674269"/>
    <w:rsid w:val="00674887"/>
    <w:rsid w:val="00674B0C"/>
    <w:rsid w:val="00674B0D"/>
    <w:rsid w:val="00674CFC"/>
    <w:rsid w:val="00674D67"/>
    <w:rsid w:val="00674EB0"/>
    <w:rsid w:val="00674F15"/>
    <w:rsid w:val="006750FF"/>
    <w:rsid w:val="006753C9"/>
    <w:rsid w:val="00675543"/>
    <w:rsid w:val="0067569E"/>
    <w:rsid w:val="006756B5"/>
    <w:rsid w:val="00675794"/>
    <w:rsid w:val="0067597A"/>
    <w:rsid w:val="00675AD5"/>
    <w:rsid w:val="00675B3E"/>
    <w:rsid w:val="00675CBF"/>
    <w:rsid w:val="00675E02"/>
    <w:rsid w:val="0067614F"/>
    <w:rsid w:val="006763BD"/>
    <w:rsid w:val="00677104"/>
    <w:rsid w:val="006774E0"/>
    <w:rsid w:val="00677566"/>
    <w:rsid w:val="00677848"/>
    <w:rsid w:val="00677871"/>
    <w:rsid w:val="00677A70"/>
    <w:rsid w:val="00677C4F"/>
    <w:rsid w:val="00677C5A"/>
    <w:rsid w:val="00677E9F"/>
    <w:rsid w:val="0068010D"/>
    <w:rsid w:val="00680265"/>
    <w:rsid w:val="00680359"/>
    <w:rsid w:val="0068050A"/>
    <w:rsid w:val="006805C8"/>
    <w:rsid w:val="00680600"/>
    <w:rsid w:val="00680825"/>
    <w:rsid w:val="00680923"/>
    <w:rsid w:val="00680E86"/>
    <w:rsid w:val="00680EC8"/>
    <w:rsid w:val="00680F36"/>
    <w:rsid w:val="00681963"/>
    <w:rsid w:val="0068198A"/>
    <w:rsid w:val="00681B0E"/>
    <w:rsid w:val="00681BA8"/>
    <w:rsid w:val="00681DE2"/>
    <w:rsid w:val="00682173"/>
    <w:rsid w:val="00682696"/>
    <w:rsid w:val="00682A02"/>
    <w:rsid w:val="00682C0B"/>
    <w:rsid w:val="00682DAA"/>
    <w:rsid w:val="00682DE4"/>
    <w:rsid w:val="00682FA6"/>
    <w:rsid w:val="00682FF1"/>
    <w:rsid w:val="0068306D"/>
    <w:rsid w:val="006831F1"/>
    <w:rsid w:val="00683612"/>
    <w:rsid w:val="00683976"/>
    <w:rsid w:val="00684079"/>
    <w:rsid w:val="00684367"/>
    <w:rsid w:val="00684755"/>
    <w:rsid w:val="00684AC1"/>
    <w:rsid w:val="00684C53"/>
    <w:rsid w:val="00684F1E"/>
    <w:rsid w:val="00685429"/>
    <w:rsid w:val="006854A8"/>
    <w:rsid w:val="006855D3"/>
    <w:rsid w:val="006858E6"/>
    <w:rsid w:val="00685958"/>
    <w:rsid w:val="006860BC"/>
    <w:rsid w:val="00686A0D"/>
    <w:rsid w:val="00686A8F"/>
    <w:rsid w:val="00686DBB"/>
    <w:rsid w:val="00686EDC"/>
    <w:rsid w:val="006872F3"/>
    <w:rsid w:val="006876CD"/>
    <w:rsid w:val="0068791B"/>
    <w:rsid w:val="0068792A"/>
    <w:rsid w:val="00687BD7"/>
    <w:rsid w:val="00687D3C"/>
    <w:rsid w:val="00687DED"/>
    <w:rsid w:val="00687FDE"/>
    <w:rsid w:val="006908FA"/>
    <w:rsid w:val="00690AAD"/>
    <w:rsid w:val="00690D2C"/>
    <w:rsid w:val="00690E06"/>
    <w:rsid w:val="00690ECD"/>
    <w:rsid w:val="00690F80"/>
    <w:rsid w:val="006914AC"/>
    <w:rsid w:val="0069154A"/>
    <w:rsid w:val="006918FE"/>
    <w:rsid w:val="00691B4F"/>
    <w:rsid w:val="00691B76"/>
    <w:rsid w:val="00691EEB"/>
    <w:rsid w:val="00691EF3"/>
    <w:rsid w:val="00691F38"/>
    <w:rsid w:val="0069214E"/>
    <w:rsid w:val="006922BD"/>
    <w:rsid w:val="0069238B"/>
    <w:rsid w:val="00692508"/>
    <w:rsid w:val="00692B2E"/>
    <w:rsid w:val="00692B46"/>
    <w:rsid w:val="006933B1"/>
    <w:rsid w:val="0069359E"/>
    <w:rsid w:val="00693607"/>
    <w:rsid w:val="0069390A"/>
    <w:rsid w:val="00693CB8"/>
    <w:rsid w:val="00693CD6"/>
    <w:rsid w:val="0069411B"/>
    <w:rsid w:val="0069428D"/>
    <w:rsid w:val="006943EB"/>
    <w:rsid w:val="00694925"/>
    <w:rsid w:val="00694B81"/>
    <w:rsid w:val="00694F32"/>
    <w:rsid w:val="00694FEE"/>
    <w:rsid w:val="0069552E"/>
    <w:rsid w:val="00695570"/>
    <w:rsid w:val="006958AA"/>
    <w:rsid w:val="00695988"/>
    <w:rsid w:val="00695BC7"/>
    <w:rsid w:val="00695C3D"/>
    <w:rsid w:val="00695D9A"/>
    <w:rsid w:val="0069642F"/>
    <w:rsid w:val="00696455"/>
    <w:rsid w:val="006964C2"/>
    <w:rsid w:val="00696740"/>
    <w:rsid w:val="006968EC"/>
    <w:rsid w:val="00696A14"/>
    <w:rsid w:val="00696A3B"/>
    <w:rsid w:val="00696E70"/>
    <w:rsid w:val="00697003"/>
    <w:rsid w:val="00697E6A"/>
    <w:rsid w:val="006A0039"/>
    <w:rsid w:val="006A01DA"/>
    <w:rsid w:val="006A0259"/>
    <w:rsid w:val="006A0C67"/>
    <w:rsid w:val="006A0C91"/>
    <w:rsid w:val="006A0C9D"/>
    <w:rsid w:val="006A1323"/>
    <w:rsid w:val="006A165E"/>
    <w:rsid w:val="006A18BB"/>
    <w:rsid w:val="006A1E43"/>
    <w:rsid w:val="006A2037"/>
    <w:rsid w:val="006A208E"/>
    <w:rsid w:val="006A2255"/>
    <w:rsid w:val="006A2571"/>
    <w:rsid w:val="006A2647"/>
    <w:rsid w:val="006A267A"/>
    <w:rsid w:val="006A290C"/>
    <w:rsid w:val="006A2BD5"/>
    <w:rsid w:val="006A2EE0"/>
    <w:rsid w:val="006A2F5E"/>
    <w:rsid w:val="006A34DA"/>
    <w:rsid w:val="006A371E"/>
    <w:rsid w:val="006A37CC"/>
    <w:rsid w:val="006A37DD"/>
    <w:rsid w:val="006A3897"/>
    <w:rsid w:val="006A3C4E"/>
    <w:rsid w:val="006A3CC1"/>
    <w:rsid w:val="006A40E1"/>
    <w:rsid w:val="006A4944"/>
    <w:rsid w:val="006A494D"/>
    <w:rsid w:val="006A4DB8"/>
    <w:rsid w:val="006A4EA7"/>
    <w:rsid w:val="006A50C1"/>
    <w:rsid w:val="006A5116"/>
    <w:rsid w:val="006A58BD"/>
    <w:rsid w:val="006A5AD7"/>
    <w:rsid w:val="006A5D00"/>
    <w:rsid w:val="006A5D64"/>
    <w:rsid w:val="006A6000"/>
    <w:rsid w:val="006A604A"/>
    <w:rsid w:val="006A6056"/>
    <w:rsid w:val="006A669E"/>
    <w:rsid w:val="006A6A2A"/>
    <w:rsid w:val="006A6D46"/>
    <w:rsid w:val="006A7106"/>
    <w:rsid w:val="006A748F"/>
    <w:rsid w:val="006A78A3"/>
    <w:rsid w:val="006A78A4"/>
    <w:rsid w:val="006A7A22"/>
    <w:rsid w:val="006B03DC"/>
    <w:rsid w:val="006B04B1"/>
    <w:rsid w:val="006B04F0"/>
    <w:rsid w:val="006B0556"/>
    <w:rsid w:val="006B05F4"/>
    <w:rsid w:val="006B098A"/>
    <w:rsid w:val="006B0A49"/>
    <w:rsid w:val="006B0B3D"/>
    <w:rsid w:val="006B0B6A"/>
    <w:rsid w:val="006B1098"/>
    <w:rsid w:val="006B115F"/>
    <w:rsid w:val="006B121C"/>
    <w:rsid w:val="006B139F"/>
    <w:rsid w:val="006B1A1F"/>
    <w:rsid w:val="006B1B3B"/>
    <w:rsid w:val="006B1CA2"/>
    <w:rsid w:val="006B1CD7"/>
    <w:rsid w:val="006B1F3F"/>
    <w:rsid w:val="006B2081"/>
    <w:rsid w:val="006B2449"/>
    <w:rsid w:val="006B2557"/>
    <w:rsid w:val="006B29C6"/>
    <w:rsid w:val="006B31B4"/>
    <w:rsid w:val="006B3763"/>
    <w:rsid w:val="006B378A"/>
    <w:rsid w:val="006B3D7D"/>
    <w:rsid w:val="006B3EDF"/>
    <w:rsid w:val="006B44A5"/>
    <w:rsid w:val="006B4BA8"/>
    <w:rsid w:val="006B4DEC"/>
    <w:rsid w:val="006B4E09"/>
    <w:rsid w:val="006B4E54"/>
    <w:rsid w:val="006B502A"/>
    <w:rsid w:val="006B5267"/>
    <w:rsid w:val="006B5620"/>
    <w:rsid w:val="006B573C"/>
    <w:rsid w:val="006B5943"/>
    <w:rsid w:val="006B5A8A"/>
    <w:rsid w:val="006B5D7B"/>
    <w:rsid w:val="006B5D93"/>
    <w:rsid w:val="006B5EDE"/>
    <w:rsid w:val="006B5F11"/>
    <w:rsid w:val="006B6075"/>
    <w:rsid w:val="006B6238"/>
    <w:rsid w:val="006B643E"/>
    <w:rsid w:val="006B65C1"/>
    <w:rsid w:val="006B6606"/>
    <w:rsid w:val="006B6937"/>
    <w:rsid w:val="006B6A4F"/>
    <w:rsid w:val="006B72A0"/>
    <w:rsid w:val="006B7525"/>
    <w:rsid w:val="006B78EC"/>
    <w:rsid w:val="006B7958"/>
    <w:rsid w:val="006B7A3B"/>
    <w:rsid w:val="006B7A6C"/>
    <w:rsid w:val="006B7D53"/>
    <w:rsid w:val="006B7E22"/>
    <w:rsid w:val="006B7ECB"/>
    <w:rsid w:val="006C015E"/>
    <w:rsid w:val="006C063C"/>
    <w:rsid w:val="006C071B"/>
    <w:rsid w:val="006C0739"/>
    <w:rsid w:val="006C080C"/>
    <w:rsid w:val="006C0B65"/>
    <w:rsid w:val="006C126B"/>
    <w:rsid w:val="006C1492"/>
    <w:rsid w:val="006C195A"/>
    <w:rsid w:val="006C2729"/>
    <w:rsid w:val="006C27F0"/>
    <w:rsid w:val="006C29F5"/>
    <w:rsid w:val="006C2B5C"/>
    <w:rsid w:val="006C2B7D"/>
    <w:rsid w:val="006C2CD8"/>
    <w:rsid w:val="006C2D8C"/>
    <w:rsid w:val="006C2DDC"/>
    <w:rsid w:val="006C2F61"/>
    <w:rsid w:val="006C355C"/>
    <w:rsid w:val="006C355E"/>
    <w:rsid w:val="006C3760"/>
    <w:rsid w:val="006C39D9"/>
    <w:rsid w:val="006C3F85"/>
    <w:rsid w:val="006C406C"/>
    <w:rsid w:val="006C40E8"/>
    <w:rsid w:val="006C42FA"/>
    <w:rsid w:val="006C455E"/>
    <w:rsid w:val="006C4D09"/>
    <w:rsid w:val="006C4E5A"/>
    <w:rsid w:val="006C4FB3"/>
    <w:rsid w:val="006C5070"/>
    <w:rsid w:val="006C557F"/>
    <w:rsid w:val="006C57C8"/>
    <w:rsid w:val="006C57EE"/>
    <w:rsid w:val="006C5A58"/>
    <w:rsid w:val="006C5AC9"/>
    <w:rsid w:val="006C5ACB"/>
    <w:rsid w:val="006C5CAA"/>
    <w:rsid w:val="006C5E9D"/>
    <w:rsid w:val="006C6361"/>
    <w:rsid w:val="006C63BE"/>
    <w:rsid w:val="006C63F7"/>
    <w:rsid w:val="006C6C2D"/>
    <w:rsid w:val="006C6E5C"/>
    <w:rsid w:val="006C6F53"/>
    <w:rsid w:val="006C7267"/>
    <w:rsid w:val="006C740D"/>
    <w:rsid w:val="006C7420"/>
    <w:rsid w:val="006C7466"/>
    <w:rsid w:val="006C7736"/>
    <w:rsid w:val="006C7830"/>
    <w:rsid w:val="006C7979"/>
    <w:rsid w:val="006C7DFF"/>
    <w:rsid w:val="006D02DC"/>
    <w:rsid w:val="006D0536"/>
    <w:rsid w:val="006D0CF5"/>
    <w:rsid w:val="006D0FC1"/>
    <w:rsid w:val="006D131F"/>
    <w:rsid w:val="006D188D"/>
    <w:rsid w:val="006D19D9"/>
    <w:rsid w:val="006D1AE8"/>
    <w:rsid w:val="006D1C0D"/>
    <w:rsid w:val="006D1C9B"/>
    <w:rsid w:val="006D1DB0"/>
    <w:rsid w:val="006D2622"/>
    <w:rsid w:val="006D282E"/>
    <w:rsid w:val="006D2977"/>
    <w:rsid w:val="006D2F9A"/>
    <w:rsid w:val="006D2FAF"/>
    <w:rsid w:val="006D3208"/>
    <w:rsid w:val="006D34DE"/>
    <w:rsid w:val="006D3648"/>
    <w:rsid w:val="006D3A31"/>
    <w:rsid w:val="006D3AEC"/>
    <w:rsid w:val="006D3BD7"/>
    <w:rsid w:val="006D41D5"/>
    <w:rsid w:val="006D44B8"/>
    <w:rsid w:val="006D44D5"/>
    <w:rsid w:val="006D44D6"/>
    <w:rsid w:val="006D4753"/>
    <w:rsid w:val="006D48B2"/>
    <w:rsid w:val="006D4A2C"/>
    <w:rsid w:val="006D4B68"/>
    <w:rsid w:val="006D4D2B"/>
    <w:rsid w:val="006D52AD"/>
    <w:rsid w:val="006D5369"/>
    <w:rsid w:val="006D5632"/>
    <w:rsid w:val="006D5D94"/>
    <w:rsid w:val="006D5DB9"/>
    <w:rsid w:val="006D6028"/>
    <w:rsid w:val="006D60B9"/>
    <w:rsid w:val="006D614C"/>
    <w:rsid w:val="006D62F6"/>
    <w:rsid w:val="006D63A6"/>
    <w:rsid w:val="006D63EC"/>
    <w:rsid w:val="006D643F"/>
    <w:rsid w:val="006D6FD2"/>
    <w:rsid w:val="006D75A7"/>
    <w:rsid w:val="006D75B9"/>
    <w:rsid w:val="006D763A"/>
    <w:rsid w:val="006D790D"/>
    <w:rsid w:val="006D7C5B"/>
    <w:rsid w:val="006D7CBC"/>
    <w:rsid w:val="006D7FED"/>
    <w:rsid w:val="006E03BB"/>
    <w:rsid w:val="006E03D1"/>
    <w:rsid w:val="006E07BE"/>
    <w:rsid w:val="006E0816"/>
    <w:rsid w:val="006E08AA"/>
    <w:rsid w:val="006E0B50"/>
    <w:rsid w:val="006E124D"/>
    <w:rsid w:val="006E1291"/>
    <w:rsid w:val="006E196D"/>
    <w:rsid w:val="006E1AFC"/>
    <w:rsid w:val="006E1C0E"/>
    <w:rsid w:val="006E1C1A"/>
    <w:rsid w:val="006E1CCE"/>
    <w:rsid w:val="006E20E2"/>
    <w:rsid w:val="006E214A"/>
    <w:rsid w:val="006E2274"/>
    <w:rsid w:val="006E22CD"/>
    <w:rsid w:val="006E23E8"/>
    <w:rsid w:val="006E276F"/>
    <w:rsid w:val="006E2A2D"/>
    <w:rsid w:val="006E2BA7"/>
    <w:rsid w:val="006E2C2E"/>
    <w:rsid w:val="006E2CE7"/>
    <w:rsid w:val="006E2CF4"/>
    <w:rsid w:val="006E2D2B"/>
    <w:rsid w:val="006E2E1B"/>
    <w:rsid w:val="006E3603"/>
    <w:rsid w:val="006E3633"/>
    <w:rsid w:val="006E4023"/>
    <w:rsid w:val="006E4043"/>
    <w:rsid w:val="006E40A6"/>
    <w:rsid w:val="006E40B2"/>
    <w:rsid w:val="006E413D"/>
    <w:rsid w:val="006E42F9"/>
    <w:rsid w:val="006E4491"/>
    <w:rsid w:val="006E4584"/>
    <w:rsid w:val="006E4810"/>
    <w:rsid w:val="006E48DE"/>
    <w:rsid w:val="006E4A0C"/>
    <w:rsid w:val="006E4AA6"/>
    <w:rsid w:val="006E5299"/>
    <w:rsid w:val="006E5336"/>
    <w:rsid w:val="006E564B"/>
    <w:rsid w:val="006E583F"/>
    <w:rsid w:val="006E5968"/>
    <w:rsid w:val="006E5BE9"/>
    <w:rsid w:val="006E5F56"/>
    <w:rsid w:val="006E6408"/>
    <w:rsid w:val="006E68DE"/>
    <w:rsid w:val="006E6F97"/>
    <w:rsid w:val="006E74A0"/>
    <w:rsid w:val="006E75CB"/>
    <w:rsid w:val="006E7631"/>
    <w:rsid w:val="006E784E"/>
    <w:rsid w:val="006E7A34"/>
    <w:rsid w:val="006E7A88"/>
    <w:rsid w:val="006E7DBB"/>
    <w:rsid w:val="006E7EFB"/>
    <w:rsid w:val="006F0170"/>
    <w:rsid w:val="006F0578"/>
    <w:rsid w:val="006F05A9"/>
    <w:rsid w:val="006F0B3B"/>
    <w:rsid w:val="006F0DDF"/>
    <w:rsid w:val="006F10B1"/>
    <w:rsid w:val="006F1501"/>
    <w:rsid w:val="006F15F3"/>
    <w:rsid w:val="006F192C"/>
    <w:rsid w:val="006F1AC3"/>
    <w:rsid w:val="006F207C"/>
    <w:rsid w:val="006F250A"/>
    <w:rsid w:val="006F2535"/>
    <w:rsid w:val="006F26AF"/>
    <w:rsid w:val="006F2897"/>
    <w:rsid w:val="006F2AB2"/>
    <w:rsid w:val="006F2B9F"/>
    <w:rsid w:val="006F2E24"/>
    <w:rsid w:val="006F3022"/>
    <w:rsid w:val="006F318D"/>
    <w:rsid w:val="006F3831"/>
    <w:rsid w:val="006F39B9"/>
    <w:rsid w:val="006F3A35"/>
    <w:rsid w:val="006F3D37"/>
    <w:rsid w:val="006F3EFB"/>
    <w:rsid w:val="006F3F93"/>
    <w:rsid w:val="006F4079"/>
    <w:rsid w:val="006F40FC"/>
    <w:rsid w:val="006F415E"/>
    <w:rsid w:val="006F4398"/>
    <w:rsid w:val="006F45D3"/>
    <w:rsid w:val="006F4819"/>
    <w:rsid w:val="006F48F2"/>
    <w:rsid w:val="006F4919"/>
    <w:rsid w:val="006F497B"/>
    <w:rsid w:val="006F4B6F"/>
    <w:rsid w:val="006F4C56"/>
    <w:rsid w:val="006F4C99"/>
    <w:rsid w:val="006F4CA0"/>
    <w:rsid w:val="006F4F38"/>
    <w:rsid w:val="006F50B7"/>
    <w:rsid w:val="006F50E7"/>
    <w:rsid w:val="006F5174"/>
    <w:rsid w:val="006F5291"/>
    <w:rsid w:val="006F553A"/>
    <w:rsid w:val="006F56EC"/>
    <w:rsid w:val="006F5994"/>
    <w:rsid w:val="006F59BA"/>
    <w:rsid w:val="006F59BC"/>
    <w:rsid w:val="006F61EC"/>
    <w:rsid w:val="006F6553"/>
    <w:rsid w:val="006F6826"/>
    <w:rsid w:val="006F6A85"/>
    <w:rsid w:val="006F6CD2"/>
    <w:rsid w:val="006F6E27"/>
    <w:rsid w:val="006F702E"/>
    <w:rsid w:val="006F7095"/>
    <w:rsid w:val="006F723C"/>
    <w:rsid w:val="006F72D0"/>
    <w:rsid w:val="006F72DA"/>
    <w:rsid w:val="006F75BC"/>
    <w:rsid w:val="006F761B"/>
    <w:rsid w:val="006F7662"/>
    <w:rsid w:val="006F7751"/>
    <w:rsid w:val="006F784A"/>
    <w:rsid w:val="006F7BD8"/>
    <w:rsid w:val="006F7F5E"/>
    <w:rsid w:val="00700267"/>
    <w:rsid w:val="00700B45"/>
    <w:rsid w:val="00700B66"/>
    <w:rsid w:val="00700C27"/>
    <w:rsid w:val="00700E6A"/>
    <w:rsid w:val="00700EC7"/>
    <w:rsid w:val="00700F78"/>
    <w:rsid w:val="00700FD4"/>
    <w:rsid w:val="007012D6"/>
    <w:rsid w:val="00701510"/>
    <w:rsid w:val="00701655"/>
    <w:rsid w:val="007017B2"/>
    <w:rsid w:val="007017F7"/>
    <w:rsid w:val="0070186D"/>
    <w:rsid w:val="00701E79"/>
    <w:rsid w:val="00702167"/>
    <w:rsid w:val="007021E5"/>
    <w:rsid w:val="007022FB"/>
    <w:rsid w:val="00702391"/>
    <w:rsid w:val="0070245F"/>
    <w:rsid w:val="007025A0"/>
    <w:rsid w:val="007025B9"/>
    <w:rsid w:val="007025F7"/>
    <w:rsid w:val="00702616"/>
    <w:rsid w:val="007027EE"/>
    <w:rsid w:val="0070299B"/>
    <w:rsid w:val="00702B19"/>
    <w:rsid w:val="00702F86"/>
    <w:rsid w:val="007030FC"/>
    <w:rsid w:val="0070341C"/>
    <w:rsid w:val="007035F1"/>
    <w:rsid w:val="00703990"/>
    <w:rsid w:val="00703A6F"/>
    <w:rsid w:val="00703C44"/>
    <w:rsid w:val="0070421E"/>
    <w:rsid w:val="007043DD"/>
    <w:rsid w:val="00704935"/>
    <w:rsid w:val="007049C4"/>
    <w:rsid w:val="00704B52"/>
    <w:rsid w:val="00704EC8"/>
    <w:rsid w:val="00704FD9"/>
    <w:rsid w:val="00705029"/>
    <w:rsid w:val="00705260"/>
    <w:rsid w:val="00705380"/>
    <w:rsid w:val="007054AE"/>
    <w:rsid w:val="007058CE"/>
    <w:rsid w:val="00705A94"/>
    <w:rsid w:val="0070604C"/>
    <w:rsid w:val="007063D9"/>
    <w:rsid w:val="007068F7"/>
    <w:rsid w:val="007069D9"/>
    <w:rsid w:val="00706D45"/>
    <w:rsid w:val="00706D77"/>
    <w:rsid w:val="00706F95"/>
    <w:rsid w:val="0070705E"/>
    <w:rsid w:val="00707494"/>
    <w:rsid w:val="00707B57"/>
    <w:rsid w:val="00710914"/>
    <w:rsid w:val="00710A3F"/>
    <w:rsid w:val="00710C1F"/>
    <w:rsid w:val="00710C5E"/>
    <w:rsid w:val="00710C5F"/>
    <w:rsid w:val="00711007"/>
    <w:rsid w:val="007111B4"/>
    <w:rsid w:val="007111C3"/>
    <w:rsid w:val="007117F2"/>
    <w:rsid w:val="00711A3A"/>
    <w:rsid w:val="007124DF"/>
    <w:rsid w:val="00712576"/>
    <w:rsid w:val="00712655"/>
    <w:rsid w:val="007128D8"/>
    <w:rsid w:val="00712973"/>
    <w:rsid w:val="00712A44"/>
    <w:rsid w:val="00712AD7"/>
    <w:rsid w:val="00712CD7"/>
    <w:rsid w:val="00713006"/>
    <w:rsid w:val="00713008"/>
    <w:rsid w:val="0071326E"/>
    <w:rsid w:val="00713281"/>
    <w:rsid w:val="00713835"/>
    <w:rsid w:val="00713A08"/>
    <w:rsid w:val="007140A3"/>
    <w:rsid w:val="007141A0"/>
    <w:rsid w:val="0071424D"/>
    <w:rsid w:val="007144E3"/>
    <w:rsid w:val="00714600"/>
    <w:rsid w:val="00714821"/>
    <w:rsid w:val="007148B8"/>
    <w:rsid w:val="00714A77"/>
    <w:rsid w:val="00714B14"/>
    <w:rsid w:val="00714D7C"/>
    <w:rsid w:val="007151CC"/>
    <w:rsid w:val="007153CC"/>
    <w:rsid w:val="0071540F"/>
    <w:rsid w:val="00715476"/>
    <w:rsid w:val="007154DE"/>
    <w:rsid w:val="00715529"/>
    <w:rsid w:val="00715774"/>
    <w:rsid w:val="00715B59"/>
    <w:rsid w:val="00715E81"/>
    <w:rsid w:val="00715E93"/>
    <w:rsid w:val="00715F53"/>
    <w:rsid w:val="007160E2"/>
    <w:rsid w:val="007160FD"/>
    <w:rsid w:val="0071623A"/>
    <w:rsid w:val="00716538"/>
    <w:rsid w:val="00716934"/>
    <w:rsid w:val="0071693E"/>
    <w:rsid w:val="007170CA"/>
    <w:rsid w:val="00717115"/>
    <w:rsid w:val="007171EF"/>
    <w:rsid w:val="00717677"/>
    <w:rsid w:val="007178C0"/>
    <w:rsid w:val="00717A13"/>
    <w:rsid w:val="00717B35"/>
    <w:rsid w:val="00717CBE"/>
    <w:rsid w:val="00717CE0"/>
    <w:rsid w:val="00717CE5"/>
    <w:rsid w:val="00720034"/>
    <w:rsid w:val="007200F5"/>
    <w:rsid w:val="0072045F"/>
    <w:rsid w:val="00720512"/>
    <w:rsid w:val="0072061C"/>
    <w:rsid w:val="00720737"/>
    <w:rsid w:val="00720D6F"/>
    <w:rsid w:val="00720F1C"/>
    <w:rsid w:val="00721227"/>
    <w:rsid w:val="0072124C"/>
    <w:rsid w:val="00721525"/>
    <w:rsid w:val="00721549"/>
    <w:rsid w:val="0072165C"/>
    <w:rsid w:val="007217F6"/>
    <w:rsid w:val="00721D29"/>
    <w:rsid w:val="00721ED6"/>
    <w:rsid w:val="00721F28"/>
    <w:rsid w:val="00722147"/>
    <w:rsid w:val="007222D4"/>
    <w:rsid w:val="0072241B"/>
    <w:rsid w:val="00722618"/>
    <w:rsid w:val="00722679"/>
    <w:rsid w:val="0072284D"/>
    <w:rsid w:val="00722925"/>
    <w:rsid w:val="00722A65"/>
    <w:rsid w:val="00722AC1"/>
    <w:rsid w:val="00722BC4"/>
    <w:rsid w:val="007230D9"/>
    <w:rsid w:val="007232D0"/>
    <w:rsid w:val="007233F9"/>
    <w:rsid w:val="007234FE"/>
    <w:rsid w:val="00723506"/>
    <w:rsid w:val="007235F2"/>
    <w:rsid w:val="00723DD7"/>
    <w:rsid w:val="007241F8"/>
    <w:rsid w:val="0072432F"/>
    <w:rsid w:val="007248D2"/>
    <w:rsid w:val="00724971"/>
    <w:rsid w:val="00724A53"/>
    <w:rsid w:val="00724A66"/>
    <w:rsid w:val="00724A8A"/>
    <w:rsid w:val="00724D1D"/>
    <w:rsid w:val="00724E5F"/>
    <w:rsid w:val="0072506D"/>
    <w:rsid w:val="007250E3"/>
    <w:rsid w:val="007251F6"/>
    <w:rsid w:val="0072587B"/>
    <w:rsid w:val="00725B18"/>
    <w:rsid w:val="00725B7A"/>
    <w:rsid w:val="00725CEB"/>
    <w:rsid w:val="00725DC1"/>
    <w:rsid w:val="00725E7A"/>
    <w:rsid w:val="00725ED3"/>
    <w:rsid w:val="00725F47"/>
    <w:rsid w:val="007260E1"/>
    <w:rsid w:val="00726340"/>
    <w:rsid w:val="00726425"/>
    <w:rsid w:val="0072651D"/>
    <w:rsid w:val="007267CA"/>
    <w:rsid w:val="0072692B"/>
    <w:rsid w:val="00726935"/>
    <w:rsid w:val="00726C95"/>
    <w:rsid w:val="00726C99"/>
    <w:rsid w:val="00726F51"/>
    <w:rsid w:val="00726FF5"/>
    <w:rsid w:val="007270B8"/>
    <w:rsid w:val="007273C9"/>
    <w:rsid w:val="007274B8"/>
    <w:rsid w:val="0072794A"/>
    <w:rsid w:val="00727D77"/>
    <w:rsid w:val="00727E75"/>
    <w:rsid w:val="00730306"/>
    <w:rsid w:val="007303CD"/>
    <w:rsid w:val="00730450"/>
    <w:rsid w:val="00730702"/>
    <w:rsid w:val="00730728"/>
    <w:rsid w:val="007308A9"/>
    <w:rsid w:val="007308FB"/>
    <w:rsid w:val="00730A8E"/>
    <w:rsid w:val="00730CE5"/>
    <w:rsid w:val="00730FAC"/>
    <w:rsid w:val="007310D8"/>
    <w:rsid w:val="0073112A"/>
    <w:rsid w:val="0073118B"/>
    <w:rsid w:val="007314D0"/>
    <w:rsid w:val="00731522"/>
    <w:rsid w:val="007319AE"/>
    <w:rsid w:val="00731AC4"/>
    <w:rsid w:val="00731E0F"/>
    <w:rsid w:val="00731F57"/>
    <w:rsid w:val="007320F1"/>
    <w:rsid w:val="007329A2"/>
    <w:rsid w:val="00732AA1"/>
    <w:rsid w:val="00732EED"/>
    <w:rsid w:val="00732F35"/>
    <w:rsid w:val="00732F95"/>
    <w:rsid w:val="0073317A"/>
    <w:rsid w:val="00733337"/>
    <w:rsid w:val="0073333B"/>
    <w:rsid w:val="00733413"/>
    <w:rsid w:val="00733561"/>
    <w:rsid w:val="007335E6"/>
    <w:rsid w:val="00733878"/>
    <w:rsid w:val="007338BD"/>
    <w:rsid w:val="007338F6"/>
    <w:rsid w:val="00733B59"/>
    <w:rsid w:val="00733DC1"/>
    <w:rsid w:val="00733E58"/>
    <w:rsid w:val="00734310"/>
    <w:rsid w:val="0073439C"/>
    <w:rsid w:val="007345F6"/>
    <w:rsid w:val="00734BE4"/>
    <w:rsid w:val="00734F52"/>
    <w:rsid w:val="00735406"/>
    <w:rsid w:val="0073551F"/>
    <w:rsid w:val="0073566F"/>
    <w:rsid w:val="007357C9"/>
    <w:rsid w:val="00735A79"/>
    <w:rsid w:val="00735C50"/>
    <w:rsid w:val="00735F15"/>
    <w:rsid w:val="00735FEB"/>
    <w:rsid w:val="00736227"/>
    <w:rsid w:val="007362A5"/>
    <w:rsid w:val="0073630D"/>
    <w:rsid w:val="007364B3"/>
    <w:rsid w:val="00736754"/>
    <w:rsid w:val="00736FC4"/>
    <w:rsid w:val="007374F5"/>
    <w:rsid w:val="00737990"/>
    <w:rsid w:val="00737C09"/>
    <w:rsid w:val="00740043"/>
    <w:rsid w:val="0074005E"/>
    <w:rsid w:val="00740331"/>
    <w:rsid w:val="00740489"/>
    <w:rsid w:val="00741014"/>
    <w:rsid w:val="00741AF9"/>
    <w:rsid w:val="00741DB9"/>
    <w:rsid w:val="00741DBA"/>
    <w:rsid w:val="00741E7F"/>
    <w:rsid w:val="00741FAB"/>
    <w:rsid w:val="007422CD"/>
    <w:rsid w:val="00742335"/>
    <w:rsid w:val="0074233B"/>
    <w:rsid w:val="0074259B"/>
    <w:rsid w:val="0074279C"/>
    <w:rsid w:val="00743083"/>
    <w:rsid w:val="00743106"/>
    <w:rsid w:val="007434C7"/>
    <w:rsid w:val="0074361F"/>
    <w:rsid w:val="0074379B"/>
    <w:rsid w:val="00743833"/>
    <w:rsid w:val="00743AAE"/>
    <w:rsid w:val="00743B27"/>
    <w:rsid w:val="00743F1C"/>
    <w:rsid w:val="00743F6C"/>
    <w:rsid w:val="00744084"/>
    <w:rsid w:val="00744338"/>
    <w:rsid w:val="00744F8E"/>
    <w:rsid w:val="007450F2"/>
    <w:rsid w:val="007456C8"/>
    <w:rsid w:val="00745B05"/>
    <w:rsid w:val="00745C03"/>
    <w:rsid w:val="00745E03"/>
    <w:rsid w:val="00745FCF"/>
    <w:rsid w:val="007460E5"/>
    <w:rsid w:val="0074610C"/>
    <w:rsid w:val="0074624A"/>
    <w:rsid w:val="00746491"/>
    <w:rsid w:val="0074688D"/>
    <w:rsid w:val="007468D2"/>
    <w:rsid w:val="007469B9"/>
    <w:rsid w:val="00746A07"/>
    <w:rsid w:val="00746C6D"/>
    <w:rsid w:val="007473F6"/>
    <w:rsid w:val="00747B2A"/>
    <w:rsid w:val="00747D12"/>
    <w:rsid w:val="00747E10"/>
    <w:rsid w:val="0075010F"/>
    <w:rsid w:val="007504F5"/>
    <w:rsid w:val="00750747"/>
    <w:rsid w:val="00750A7F"/>
    <w:rsid w:val="00750AE8"/>
    <w:rsid w:val="00750E91"/>
    <w:rsid w:val="00750FDF"/>
    <w:rsid w:val="007510F2"/>
    <w:rsid w:val="00751316"/>
    <w:rsid w:val="007516B8"/>
    <w:rsid w:val="00751897"/>
    <w:rsid w:val="007518A1"/>
    <w:rsid w:val="00751AAD"/>
    <w:rsid w:val="00751B93"/>
    <w:rsid w:val="00751C4A"/>
    <w:rsid w:val="00751D23"/>
    <w:rsid w:val="00751ED2"/>
    <w:rsid w:val="0075214E"/>
    <w:rsid w:val="007523D3"/>
    <w:rsid w:val="0075261B"/>
    <w:rsid w:val="00752B71"/>
    <w:rsid w:val="00752B80"/>
    <w:rsid w:val="00752BBA"/>
    <w:rsid w:val="00752FC6"/>
    <w:rsid w:val="007530DC"/>
    <w:rsid w:val="00753232"/>
    <w:rsid w:val="00753601"/>
    <w:rsid w:val="00753D4E"/>
    <w:rsid w:val="00753DA5"/>
    <w:rsid w:val="00754163"/>
    <w:rsid w:val="00754207"/>
    <w:rsid w:val="00754676"/>
    <w:rsid w:val="00754883"/>
    <w:rsid w:val="0075488B"/>
    <w:rsid w:val="00754F7C"/>
    <w:rsid w:val="00755525"/>
    <w:rsid w:val="00755643"/>
    <w:rsid w:val="00755789"/>
    <w:rsid w:val="00755B99"/>
    <w:rsid w:val="00755CA4"/>
    <w:rsid w:val="00756439"/>
    <w:rsid w:val="00756AAB"/>
    <w:rsid w:val="00756E25"/>
    <w:rsid w:val="00757268"/>
    <w:rsid w:val="007579AD"/>
    <w:rsid w:val="00757B72"/>
    <w:rsid w:val="00757F66"/>
    <w:rsid w:val="00760157"/>
    <w:rsid w:val="0076021B"/>
    <w:rsid w:val="00760462"/>
    <w:rsid w:val="00760666"/>
    <w:rsid w:val="0076069C"/>
    <w:rsid w:val="00760ABA"/>
    <w:rsid w:val="00760B88"/>
    <w:rsid w:val="00760C3D"/>
    <w:rsid w:val="00760F5E"/>
    <w:rsid w:val="00761534"/>
    <w:rsid w:val="00761559"/>
    <w:rsid w:val="0076156B"/>
    <w:rsid w:val="007616D5"/>
    <w:rsid w:val="00762347"/>
    <w:rsid w:val="007624CB"/>
    <w:rsid w:val="007624F5"/>
    <w:rsid w:val="0076253B"/>
    <w:rsid w:val="0076275E"/>
    <w:rsid w:val="00762979"/>
    <w:rsid w:val="00762CA9"/>
    <w:rsid w:val="00762D13"/>
    <w:rsid w:val="00763259"/>
    <w:rsid w:val="00763287"/>
    <w:rsid w:val="00763390"/>
    <w:rsid w:val="00763493"/>
    <w:rsid w:val="0076384E"/>
    <w:rsid w:val="00763AE3"/>
    <w:rsid w:val="00763B7B"/>
    <w:rsid w:val="00763B83"/>
    <w:rsid w:val="00763CF1"/>
    <w:rsid w:val="007640C2"/>
    <w:rsid w:val="00764151"/>
    <w:rsid w:val="007643D8"/>
    <w:rsid w:val="007647C0"/>
    <w:rsid w:val="007648E0"/>
    <w:rsid w:val="00764B5E"/>
    <w:rsid w:val="00764BEF"/>
    <w:rsid w:val="00764CC9"/>
    <w:rsid w:val="00764DF5"/>
    <w:rsid w:val="00764EDB"/>
    <w:rsid w:val="00764EF8"/>
    <w:rsid w:val="0076550B"/>
    <w:rsid w:val="007656C5"/>
    <w:rsid w:val="007656CE"/>
    <w:rsid w:val="00765845"/>
    <w:rsid w:val="007659C5"/>
    <w:rsid w:val="00765C54"/>
    <w:rsid w:val="00765E9F"/>
    <w:rsid w:val="00765FFB"/>
    <w:rsid w:val="00766212"/>
    <w:rsid w:val="007662B8"/>
    <w:rsid w:val="007662F6"/>
    <w:rsid w:val="0076670D"/>
    <w:rsid w:val="007667D5"/>
    <w:rsid w:val="007670D7"/>
    <w:rsid w:val="007671B8"/>
    <w:rsid w:val="0076738B"/>
    <w:rsid w:val="00767460"/>
    <w:rsid w:val="00767686"/>
    <w:rsid w:val="00767747"/>
    <w:rsid w:val="00767967"/>
    <w:rsid w:val="00767B3E"/>
    <w:rsid w:val="00767BD5"/>
    <w:rsid w:val="00767C73"/>
    <w:rsid w:val="00767CC2"/>
    <w:rsid w:val="00767E6D"/>
    <w:rsid w:val="00767EF0"/>
    <w:rsid w:val="0077001F"/>
    <w:rsid w:val="00770671"/>
    <w:rsid w:val="00770702"/>
    <w:rsid w:val="007709C0"/>
    <w:rsid w:val="00770BD7"/>
    <w:rsid w:val="00770C09"/>
    <w:rsid w:val="00770E4C"/>
    <w:rsid w:val="00770FE5"/>
    <w:rsid w:val="0077124D"/>
    <w:rsid w:val="0077128D"/>
    <w:rsid w:val="0077135C"/>
    <w:rsid w:val="00771823"/>
    <w:rsid w:val="00771961"/>
    <w:rsid w:val="00771F08"/>
    <w:rsid w:val="00771F49"/>
    <w:rsid w:val="00771F4A"/>
    <w:rsid w:val="00772352"/>
    <w:rsid w:val="007724D2"/>
    <w:rsid w:val="0077256F"/>
    <w:rsid w:val="00772798"/>
    <w:rsid w:val="00773023"/>
    <w:rsid w:val="00773351"/>
    <w:rsid w:val="007734BB"/>
    <w:rsid w:val="00773BEF"/>
    <w:rsid w:val="00773CC7"/>
    <w:rsid w:val="00773CD3"/>
    <w:rsid w:val="0077406E"/>
    <w:rsid w:val="00774227"/>
    <w:rsid w:val="007742DC"/>
    <w:rsid w:val="007749B3"/>
    <w:rsid w:val="00774CB4"/>
    <w:rsid w:val="00774D85"/>
    <w:rsid w:val="007751A6"/>
    <w:rsid w:val="0077520E"/>
    <w:rsid w:val="0077523B"/>
    <w:rsid w:val="00775307"/>
    <w:rsid w:val="0077561B"/>
    <w:rsid w:val="007756C9"/>
    <w:rsid w:val="00775A57"/>
    <w:rsid w:val="00775AD5"/>
    <w:rsid w:val="00775B9B"/>
    <w:rsid w:val="00776091"/>
    <w:rsid w:val="00776529"/>
    <w:rsid w:val="007765A2"/>
    <w:rsid w:val="007765F2"/>
    <w:rsid w:val="00776741"/>
    <w:rsid w:val="00776BCA"/>
    <w:rsid w:val="00776C32"/>
    <w:rsid w:val="00776E78"/>
    <w:rsid w:val="00776EE6"/>
    <w:rsid w:val="00776F55"/>
    <w:rsid w:val="007773C2"/>
    <w:rsid w:val="00777657"/>
    <w:rsid w:val="00777683"/>
    <w:rsid w:val="007776B9"/>
    <w:rsid w:val="00777855"/>
    <w:rsid w:val="00777B15"/>
    <w:rsid w:val="00777C16"/>
    <w:rsid w:val="00780010"/>
    <w:rsid w:val="00780125"/>
    <w:rsid w:val="007802AC"/>
    <w:rsid w:val="0078075E"/>
    <w:rsid w:val="00781529"/>
    <w:rsid w:val="00781B3C"/>
    <w:rsid w:val="00781D28"/>
    <w:rsid w:val="0078224F"/>
    <w:rsid w:val="007822E3"/>
    <w:rsid w:val="00782387"/>
    <w:rsid w:val="00782636"/>
    <w:rsid w:val="007826FF"/>
    <w:rsid w:val="00782879"/>
    <w:rsid w:val="00782B84"/>
    <w:rsid w:val="00782CD5"/>
    <w:rsid w:val="00783341"/>
    <w:rsid w:val="00783792"/>
    <w:rsid w:val="0078391B"/>
    <w:rsid w:val="007839D1"/>
    <w:rsid w:val="00783CAF"/>
    <w:rsid w:val="00783CB3"/>
    <w:rsid w:val="00783D67"/>
    <w:rsid w:val="007841C6"/>
    <w:rsid w:val="00784352"/>
    <w:rsid w:val="007845F4"/>
    <w:rsid w:val="0078493F"/>
    <w:rsid w:val="00784A98"/>
    <w:rsid w:val="00784F19"/>
    <w:rsid w:val="007852E6"/>
    <w:rsid w:val="007856DB"/>
    <w:rsid w:val="00785947"/>
    <w:rsid w:val="007859A0"/>
    <w:rsid w:val="00785D22"/>
    <w:rsid w:val="007860C9"/>
    <w:rsid w:val="0078628A"/>
    <w:rsid w:val="007863FF"/>
    <w:rsid w:val="00786460"/>
    <w:rsid w:val="0078660C"/>
    <w:rsid w:val="007868A8"/>
    <w:rsid w:val="00786BB4"/>
    <w:rsid w:val="00786E83"/>
    <w:rsid w:val="007871E5"/>
    <w:rsid w:val="0078737B"/>
    <w:rsid w:val="0078782D"/>
    <w:rsid w:val="0078793F"/>
    <w:rsid w:val="00787CF3"/>
    <w:rsid w:val="007907D8"/>
    <w:rsid w:val="00790883"/>
    <w:rsid w:val="00790951"/>
    <w:rsid w:val="00790A0E"/>
    <w:rsid w:val="00790A1F"/>
    <w:rsid w:val="00790B8D"/>
    <w:rsid w:val="00790E3D"/>
    <w:rsid w:val="00791636"/>
    <w:rsid w:val="0079165C"/>
    <w:rsid w:val="00791719"/>
    <w:rsid w:val="00791BDB"/>
    <w:rsid w:val="00791C75"/>
    <w:rsid w:val="00791D70"/>
    <w:rsid w:val="00791F21"/>
    <w:rsid w:val="0079224D"/>
    <w:rsid w:val="00792496"/>
    <w:rsid w:val="007924C8"/>
    <w:rsid w:val="00792517"/>
    <w:rsid w:val="0079256E"/>
    <w:rsid w:val="0079270C"/>
    <w:rsid w:val="00792A4A"/>
    <w:rsid w:val="00792AD6"/>
    <w:rsid w:val="00792B14"/>
    <w:rsid w:val="0079315B"/>
    <w:rsid w:val="00793462"/>
    <w:rsid w:val="00793467"/>
    <w:rsid w:val="0079347F"/>
    <w:rsid w:val="007939AA"/>
    <w:rsid w:val="00793A56"/>
    <w:rsid w:val="00793B01"/>
    <w:rsid w:val="00793C80"/>
    <w:rsid w:val="00793D97"/>
    <w:rsid w:val="007942A8"/>
    <w:rsid w:val="007942D9"/>
    <w:rsid w:val="00794358"/>
    <w:rsid w:val="00794528"/>
    <w:rsid w:val="00794A21"/>
    <w:rsid w:val="00794C6D"/>
    <w:rsid w:val="00794D44"/>
    <w:rsid w:val="00794D9B"/>
    <w:rsid w:val="00794DC7"/>
    <w:rsid w:val="00794E08"/>
    <w:rsid w:val="00794EE8"/>
    <w:rsid w:val="0079515B"/>
    <w:rsid w:val="00795349"/>
    <w:rsid w:val="007954E1"/>
    <w:rsid w:val="007956AA"/>
    <w:rsid w:val="00795818"/>
    <w:rsid w:val="00795A8E"/>
    <w:rsid w:val="00795D5F"/>
    <w:rsid w:val="00795E9F"/>
    <w:rsid w:val="00796B11"/>
    <w:rsid w:val="00796E4C"/>
    <w:rsid w:val="00796FB0"/>
    <w:rsid w:val="007970FF"/>
    <w:rsid w:val="00797127"/>
    <w:rsid w:val="007971DC"/>
    <w:rsid w:val="0079754B"/>
    <w:rsid w:val="0079773C"/>
    <w:rsid w:val="00797DAB"/>
    <w:rsid w:val="00797F1D"/>
    <w:rsid w:val="007A02AD"/>
    <w:rsid w:val="007A0409"/>
    <w:rsid w:val="007A130C"/>
    <w:rsid w:val="007A1349"/>
    <w:rsid w:val="007A164F"/>
    <w:rsid w:val="007A179C"/>
    <w:rsid w:val="007A18C8"/>
    <w:rsid w:val="007A1D0D"/>
    <w:rsid w:val="007A1D1D"/>
    <w:rsid w:val="007A1DAD"/>
    <w:rsid w:val="007A1E8E"/>
    <w:rsid w:val="007A2087"/>
    <w:rsid w:val="007A258F"/>
    <w:rsid w:val="007A26E8"/>
    <w:rsid w:val="007A290D"/>
    <w:rsid w:val="007A29BD"/>
    <w:rsid w:val="007A2AA5"/>
    <w:rsid w:val="007A2E8A"/>
    <w:rsid w:val="007A3115"/>
    <w:rsid w:val="007A3380"/>
    <w:rsid w:val="007A3748"/>
    <w:rsid w:val="007A37D2"/>
    <w:rsid w:val="007A3CD7"/>
    <w:rsid w:val="007A3E52"/>
    <w:rsid w:val="007A3FFC"/>
    <w:rsid w:val="007A413B"/>
    <w:rsid w:val="007A4203"/>
    <w:rsid w:val="007A4397"/>
    <w:rsid w:val="007A4468"/>
    <w:rsid w:val="007A496A"/>
    <w:rsid w:val="007A49C5"/>
    <w:rsid w:val="007A4A0E"/>
    <w:rsid w:val="007A4DB4"/>
    <w:rsid w:val="007A4FC0"/>
    <w:rsid w:val="007A51CB"/>
    <w:rsid w:val="007A522C"/>
    <w:rsid w:val="007A543A"/>
    <w:rsid w:val="007A58B3"/>
    <w:rsid w:val="007A5935"/>
    <w:rsid w:val="007A5AB6"/>
    <w:rsid w:val="007A5BD6"/>
    <w:rsid w:val="007A5BF9"/>
    <w:rsid w:val="007A5DC8"/>
    <w:rsid w:val="007A5E67"/>
    <w:rsid w:val="007A5F06"/>
    <w:rsid w:val="007A5F26"/>
    <w:rsid w:val="007A6125"/>
    <w:rsid w:val="007A6291"/>
    <w:rsid w:val="007A68B1"/>
    <w:rsid w:val="007A69F1"/>
    <w:rsid w:val="007A6AE4"/>
    <w:rsid w:val="007A6D90"/>
    <w:rsid w:val="007A7049"/>
    <w:rsid w:val="007A719E"/>
    <w:rsid w:val="007A7476"/>
    <w:rsid w:val="007A74E8"/>
    <w:rsid w:val="007B02C5"/>
    <w:rsid w:val="007B04D2"/>
    <w:rsid w:val="007B0513"/>
    <w:rsid w:val="007B055E"/>
    <w:rsid w:val="007B058A"/>
    <w:rsid w:val="007B0670"/>
    <w:rsid w:val="007B0861"/>
    <w:rsid w:val="007B0C3B"/>
    <w:rsid w:val="007B0D61"/>
    <w:rsid w:val="007B123A"/>
    <w:rsid w:val="007B168D"/>
    <w:rsid w:val="007B16A9"/>
    <w:rsid w:val="007B189F"/>
    <w:rsid w:val="007B1AF3"/>
    <w:rsid w:val="007B1AFE"/>
    <w:rsid w:val="007B1C3F"/>
    <w:rsid w:val="007B1E7D"/>
    <w:rsid w:val="007B20BA"/>
    <w:rsid w:val="007B25FC"/>
    <w:rsid w:val="007B2648"/>
    <w:rsid w:val="007B2683"/>
    <w:rsid w:val="007B27CF"/>
    <w:rsid w:val="007B29A9"/>
    <w:rsid w:val="007B2BF0"/>
    <w:rsid w:val="007B2C50"/>
    <w:rsid w:val="007B329A"/>
    <w:rsid w:val="007B353D"/>
    <w:rsid w:val="007B3563"/>
    <w:rsid w:val="007B3939"/>
    <w:rsid w:val="007B3CDF"/>
    <w:rsid w:val="007B4413"/>
    <w:rsid w:val="007B447F"/>
    <w:rsid w:val="007B4785"/>
    <w:rsid w:val="007B4B49"/>
    <w:rsid w:val="007B4C37"/>
    <w:rsid w:val="007B5A11"/>
    <w:rsid w:val="007B5D33"/>
    <w:rsid w:val="007B5D72"/>
    <w:rsid w:val="007B5D91"/>
    <w:rsid w:val="007B5E0A"/>
    <w:rsid w:val="007B5F29"/>
    <w:rsid w:val="007B5FA0"/>
    <w:rsid w:val="007B5FA9"/>
    <w:rsid w:val="007B6665"/>
    <w:rsid w:val="007B6929"/>
    <w:rsid w:val="007B7A29"/>
    <w:rsid w:val="007B7AAA"/>
    <w:rsid w:val="007B7D17"/>
    <w:rsid w:val="007C0351"/>
    <w:rsid w:val="007C036A"/>
    <w:rsid w:val="007C09B8"/>
    <w:rsid w:val="007C0A5C"/>
    <w:rsid w:val="007C0C56"/>
    <w:rsid w:val="007C0C89"/>
    <w:rsid w:val="007C0CB9"/>
    <w:rsid w:val="007C0F9B"/>
    <w:rsid w:val="007C1082"/>
    <w:rsid w:val="007C1120"/>
    <w:rsid w:val="007C124C"/>
    <w:rsid w:val="007C13D7"/>
    <w:rsid w:val="007C1511"/>
    <w:rsid w:val="007C1526"/>
    <w:rsid w:val="007C1844"/>
    <w:rsid w:val="007C1B01"/>
    <w:rsid w:val="007C1EC4"/>
    <w:rsid w:val="007C2056"/>
    <w:rsid w:val="007C2376"/>
    <w:rsid w:val="007C2470"/>
    <w:rsid w:val="007C2838"/>
    <w:rsid w:val="007C29F9"/>
    <w:rsid w:val="007C2B30"/>
    <w:rsid w:val="007C2BC8"/>
    <w:rsid w:val="007C2F23"/>
    <w:rsid w:val="007C30EC"/>
    <w:rsid w:val="007C3507"/>
    <w:rsid w:val="007C355C"/>
    <w:rsid w:val="007C35BA"/>
    <w:rsid w:val="007C3648"/>
    <w:rsid w:val="007C3AE2"/>
    <w:rsid w:val="007C3D23"/>
    <w:rsid w:val="007C3F86"/>
    <w:rsid w:val="007C4145"/>
    <w:rsid w:val="007C4233"/>
    <w:rsid w:val="007C429A"/>
    <w:rsid w:val="007C46F9"/>
    <w:rsid w:val="007C4F16"/>
    <w:rsid w:val="007C511A"/>
    <w:rsid w:val="007C56BA"/>
    <w:rsid w:val="007C5766"/>
    <w:rsid w:val="007C5815"/>
    <w:rsid w:val="007C5877"/>
    <w:rsid w:val="007C5A41"/>
    <w:rsid w:val="007C5C63"/>
    <w:rsid w:val="007C5D44"/>
    <w:rsid w:val="007C5ED0"/>
    <w:rsid w:val="007C634F"/>
    <w:rsid w:val="007C6666"/>
    <w:rsid w:val="007C6773"/>
    <w:rsid w:val="007C6D4A"/>
    <w:rsid w:val="007C6F46"/>
    <w:rsid w:val="007C7518"/>
    <w:rsid w:val="007C771B"/>
    <w:rsid w:val="007C78CF"/>
    <w:rsid w:val="007C7F1D"/>
    <w:rsid w:val="007D01A9"/>
    <w:rsid w:val="007D0359"/>
    <w:rsid w:val="007D08E5"/>
    <w:rsid w:val="007D0D73"/>
    <w:rsid w:val="007D1351"/>
    <w:rsid w:val="007D1353"/>
    <w:rsid w:val="007D13E9"/>
    <w:rsid w:val="007D1899"/>
    <w:rsid w:val="007D1CFA"/>
    <w:rsid w:val="007D1EA6"/>
    <w:rsid w:val="007D1EE2"/>
    <w:rsid w:val="007D2189"/>
    <w:rsid w:val="007D228C"/>
    <w:rsid w:val="007D22B1"/>
    <w:rsid w:val="007D274B"/>
    <w:rsid w:val="007D2755"/>
    <w:rsid w:val="007D27D9"/>
    <w:rsid w:val="007D2948"/>
    <w:rsid w:val="007D2B9C"/>
    <w:rsid w:val="007D2C6B"/>
    <w:rsid w:val="007D2D4F"/>
    <w:rsid w:val="007D301F"/>
    <w:rsid w:val="007D30E4"/>
    <w:rsid w:val="007D31DC"/>
    <w:rsid w:val="007D355E"/>
    <w:rsid w:val="007D3857"/>
    <w:rsid w:val="007D3A07"/>
    <w:rsid w:val="007D4204"/>
    <w:rsid w:val="007D4228"/>
    <w:rsid w:val="007D43B6"/>
    <w:rsid w:val="007D43F3"/>
    <w:rsid w:val="007D4AE4"/>
    <w:rsid w:val="007D4B9C"/>
    <w:rsid w:val="007D4C58"/>
    <w:rsid w:val="007D4CF1"/>
    <w:rsid w:val="007D5874"/>
    <w:rsid w:val="007D5910"/>
    <w:rsid w:val="007D5A25"/>
    <w:rsid w:val="007D5D93"/>
    <w:rsid w:val="007D5E37"/>
    <w:rsid w:val="007D635E"/>
    <w:rsid w:val="007D6424"/>
    <w:rsid w:val="007D66BF"/>
    <w:rsid w:val="007D6CB4"/>
    <w:rsid w:val="007D6D56"/>
    <w:rsid w:val="007D6DB5"/>
    <w:rsid w:val="007D6E1C"/>
    <w:rsid w:val="007D7042"/>
    <w:rsid w:val="007D706E"/>
    <w:rsid w:val="007D79E6"/>
    <w:rsid w:val="007D7AAB"/>
    <w:rsid w:val="007D7ABE"/>
    <w:rsid w:val="007D7B19"/>
    <w:rsid w:val="007D7DF0"/>
    <w:rsid w:val="007D7E4A"/>
    <w:rsid w:val="007D7E4B"/>
    <w:rsid w:val="007E0136"/>
    <w:rsid w:val="007E0426"/>
    <w:rsid w:val="007E06C7"/>
    <w:rsid w:val="007E08E4"/>
    <w:rsid w:val="007E09C4"/>
    <w:rsid w:val="007E0C70"/>
    <w:rsid w:val="007E0CBA"/>
    <w:rsid w:val="007E0F9F"/>
    <w:rsid w:val="007E144B"/>
    <w:rsid w:val="007E14BB"/>
    <w:rsid w:val="007E15B4"/>
    <w:rsid w:val="007E18C7"/>
    <w:rsid w:val="007E1BF5"/>
    <w:rsid w:val="007E1F34"/>
    <w:rsid w:val="007E1F4D"/>
    <w:rsid w:val="007E23C0"/>
    <w:rsid w:val="007E2486"/>
    <w:rsid w:val="007E24E0"/>
    <w:rsid w:val="007E2956"/>
    <w:rsid w:val="007E2995"/>
    <w:rsid w:val="007E307F"/>
    <w:rsid w:val="007E30C9"/>
    <w:rsid w:val="007E32D5"/>
    <w:rsid w:val="007E3340"/>
    <w:rsid w:val="007E33A0"/>
    <w:rsid w:val="007E3814"/>
    <w:rsid w:val="007E3A80"/>
    <w:rsid w:val="007E3B3B"/>
    <w:rsid w:val="007E3BF7"/>
    <w:rsid w:val="007E3CEE"/>
    <w:rsid w:val="007E3D00"/>
    <w:rsid w:val="007E3EE7"/>
    <w:rsid w:val="007E3EFD"/>
    <w:rsid w:val="007E4291"/>
    <w:rsid w:val="007E42C5"/>
    <w:rsid w:val="007E44B3"/>
    <w:rsid w:val="007E4748"/>
    <w:rsid w:val="007E49DE"/>
    <w:rsid w:val="007E4A73"/>
    <w:rsid w:val="007E4A93"/>
    <w:rsid w:val="007E4B8A"/>
    <w:rsid w:val="007E4D9F"/>
    <w:rsid w:val="007E4E9D"/>
    <w:rsid w:val="007E521F"/>
    <w:rsid w:val="007E53F7"/>
    <w:rsid w:val="007E571A"/>
    <w:rsid w:val="007E5EBF"/>
    <w:rsid w:val="007E63E8"/>
    <w:rsid w:val="007E64F4"/>
    <w:rsid w:val="007E6667"/>
    <w:rsid w:val="007E669C"/>
    <w:rsid w:val="007E690A"/>
    <w:rsid w:val="007E6BAB"/>
    <w:rsid w:val="007E702E"/>
    <w:rsid w:val="007E70F0"/>
    <w:rsid w:val="007E722B"/>
    <w:rsid w:val="007E72FF"/>
    <w:rsid w:val="007E7588"/>
    <w:rsid w:val="007E76F2"/>
    <w:rsid w:val="007E7715"/>
    <w:rsid w:val="007E78F9"/>
    <w:rsid w:val="007E7923"/>
    <w:rsid w:val="007E79B3"/>
    <w:rsid w:val="007E7AA5"/>
    <w:rsid w:val="007F03CD"/>
    <w:rsid w:val="007F0487"/>
    <w:rsid w:val="007F04BC"/>
    <w:rsid w:val="007F0736"/>
    <w:rsid w:val="007F076D"/>
    <w:rsid w:val="007F07F7"/>
    <w:rsid w:val="007F0A7E"/>
    <w:rsid w:val="007F0B8D"/>
    <w:rsid w:val="007F13E8"/>
    <w:rsid w:val="007F160F"/>
    <w:rsid w:val="007F2077"/>
    <w:rsid w:val="007F2559"/>
    <w:rsid w:val="007F28DB"/>
    <w:rsid w:val="007F2D01"/>
    <w:rsid w:val="007F3003"/>
    <w:rsid w:val="007F3397"/>
    <w:rsid w:val="007F3EAF"/>
    <w:rsid w:val="007F4105"/>
    <w:rsid w:val="007F44CE"/>
    <w:rsid w:val="007F4525"/>
    <w:rsid w:val="007F471A"/>
    <w:rsid w:val="007F4734"/>
    <w:rsid w:val="007F4814"/>
    <w:rsid w:val="007F4908"/>
    <w:rsid w:val="007F4AAB"/>
    <w:rsid w:val="007F4AFA"/>
    <w:rsid w:val="007F5025"/>
    <w:rsid w:val="007F525C"/>
    <w:rsid w:val="007F5547"/>
    <w:rsid w:val="007F56A6"/>
    <w:rsid w:val="007F56FB"/>
    <w:rsid w:val="007F5745"/>
    <w:rsid w:val="007F57EE"/>
    <w:rsid w:val="007F5B37"/>
    <w:rsid w:val="007F5D23"/>
    <w:rsid w:val="007F5EFF"/>
    <w:rsid w:val="007F5F5B"/>
    <w:rsid w:val="007F60D4"/>
    <w:rsid w:val="007F6196"/>
    <w:rsid w:val="007F62EC"/>
    <w:rsid w:val="007F6366"/>
    <w:rsid w:val="007F6515"/>
    <w:rsid w:val="007F6D40"/>
    <w:rsid w:val="007F6E8A"/>
    <w:rsid w:val="007F6F65"/>
    <w:rsid w:val="007F735F"/>
    <w:rsid w:val="007F738F"/>
    <w:rsid w:val="007F75B3"/>
    <w:rsid w:val="007F76C3"/>
    <w:rsid w:val="007F7700"/>
    <w:rsid w:val="007F779E"/>
    <w:rsid w:val="007F7A7D"/>
    <w:rsid w:val="007F7C44"/>
    <w:rsid w:val="007F7CD5"/>
    <w:rsid w:val="008001EE"/>
    <w:rsid w:val="008003ED"/>
    <w:rsid w:val="0080069E"/>
    <w:rsid w:val="0080072C"/>
    <w:rsid w:val="008007E2"/>
    <w:rsid w:val="00800895"/>
    <w:rsid w:val="008008F0"/>
    <w:rsid w:val="0080093D"/>
    <w:rsid w:val="00800AD6"/>
    <w:rsid w:val="00800AE0"/>
    <w:rsid w:val="00800F39"/>
    <w:rsid w:val="00801241"/>
    <w:rsid w:val="008015F4"/>
    <w:rsid w:val="00801AA0"/>
    <w:rsid w:val="00801D5D"/>
    <w:rsid w:val="00801F72"/>
    <w:rsid w:val="0080233A"/>
    <w:rsid w:val="00802759"/>
    <w:rsid w:val="00802ACE"/>
    <w:rsid w:val="00803474"/>
    <w:rsid w:val="008034DF"/>
    <w:rsid w:val="00803527"/>
    <w:rsid w:val="0080361A"/>
    <w:rsid w:val="008036A4"/>
    <w:rsid w:val="0080387E"/>
    <w:rsid w:val="00803CD6"/>
    <w:rsid w:val="00803D76"/>
    <w:rsid w:val="00803D7C"/>
    <w:rsid w:val="00803E5D"/>
    <w:rsid w:val="008041B4"/>
    <w:rsid w:val="00804250"/>
    <w:rsid w:val="00804275"/>
    <w:rsid w:val="008043BC"/>
    <w:rsid w:val="008048DB"/>
    <w:rsid w:val="008049C8"/>
    <w:rsid w:val="00804A7D"/>
    <w:rsid w:val="00804E13"/>
    <w:rsid w:val="00804E1E"/>
    <w:rsid w:val="0080528F"/>
    <w:rsid w:val="00805AF3"/>
    <w:rsid w:val="008063F1"/>
    <w:rsid w:val="008064FD"/>
    <w:rsid w:val="00806693"/>
    <w:rsid w:val="00806920"/>
    <w:rsid w:val="008073CC"/>
    <w:rsid w:val="00807541"/>
    <w:rsid w:val="008075B3"/>
    <w:rsid w:val="0080777A"/>
    <w:rsid w:val="00807AAF"/>
    <w:rsid w:val="00807B9C"/>
    <w:rsid w:val="00807C7F"/>
    <w:rsid w:val="00807CDC"/>
    <w:rsid w:val="00807F47"/>
    <w:rsid w:val="00807FE4"/>
    <w:rsid w:val="00810302"/>
    <w:rsid w:val="0081056B"/>
    <w:rsid w:val="0081057E"/>
    <w:rsid w:val="008107A9"/>
    <w:rsid w:val="008108A6"/>
    <w:rsid w:val="00810BA4"/>
    <w:rsid w:val="00810D50"/>
    <w:rsid w:val="00810DF6"/>
    <w:rsid w:val="00810E25"/>
    <w:rsid w:val="00810E8E"/>
    <w:rsid w:val="008110A3"/>
    <w:rsid w:val="008110E4"/>
    <w:rsid w:val="008111FF"/>
    <w:rsid w:val="008112D9"/>
    <w:rsid w:val="008118B6"/>
    <w:rsid w:val="008119F2"/>
    <w:rsid w:val="00811A1A"/>
    <w:rsid w:val="00811C02"/>
    <w:rsid w:val="00811C08"/>
    <w:rsid w:val="00811F12"/>
    <w:rsid w:val="0081226C"/>
    <w:rsid w:val="0081241A"/>
    <w:rsid w:val="00812BA6"/>
    <w:rsid w:val="00812C7B"/>
    <w:rsid w:val="00812CE0"/>
    <w:rsid w:val="0081309B"/>
    <w:rsid w:val="0081392E"/>
    <w:rsid w:val="00813A61"/>
    <w:rsid w:val="00813D06"/>
    <w:rsid w:val="00813D14"/>
    <w:rsid w:val="00813D7B"/>
    <w:rsid w:val="00813F46"/>
    <w:rsid w:val="008142A9"/>
    <w:rsid w:val="008142F1"/>
    <w:rsid w:val="0081453A"/>
    <w:rsid w:val="0081482A"/>
    <w:rsid w:val="008148E1"/>
    <w:rsid w:val="00814F4A"/>
    <w:rsid w:val="008152BB"/>
    <w:rsid w:val="0081545B"/>
    <w:rsid w:val="0081579C"/>
    <w:rsid w:val="0081585A"/>
    <w:rsid w:val="00815ABC"/>
    <w:rsid w:val="00815D38"/>
    <w:rsid w:val="00815FC3"/>
    <w:rsid w:val="00815FDE"/>
    <w:rsid w:val="00815FE3"/>
    <w:rsid w:val="0081639D"/>
    <w:rsid w:val="008164E4"/>
    <w:rsid w:val="008169E9"/>
    <w:rsid w:val="00816ADA"/>
    <w:rsid w:val="00816BC5"/>
    <w:rsid w:val="00816D27"/>
    <w:rsid w:val="00816EB8"/>
    <w:rsid w:val="008176F8"/>
    <w:rsid w:val="00817849"/>
    <w:rsid w:val="00817A1D"/>
    <w:rsid w:val="00817E5F"/>
    <w:rsid w:val="00817F61"/>
    <w:rsid w:val="00817FEB"/>
    <w:rsid w:val="0082025E"/>
    <w:rsid w:val="00820386"/>
    <w:rsid w:val="0082044B"/>
    <w:rsid w:val="008204FF"/>
    <w:rsid w:val="00820B9A"/>
    <w:rsid w:val="00820CE5"/>
    <w:rsid w:val="00821052"/>
    <w:rsid w:val="0082120B"/>
    <w:rsid w:val="0082164D"/>
    <w:rsid w:val="008216EC"/>
    <w:rsid w:val="00821A3B"/>
    <w:rsid w:val="00822377"/>
    <w:rsid w:val="00822781"/>
    <w:rsid w:val="00822EE5"/>
    <w:rsid w:val="00822F94"/>
    <w:rsid w:val="008232A5"/>
    <w:rsid w:val="00823342"/>
    <w:rsid w:val="00823473"/>
    <w:rsid w:val="00823599"/>
    <w:rsid w:val="008235E8"/>
    <w:rsid w:val="00823738"/>
    <w:rsid w:val="00823F2F"/>
    <w:rsid w:val="00824383"/>
    <w:rsid w:val="008244DE"/>
    <w:rsid w:val="008248DE"/>
    <w:rsid w:val="00824DE5"/>
    <w:rsid w:val="00824E92"/>
    <w:rsid w:val="0082559D"/>
    <w:rsid w:val="008256E8"/>
    <w:rsid w:val="00825C2A"/>
    <w:rsid w:val="00825D07"/>
    <w:rsid w:val="00825D35"/>
    <w:rsid w:val="008260F6"/>
    <w:rsid w:val="008263A6"/>
    <w:rsid w:val="00826535"/>
    <w:rsid w:val="008265C8"/>
    <w:rsid w:val="00826741"/>
    <w:rsid w:val="00826904"/>
    <w:rsid w:val="00826A39"/>
    <w:rsid w:val="00827206"/>
    <w:rsid w:val="0082727B"/>
    <w:rsid w:val="00827364"/>
    <w:rsid w:val="0082736E"/>
    <w:rsid w:val="00827394"/>
    <w:rsid w:val="00827470"/>
    <w:rsid w:val="008274D5"/>
    <w:rsid w:val="0082774D"/>
    <w:rsid w:val="008279C3"/>
    <w:rsid w:val="00827AD9"/>
    <w:rsid w:val="00827E77"/>
    <w:rsid w:val="00830014"/>
    <w:rsid w:val="008300A5"/>
    <w:rsid w:val="0083045F"/>
    <w:rsid w:val="008304F8"/>
    <w:rsid w:val="008307E2"/>
    <w:rsid w:val="00830B0B"/>
    <w:rsid w:val="00830F37"/>
    <w:rsid w:val="00830F3A"/>
    <w:rsid w:val="00830F46"/>
    <w:rsid w:val="008310A4"/>
    <w:rsid w:val="0083125B"/>
    <w:rsid w:val="008315D6"/>
    <w:rsid w:val="008316A9"/>
    <w:rsid w:val="008318CC"/>
    <w:rsid w:val="008318FF"/>
    <w:rsid w:val="00831B09"/>
    <w:rsid w:val="00831B20"/>
    <w:rsid w:val="00831BB5"/>
    <w:rsid w:val="00831E29"/>
    <w:rsid w:val="00831E73"/>
    <w:rsid w:val="00831EE4"/>
    <w:rsid w:val="00832B01"/>
    <w:rsid w:val="00832CFC"/>
    <w:rsid w:val="00832E0D"/>
    <w:rsid w:val="00833A0A"/>
    <w:rsid w:val="00833A4C"/>
    <w:rsid w:val="00833AF6"/>
    <w:rsid w:val="00833B1A"/>
    <w:rsid w:val="00833B1D"/>
    <w:rsid w:val="00833C12"/>
    <w:rsid w:val="0083428E"/>
    <w:rsid w:val="008343BE"/>
    <w:rsid w:val="0083446E"/>
    <w:rsid w:val="00834EA3"/>
    <w:rsid w:val="008352DB"/>
    <w:rsid w:val="00835B80"/>
    <w:rsid w:val="00835BBE"/>
    <w:rsid w:val="00835D84"/>
    <w:rsid w:val="008360A8"/>
    <w:rsid w:val="00836340"/>
    <w:rsid w:val="0083662E"/>
    <w:rsid w:val="00836683"/>
    <w:rsid w:val="00836693"/>
    <w:rsid w:val="00836801"/>
    <w:rsid w:val="008369D2"/>
    <w:rsid w:val="00836AB5"/>
    <w:rsid w:val="00836B39"/>
    <w:rsid w:val="00836B71"/>
    <w:rsid w:val="00836E1C"/>
    <w:rsid w:val="00836E9E"/>
    <w:rsid w:val="00836FCA"/>
    <w:rsid w:val="00837064"/>
    <w:rsid w:val="00837188"/>
    <w:rsid w:val="0083730C"/>
    <w:rsid w:val="008379B6"/>
    <w:rsid w:val="00837D0A"/>
    <w:rsid w:val="0084038C"/>
    <w:rsid w:val="008403B4"/>
    <w:rsid w:val="008404C7"/>
    <w:rsid w:val="00840659"/>
    <w:rsid w:val="00840D3F"/>
    <w:rsid w:val="00840DA8"/>
    <w:rsid w:val="00840E18"/>
    <w:rsid w:val="00840E1D"/>
    <w:rsid w:val="008411E1"/>
    <w:rsid w:val="008412FF"/>
    <w:rsid w:val="00841592"/>
    <w:rsid w:val="0084177B"/>
    <w:rsid w:val="008417CD"/>
    <w:rsid w:val="00841837"/>
    <w:rsid w:val="008418A0"/>
    <w:rsid w:val="008418C5"/>
    <w:rsid w:val="00841A02"/>
    <w:rsid w:val="00841C69"/>
    <w:rsid w:val="00841DDC"/>
    <w:rsid w:val="008421DE"/>
    <w:rsid w:val="00842363"/>
    <w:rsid w:val="00842470"/>
    <w:rsid w:val="008426AD"/>
    <w:rsid w:val="008426CB"/>
    <w:rsid w:val="008429C7"/>
    <w:rsid w:val="00842A0D"/>
    <w:rsid w:val="00842C92"/>
    <w:rsid w:val="00842ECE"/>
    <w:rsid w:val="0084386F"/>
    <w:rsid w:val="00843B65"/>
    <w:rsid w:val="00843CAB"/>
    <w:rsid w:val="00844378"/>
    <w:rsid w:val="0084441D"/>
    <w:rsid w:val="00844465"/>
    <w:rsid w:val="00844654"/>
    <w:rsid w:val="00844821"/>
    <w:rsid w:val="0084482A"/>
    <w:rsid w:val="00844F14"/>
    <w:rsid w:val="00844F32"/>
    <w:rsid w:val="008454FD"/>
    <w:rsid w:val="008456A1"/>
    <w:rsid w:val="00845B68"/>
    <w:rsid w:val="00845BB9"/>
    <w:rsid w:val="00845C16"/>
    <w:rsid w:val="00845EA6"/>
    <w:rsid w:val="00845FB3"/>
    <w:rsid w:val="00846032"/>
    <w:rsid w:val="0084650B"/>
    <w:rsid w:val="00846584"/>
    <w:rsid w:val="008467AB"/>
    <w:rsid w:val="00846C8C"/>
    <w:rsid w:val="00846DA7"/>
    <w:rsid w:val="00846E95"/>
    <w:rsid w:val="00847037"/>
    <w:rsid w:val="00847245"/>
    <w:rsid w:val="00847496"/>
    <w:rsid w:val="00847808"/>
    <w:rsid w:val="00847D54"/>
    <w:rsid w:val="00847DD6"/>
    <w:rsid w:val="00847E0B"/>
    <w:rsid w:val="00847E14"/>
    <w:rsid w:val="00847F14"/>
    <w:rsid w:val="00847FEF"/>
    <w:rsid w:val="008500AB"/>
    <w:rsid w:val="0085027D"/>
    <w:rsid w:val="00850283"/>
    <w:rsid w:val="008502D1"/>
    <w:rsid w:val="00850B4E"/>
    <w:rsid w:val="00850CA1"/>
    <w:rsid w:val="00850D11"/>
    <w:rsid w:val="00850D2A"/>
    <w:rsid w:val="00850E91"/>
    <w:rsid w:val="00850F26"/>
    <w:rsid w:val="00851158"/>
    <w:rsid w:val="0085135A"/>
    <w:rsid w:val="00851A46"/>
    <w:rsid w:val="00851B06"/>
    <w:rsid w:val="00851B63"/>
    <w:rsid w:val="00851D2C"/>
    <w:rsid w:val="00852354"/>
    <w:rsid w:val="00852A19"/>
    <w:rsid w:val="00852C2B"/>
    <w:rsid w:val="0085326D"/>
    <w:rsid w:val="00853782"/>
    <w:rsid w:val="008539A6"/>
    <w:rsid w:val="008539B5"/>
    <w:rsid w:val="00853F04"/>
    <w:rsid w:val="0085419C"/>
    <w:rsid w:val="008541DA"/>
    <w:rsid w:val="00854323"/>
    <w:rsid w:val="00854342"/>
    <w:rsid w:val="0085438A"/>
    <w:rsid w:val="00854656"/>
    <w:rsid w:val="0085483F"/>
    <w:rsid w:val="00854849"/>
    <w:rsid w:val="008553EE"/>
    <w:rsid w:val="00855BB1"/>
    <w:rsid w:val="00855D73"/>
    <w:rsid w:val="00856000"/>
    <w:rsid w:val="008561BF"/>
    <w:rsid w:val="00856319"/>
    <w:rsid w:val="008569EC"/>
    <w:rsid w:val="00856C4B"/>
    <w:rsid w:val="00856CEE"/>
    <w:rsid w:val="00856D6F"/>
    <w:rsid w:val="00856FD3"/>
    <w:rsid w:val="00857551"/>
    <w:rsid w:val="00857E94"/>
    <w:rsid w:val="008600FF"/>
    <w:rsid w:val="008606C7"/>
    <w:rsid w:val="0086074F"/>
    <w:rsid w:val="008607F0"/>
    <w:rsid w:val="00860871"/>
    <w:rsid w:val="008608A7"/>
    <w:rsid w:val="00860B80"/>
    <w:rsid w:val="00860E8B"/>
    <w:rsid w:val="00860F81"/>
    <w:rsid w:val="00861017"/>
    <w:rsid w:val="00861034"/>
    <w:rsid w:val="0086139D"/>
    <w:rsid w:val="008614EA"/>
    <w:rsid w:val="00861542"/>
    <w:rsid w:val="008616D5"/>
    <w:rsid w:val="008619D7"/>
    <w:rsid w:val="00861E4F"/>
    <w:rsid w:val="0086270B"/>
    <w:rsid w:val="00862B5C"/>
    <w:rsid w:val="0086322F"/>
    <w:rsid w:val="00863276"/>
    <w:rsid w:val="008637C3"/>
    <w:rsid w:val="00863CAA"/>
    <w:rsid w:val="00863EF9"/>
    <w:rsid w:val="00863F90"/>
    <w:rsid w:val="00863FC5"/>
    <w:rsid w:val="00864A7A"/>
    <w:rsid w:val="00864C0F"/>
    <w:rsid w:val="00864C92"/>
    <w:rsid w:val="00864D32"/>
    <w:rsid w:val="00864DA6"/>
    <w:rsid w:val="0086513B"/>
    <w:rsid w:val="008652B3"/>
    <w:rsid w:val="0086530C"/>
    <w:rsid w:val="008653BF"/>
    <w:rsid w:val="00865753"/>
    <w:rsid w:val="008658BC"/>
    <w:rsid w:val="00865936"/>
    <w:rsid w:val="00865A80"/>
    <w:rsid w:val="00865A85"/>
    <w:rsid w:val="00865B0A"/>
    <w:rsid w:val="00865B91"/>
    <w:rsid w:val="00865BEA"/>
    <w:rsid w:val="00866340"/>
    <w:rsid w:val="00866A9C"/>
    <w:rsid w:val="00866BC0"/>
    <w:rsid w:val="00867810"/>
    <w:rsid w:val="00867955"/>
    <w:rsid w:val="00867D8D"/>
    <w:rsid w:val="00867E94"/>
    <w:rsid w:val="008707FE"/>
    <w:rsid w:val="00870A62"/>
    <w:rsid w:val="00870D30"/>
    <w:rsid w:val="00870D56"/>
    <w:rsid w:val="00870E25"/>
    <w:rsid w:val="00870FAF"/>
    <w:rsid w:val="008712DA"/>
    <w:rsid w:val="0087134D"/>
    <w:rsid w:val="0087148F"/>
    <w:rsid w:val="008714DF"/>
    <w:rsid w:val="00871A9D"/>
    <w:rsid w:val="00871BB4"/>
    <w:rsid w:val="00871D56"/>
    <w:rsid w:val="00871D58"/>
    <w:rsid w:val="00871D66"/>
    <w:rsid w:val="00871E5E"/>
    <w:rsid w:val="008721EE"/>
    <w:rsid w:val="008723D9"/>
    <w:rsid w:val="00872569"/>
    <w:rsid w:val="008729D9"/>
    <w:rsid w:val="00872BE8"/>
    <w:rsid w:val="00872CEB"/>
    <w:rsid w:val="00872F14"/>
    <w:rsid w:val="00873130"/>
    <w:rsid w:val="00873241"/>
    <w:rsid w:val="008734D0"/>
    <w:rsid w:val="008735B2"/>
    <w:rsid w:val="008737D5"/>
    <w:rsid w:val="00873A6B"/>
    <w:rsid w:val="00873BB1"/>
    <w:rsid w:val="00873CA0"/>
    <w:rsid w:val="00873CDC"/>
    <w:rsid w:val="0087434B"/>
    <w:rsid w:val="00874596"/>
    <w:rsid w:val="008748DD"/>
    <w:rsid w:val="008748EC"/>
    <w:rsid w:val="00874D2D"/>
    <w:rsid w:val="00874EB2"/>
    <w:rsid w:val="00875039"/>
    <w:rsid w:val="00875189"/>
    <w:rsid w:val="008751B6"/>
    <w:rsid w:val="00875384"/>
    <w:rsid w:val="00875538"/>
    <w:rsid w:val="008757A9"/>
    <w:rsid w:val="00875801"/>
    <w:rsid w:val="00875A60"/>
    <w:rsid w:val="00875B71"/>
    <w:rsid w:val="00875C72"/>
    <w:rsid w:val="0087650F"/>
    <w:rsid w:val="0087678E"/>
    <w:rsid w:val="00876BD3"/>
    <w:rsid w:val="00876E35"/>
    <w:rsid w:val="0087740E"/>
    <w:rsid w:val="00877B6D"/>
    <w:rsid w:val="00877B71"/>
    <w:rsid w:val="00877D4B"/>
    <w:rsid w:val="00877ECF"/>
    <w:rsid w:val="00877FCC"/>
    <w:rsid w:val="00880125"/>
    <w:rsid w:val="00880213"/>
    <w:rsid w:val="00880246"/>
    <w:rsid w:val="00880262"/>
    <w:rsid w:val="008805A4"/>
    <w:rsid w:val="008805CC"/>
    <w:rsid w:val="008808ED"/>
    <w:rsid w:val="00880FBB"/>
    <w:rsid w:val="008810AF"/>
    <w:rsid w:val="008810E8"/>
    <w:rsid w:val="00881248"/>
    <w:rsid w:val="00881390"/>
    <w:rsid w:val="0088144A"/>
    <w:rsid w:val="00881512"/>
    <w:rsid w:val="00881595"/>
    <w:rsid w:val="0088164F"/>
    <w:rsid w:val="008819D4"/>
    <w:rsid w:val="00881A6F"/>
    <w:rsid w:val="00881B10"/>
    <w:rsid w:val="00881D4E"/>
    <w:rsid w:val="00881FE6"/>
    <w:rsid w:val="008820D9"/>
    <w:rsid w:val="00882205"/>
    <w:rsid w:val="008822DC"/>
    <w:rsid w:val="0088241E"/>
    <w:rsid w:val="00882579"/>
    <w:rsid w:val="00882680"/>
    <w:rsid w:val="00882CD7"/>
    <w:rsid w:val="00882EED"/>
    <w:rsid w:val="008830BA"/>
    <w:rsid w:val="008832C5"/>
    <w:rsid w:val="008832FC"/>
    <w:rsid w:val="0088348C"/>
    <w:rsid w:val="0088358B"/>
    <w:rsid w:val="00883887"/>
    <w:rsid w:val="0088394D"/>
    <w:rsid w:val="00883BE2"/>
    <w:rsid w:val="00883D96"/>
    <w:rsid w:val="0088423C"/>
    <w:rsid w:val="0088481C"/>
    <w:rsid w:val="00884CF6"/>
    <w:rsid w:val="00884D2B"/>
    <w:rsid w:val="008850D6"/>
    <w:rsid w:val="00885359"/>
    <w:rsid w:val="0088571C"/>
    <w:rsid w:val="00885A41"/>
    <w:rsid w:val="00885B16"/>
    <w:rsid w:val="00885E0C"/>
    <w:rsid w:val="00885F00"/>
    <w:rsid w:val="00886099"/>
    <w:rsid w:val="008860AD"/>
    <w:rsid w:val="008861A4"/>
    <w:rsid w:val="00886202"/>
    <w:rsid w:val="00886219"/>
    <w:rsid w:val="00886266"/>
    <w:rsid w:val="0088639C"/>
    <w:rsid w:val="008865B5"/>
    <w:rsid w:val="008866BD"/>
    <w:rsid w:val="00886CD8"/>
    <w:rsid w:val="0088714F"/>
    <w:rsid w:val="008871A3"/>
    <w:rsid w:val="0088765A"/>
    <w:rsid w:val="0088778B"/>
    <w:rsid w:val="00887925"/>
    <w:rsid w:val="00887A04"/>
    <w:rsid w:val="00887BAD"/>
    <w:rsid w:val="00887BDC"/>
    <w:rsid w:val="00887D0E"/>
    <w:rsid w:val="00887D70"/>
    <w:rsid w:val="00890049"/>
    <w:rsid w:val="00890235"/>
    <w:rsid w:val="008905E0"/>
    <w:rsid w:val="00890A97"/>
    <w:rsid w:val="00890DC1"/>
    <w:rsid w:val="00890E53"/>
    <w:rsid w:val="00890F11"/>
    <w:rsid w:val="0089110E"/>
    <w:rsid w:val="008911D4"/>
    <w:rsid w:val="00891550"/>
    <w:rsid w:val="0089171D"/>
    <w:rsid w:val="0089181D"/>
    <w:rsid w:val="00891A9D"/>
    <w:rsid w:val="00891B2D"/>
    <w:rsid w:val="00891E59"/>
    <w:rsid w:val="00892220"/>
    <w:rsid w:val="00892588"/>
    <w:rsid w:val="008925F8"/>
    <w:rsid w:val="008926CE"/>
    <w:rsid w:val="00892868"/>
    <w:rsid w:val="00892923"/>
    <w:rsid w:val="00892DC1"/>
    <w:rsid w:val="008931FE"/>
    <w:rsid w:val="00893866"/>
    <w:rsid w:val="00893B75"/>
    <w:rsid w:val="00893BD7"/>
    <w:rsid w:val="00893E07"/>
    <w:rsid w:val="00893E67"/>
    <w:rsid w:val="00894053"/>
    <w:rsid w:val="00894609"/>
    <w:rsid w:val="0089475C"/>
    <w:rsid w:val="00894AD9"/>
    <w:rsid w:val="00894D0C"/>
    <w:rsid w:val="0089526C"/>
    <w:rsid w:val="008952FD"/>
    <w:rsid w:val="0089568A"/>
    <w:rsid w:val="008957AE"/>
    <w:rsid w:val="0089583D"/>
    <w:rsid w:val="00895B15"/>
    <w:rsid w:val="00895B5F"/>
    <w:rsid w:val="00895D59"/>
    <w:rsid w:val="00895E1F"/>
    <w:rsid w:val="00895FAD"/>
    <w:rsid w:val="008960B2"/>
    <w:rsid w:val="008960EB"/>
    <w:rsid w:val="0089621E"/>
    <w:rsid w:val="0089624F"/>
    <w:rsid w:val="0089630B"/>
    <w:rsid w:val="00896608"/>
    <w:rsid w:val="008968F6"/>
    <w:rsid w:val="00896C73"/>
    <w:rsid w:val="00896C74"/>
    <w:rsid w:val="00897170"/>
    <w:rsid w:val="00897174"/>
    <w:rsid w:val="0089736E"/>
    <w:rsid w:val="00897388"/>
    <w:rsid w:val="008974ED"/>
    <w:rsid w:val="008975D0"/>
    <w:rsid w:val="00897F05"/>
    <w:rsid w:val="00897F2E"/>
    <w:rsid w:val="00897F8D"/>
    <w:rsid w:val="008A0131"/>
    <w:rsid w:val="008A02BF"/>
    <w:rsid w:val="008A0F5B"/>
    <w:rsid w:val="008A10D2"/>
    <w:rsid w:val="008A1176"/>
    <w:rsid w:val="008A13A7"/>
    <w:rsid w:val="008A13C3"/>
    <w:rsid w:val="008A1478"/>
    <w:rsid w:val="008A1685"/>
    <w:rsid w:val="008A1865"/>
    <w:rsid w:val="008A1CCA"/>
    <w:rsid w:val="008A1D96"/>
    <w:rsid w:val="008A1E68"/>
    <w:rsid w:val="008A203A"/>
    <w:rsid w:val="008A2AD6"/>
    <w:rsid w:val="008A2B2B"/>
    <w:rsid w:val="008A2E20"/>
    <w:rsid w:val="008A2E98"/>
    <w:rsid w:val="008A2F58"/>
    <w:rsid w:val="008A2F6B"/>
    <w:rsid w:val="008A316E"/>
    <w:rsid w:val="008A3268"/>
    <w:rsid w:val="008A3323"/>
    <w:rsid w:val="008A33DE"/>
    <w:rsid w:val="008A3517"/>
    <w:rsid w:val="008A3919"/>
    <w:rsid w:val="008A3F8A"/>
    <w:rsid w:val="008A4554"/>
    <w:rsid w:val="008A46B6"/>
    <w:rsid w:val="008A4715"/>
    <w:rsid w:val="008A4743"/>
    <w:rsid w:val="008A4E2B"/>
    <w:rsid w:val="008A508A"/>
    <w:rsid w:val="008A5221"/>
    <w:rsid w:val="008A53C6"/>
    <w:rsid w:val="008A5525"/>
    <w:rsid w:val="008A55BD"/>
    <w:rsid w:val="008A56BD"/>
    <w:rsid w:val="008A59D1"/>
    <w:rsid w:val="008A5A15"/>
    <w:rsid w:val="008A5CD6"/>
    <w:rsid w:val="008A5E40"/>
    <w:rsid w:val="008A625C"/>
    <w:rsid w:val="008A648C"/>
    <w:rsid w:val="008A674F"/>
    <w:rsid w:val="008A6904"/>
    <w:rsid w:val="008A6CFC"/>
    <w:rsid w:val="008A7126"/>
    <w:rsid w:val="008A7203"/>
    <w:rsid w:val="008A73F2"/>
    <w:rsid w:val="008A73F4"/>
    <w:rsid w:val="008A743E"/>
    <w:rsid w:val="008A74AC"/>
    <w:rsid w:val="008A75B0"/>
    <w:rsid w:val="008A7993"/>
    <w:rsid w:val="008A7BBA"/>
    <w:rsid w:val="008A7CF0"/>
    <w:rsid w:val="008A7F3E"/>
    <w:rsid w:val="008B0248"/>
    <w:rsid w:val="008B02A9"/>
    <w:rsid w:val="008B0418"/>
    <w:rsid w:val="008B048D"/>
    <w:rsid w:val="008B08EC"/>
    <w:rsid w:val="008B09ED"/>
    <w:rsid w:val="008B0AD2"/>
    <w:rsid w:val="008B0BEE"/>
    <w:rsid w:val="008B0CB0"/>
    <w:rsid w:val="008B0D01"/>
    <w:rsid w:val="008B0D43"/>
    <w:rsid w:val="008B1027"/>
    <w:rsid w:val="008B1368"/>
    <w:rsid w:val="008B1805"/>
    <w:rsid w:val="008B18C4"/>
    <w:rsid w:val="008B1A67"/>
    <w:rsid w:val="008B1B9E"/>
    <w:rsid w:val="008B1C1A"/>
    <w:rsid w:val="008B1CAD"/>
    <w:rsid w:val="008B1D05"/>
    <w:rsid w:val="008B21A3"/>
    <w:rsid w:val="008B2648"/>
    <w:rsid w:val="008B2A0D"/>
    <w:rsid w:val="008B2AC6"/>
    <w:rsid w:val="008B2B86"/>
    <w:rsid w:val="008B2ED8"/>
    <w:rsid w:val="008B318F"/>
    <w:rsid w:val="008B3223"/>
    <w:rsid w:val="008B3517"/>
    <w:rsid w:val="008B36C7"/>
    <w:rsid w:val="008B3721"/>
    <w:rsid w:val="008B3848"/>
    <w:rsid w:val="008B3A67"/>
    <w:rsid w:val="008B3B31"/>
    <w:rsid w:val="008B3B8F"/>
    <w:rsid w:val="008B3F01"/>
    <w:rsid w:val="008B40D9"/>
    <w:rsid w:val="008B4472"/>
    <w:rsid w:val="008B4592"/>
    <w:rsid w:val="008B4940"/>
    <w:rsid w:val="008B49E9"/>
    <w:rsid w:val="008B4AED"/>
    <w:rsid w:val="008B4BA5"/>
    <w:rsid w:val="008B4E54"/>
    <w:rsid w:val="008B4EC4"/>
    <w:rsid w:val="008B5174"/>
    <w:rsid w:val="008B52B5"/>
    <w:rsid w:val="008B537C"/>
    <w:rsid w:val="008B54C0"/>
    <w:rsid w:val="008B54EF"/>
    <w:rsid w:val="008B5C68"/>
    <w:rsid w:val="008B5FEA"/>
    <w:rsid w:val="008B66A2"/>
    <w:rsid w:val="008B68C3"/>
    <w:rsid w:val="008B6AE4"/>
    <w:rsid w:val="008B6C64"/>
    <w:rsid w:val="008B6D89"/>
    <w:rsid w:val="008B6F40"/>
    <w:rsid w:val="008B70FE"/>
    <w:rsid w:val="008B734E"/>
    <w:rsid w:val="008B74DC"/>
    <w:rsid w:val="008B7659"/>
    <w:rsid w:val="008B767D"/>
    <w:rsid w:val="008B7860"/>
    <w:rsid w:val="008B7C4D"/>
    <w:rsid w:val="008C0146"/>
    <w:rsid w:val="008C0260"/>
    <w:rsid w:val="008C062D"/>
    <w:rsid w:val="008C0843"/>
    <w:rsid w:val="008C0976"/>
    <w:rsid w:val="008C098A"/>
    <w:rsid w:val="008C0DAF"/>
    <w:rsid w:val="008C186E"/>
    <w:rsid w:val="008C1B84"/>
    <w:rsid w:val="008C1BD4"/>
    <w:rsid w:val="008C1DA4"/>
    <w:rsid w:val="008C24C0"/>
    <w:rsid w:val="008C299A"/>
    <w:rsid w:val="008C33D1"/>
    <w:rsid w:val="008C341A"/>
    <w:rsid w:val="008C3463"/>
    <w:rsid w:val="008C3511"/>
    <w:rsid w:val="008C3662"/>
    <w:rsid w:val="008C39F7"/>
    <w:rsid w:val="008C3AFC"/>
    <w:rsid w:val="008C3C89"/>
    <w:rsid w:val="008C3CD0"/>
    <w:rsid w:val="008C3EF7"/>
    <w:rsid w:val="008C3FED"/>
    <w:rsid w:val="008C457A"/>
    <w:rsid w:val="008C5050"/>
    <w:rsid w:val="008C5177"/>
    <w:rsid w:val="008C524A"/>
    <w:rsid w:val="008C5404"/>
    <w:rsid w:val="008C54A9"/>
    <w:rsid w:val="008C5C95"/>
    <w:rsid w:val="008C5E32"/>
    <w:rsid w:val="008C5EC2"/>
    <w:rsid w:val="008C60FF"/>
    <w:rsid w:val="008C6165"/>
    <w:rsid w:val="008C61B2"/>
    <w:rsid w:val="008C629F"/>
    <w:rsid w:val="008C6608"/>
    <w:rsid w:val="008C670A"/>
    <w:rsid w:val="008C6890"/>
    <w:rsid w:val="008C68A4"/>
    <w:rsid w:val="008C69C8"/>
    <w:rsid w:val="008C6E0C"/>
    <w:rsid w:val="008C72CA"/>
    <w:rsid w:val="008C741E"/>
    <w:rsid w:val="008C74E5"/>
    <w:rsid w:val="008C7589"/>
    <w:rsid w:val="008C76C8"/>
    <w:rsid w:val="008C7716"/>
    <w:rsid w:val="008C7B0B"/>
    <w:rsid w:val="008C7C2B"/>
    <w:rsid w:val="008C7C59"/>
    <w:rsid w:val="008C7CFB"/>
    <w:rsid w:val="008C7E23"/>
    <w:rsid w:val="008C7F71"/>
    <w:rsid w:val="008C7F7D"/>
    <w:rsid w:val="008D000B"/>
    <w:rsid w:val="008D0205"/>
    <w:rsid w:val="008D025F"/>
    <w:rsid w:val="008D0331"/>
    <w:rsid w:val="008D03EB"/>
    <w:rsid w:val="008D0B02"/>
    <w:rsid w:val="008D0B71"/>
    <w:rsid w:val="008D114A"/>
    <w:rsid w:val="008D116E"/>
    <w:rsid w:val="008D11AE"/>
    <w:rsid w:val="008D15ED"/>
    <w:rsid w:val="008D1EBD"/>
    <w:rsid w:val="008D1F03"/>
    <w:rsid w:val="008D209E"/>
    <w:rsid w:val="008D2136"/>
    <w:rsid w:val="008D2234"/>
    <w:rsid w:val="008D23DB"/>
    <w:rsid w:val="008D23EE"/>
    <w:rsid w:val="008D25CF"/>
    <w:rsid w:val="008D2800"/>
    <w:rsid w:val="008D281A"/>
    <w:rsid w:val="008D289D"/>
    <w:rsid w:val="008D29AF"/>
    <w:rsid w:val="008D2CA6"/>
    <w:rsid w:val="008D2DA2"/>
    <w:rsid w:val="008D2EFA"/>
    <w:rsid w:val="008D342E"/>
    <w:rsid w:val="008D359E"/>
    <w:rsid w:val="008D366B"/>
    <w:rsid w:val="008D371D"/>
    <w:rsid w:val="008D3A9D"/>
    <w:rsid w:val="008D3D42"/>
    <w:rsid w:val="008D4265"/>
    <w:rsid w:val="008D42D6"/>
    <w:rsid w:val="008D457B"/>
    <w:rsid w:val="008D457F"/>
    <w:rsid w:val="008D46AD"/>
    <w:rsid w:val="008D46BB"/>
    <w:rsid w:val="008D46E3"/>
    <w:rsid w:val="008D4848"/>
    <w:rsid w:val="008D4853"/>
    <w:rsid w:val="008D52FB"/>
    <w:rsid w:val="008D5373"/>
    <w:rsid w:val="008D5481"/>
    <w:rsid w:val="008D55CA"/>
    <w:rsid w:val="008D56FB"/>
    <w:rsid w:val="008D5C3D"/>
    <w:rsid w:val="008D5F87"/>
    <w:rsid w:val="008D6161"/>
    <w:rsid w:val="008D62BD"/>
    <w:rsid w:val="008D63FF"/>
    <w:rsid w:val="008D6404"/>
    <w:rsid w:val="008D64F2"/>
    <w:rsid w:val="008D650D"/>
    <w:rsid w:val="008D6533"/>
    <w:rsid w:val="008D68FB"/>
    <w:rsid w:val="008D7321"/>
    <w:rsid w:val="008D738D"/>
    <w:rsid w:val="008D7489"/>
    <w:rsid w:val="008D76A7"/>
    <w:rsid w:val="008D7FA4"/>
    <w:rsid w:val="008E0172"/>
    <w:rsid w:val="008E053D"/>
    <w:rsid w:val="008E0651"/>
    <w:rsid w:val="008E0746"/>
    <w:rsid w:val="008E0A48"/>
    <w:rsid w:val="008E0C54"/>
    <w:rsid w:val="008E1068"/>
    <w:rsid w:val="008E1234"/>
    <w:rsid w:val="008E14EF"/>
    <w:rsid w:val="008E17CD"/>
    <w:rsid w:val="008E1973"/>
    <w:rsid w:val="008E1C59"/>
    <w:rsid w:val="008E1DFC"/>
    <w:rsid w:val="008E1E42"/>
    <w:rsid w:val="008E1F46"/>
    <w:rsid w:val="008E228C"/>
    <w:rsid w:val="008E24CC"/>
    <w:rsid w:val="008E297C"/>
    <w:rsid w:val="008E2FAE"/>
    <w:rsid w:val="008E3089"/>
    <w:rsid w:val="008E30E3"/>
    <w:rsid w:val="008E32C0"/>
    <w:rsid w:val="008E371A"/>
    <w:rsid w:val="008E3C5C"/>
    <w:rsid w:val="008E3D95"/>
    <w:rsid w:val="008E41F7"/>
    <w:rsid w:val="008E4232"/>
    <w:rsid w:val="008E47A4"/>
    <w:rsid w:val="008E4EF2"/>
    <w:rsid w:val="008E4FF2"/>
    <w:rsid w:val="008E5150"/>
    <w:rsid w:val="008E5325"/>
    <w:rsid w:val="008E57C2"/>
    <w:rsid w:val="008E595A"/>
    <w:rsid w:val="008E5AB0"/>
    <w:rsid w:val="008E5D9B"/>
    <w:rsid w:val="008E6101"/>
    <w:rsid w:val="008E6292"/>
    <w:rsid w:val="008E6974"/>
    <w:rsid w:val="008E6AED"/>
    <w:rsid w:val="008E6B36"/>
    <w:rsid w:val="008E6B6C"/>
    <w:rsid w:val="008E6BBA"/>
    <w:rsid w:val="008E6BC0"/>
    <w:rsid w:val="008E6C22"/>
    <w:rsid w:val="008E6DCB"/>
    <w:rsid w:val="008E744C"/>
    <w:rsid w:val="008E774A"/>
    <w:rsid w:val="008E7D40"/>
    <w:rsid w:val="008F027E"/>
    <w:rsid w:val="008F03FB"/>
    <w:rsid w:val="008F054A"/>
    <w:rsid w:val="008F05E0"/>
    <w:rsid w:val="008F0649"/>
    <w:rsid w:val="008F0AA9"/>
    <w:rsid w:val="008F0B1D"/>
    <w:rsid w:val="008F0EA3"/>
    <w:rsid w:val="008F1017"/>
    <w:rsid w:val="008F1529"/>
    <w:rsid w:val="008F174C"/>
    <w:rsid w:val="008F17F3"/>
    <w:rsid w:val="008F1CFA"/>
    <w:rsid w:val="008F1E3B"/>
    <w:rsid w:val="008F2356"/>
    <w:rsid w:val="008F23AE"/>
    <w:rsid w:val="008F2917"/>
    <w:rsid w:val="008F2D66"/>
    <w:rsid w:val="008F2F1E"/>
    <w:rsid w:val="008F2FF4"/>
    <w:rsid w:val="008F30C3"/>
    <w:rsid w:val="008F3233"/>
    <w:rsid w:val="008F3532"/>
    <w:rsid w:val="008F3547"/>
    <w:rsid w:val="008F3568"/>
    <w:rsid w:val="008F35B3"/>
    <w:rsid w:val="008F3B99"/>
    <w:rsid w:val="008F3DDF"/>
    <w:rsid w:val="008F3FDC"/>
    <w:rsid w:val="008F4A54"/>
    <w:rsid w:val="008F4CBB"/>
    <w:rsid w:val="008F505F"/>
    <w:rsid w:val="008F528A"/>
    <w:rsid w:val="008F5308"/>
    <w:rsid w:val="008F5622"/>
    <w:rsid w:val="008F5747"/>
    <w:rsid w:val="008F576F"/>
    <w:rsid w:val="008F577E"/>
    <w:rsid w:val="008F59E3"/>
    <w:rsid w:val="008F5A04"/>
    <w:rsid w:val="008F6027"/>
    <w:rsid w:val="008F630A"/>
    <w:rsid w:val="008F6321"/>
    <w:rsid w:val="008F647B"/>
    <w:rsid w:val="008F6B14"/>
    <w:rsid w:val="008F6EE4"/>
    <w:rsid w:val="008F72F9"/>
    <w:rsid w:val="008F7438"/>
    <w:rsid w:val="008F7507"/>
    <w:rsid w:val="008F751F"/>
    <w:rsid w:val="008F779F"/>
    <w:rsid w:val="008F7843"/>
    <w:rsid w:val="008F784B"/>
    <w:rsid w:val="008F7A62"/>
    <w:rsid w:val="008F7BDF"/>
    <w:rsid w:val="008F7C93"/>
    <w:rsid w:val="008F7CD8"/>
    <w:rsid w:val="008F7EE4"/>
    <w:rsid w:val="0090002D"/>
    <w:rsid w:val="009000C5"/>
    <w:rsid w:val="00900372"/>
    <w:rsid w:val="0090038E"/>
    <w:rsid w:val="00900502"/>
    <w:rsid w:val="009009FC"/>
    <w:rsid w:val="00900B5A"/>
    <w:rsid w:val="00900E28"/>
    <w:rsid w:val="00900EEF"/>
    <w:rsid w:val="009012A3"/>
    <w:rsid w:val="00901325"/>
    <w:rsid w:val="00901405"/>
    <w:rsid w:val="0090152A"/>
    <w:rsid w:val="00901636"/>
    <w:rsid w:val="009016EA"/>
    <w:rsid w:val="00901B59"/>
    <w:rsid w:val="00901BAE"/>
    <w:rsid w:val="00901CE9"/>
    <w:rsid w:val="00901DED"/>
    <w:rsid w:val="00902051"/>
    <w:rsid w:val="0090228D"/>
    <w:rsid w:val="009024E4"/>
    <w:rsid w:val="009028C3"/>
    <w:rsid w:val="00902903"/>
    <w:rsid w:val="00902A5F"/>
    <w:rsid w:val="00902B51"/>
    <w:rsid w:val="009032E9"/>
    <w:rsid w:val="009034BB"/>
    <w:rsid w:val="009034CC"/>
    <w:rsid w:val="009035A9"/>
    <w:rsid w:val="009039E9"/>
    <w:rsid w:val="00903A05"/>
    <w:rsid w:val="00903A23"/>
    <w:rsid w:val="00903CD7"/>
    <w:rsid w:val="00903E0E"/>
    <w:rsid w:val="00903FD4"/>
    <w:rsid w:val="00904067"/>
    <w:rsid w:val="00904175"/>
    <w:rsid w:val="00904449"/>
    <w:rsid w:val="00904C3A"/>
    <w:rsid w:val="00904E85"/>
    <w:rsid w:val="0090527E"/>
    <w:rsid w:val="009053ED"/>
    <w:rsid w:val="00905565"/>
    <w:rsid w:val="00905582"/>
    <w:rsid w:val="00905A9D"/>
    <w:rsid w:val="00906024"/>
    <w:rsid w:val="00906199"/>
    <w:rsid w:val="0090619D"/>
    <w:rsid w:val="00906406"/>
    <w:rsid w:val="0090656F"/>
    <w:rsid w:val="009067F8"/>
    <w:rsid w:val="0090695A"/>
    <w:rsid w:val="00906A51"/>
    <w:rsid w:val="00906A78"/>
    <w:rsid w:val="00906B74"/>
    <w:rsid w:val="00906F5C"/>
    <w:rsid w:val="0090710C"/>
    <w:rsid w:val="00907165"/>
    <w:rsid w:val="009071EF"/>
    <w:rsid w:val="0090739F"/>
    <w:rsid w:val="00907579"/>
    <w:rsid w:val="009076FE"/>
    <w:rsid w:val="009078AF"/>
    <w:rsid w:val="00907965"/>
    <w:rsid w:val="00907C28"/>
    <w:rsid w:val="00907CF8"/>
    <w:rsid w:val="00907D04"/>
    <w:rsid w:val="00910231"/>
    <w:rsid w:val="00910633"/>
    <w:rsid w:val="00910862"/>
    <w:rsid w:val="00910BA1"/>
    <w:rsid w:val="00910E67"/>
    <w:rsid w:val="00910EB8"/>
    <w:rsid w:val="00910F1C"/>
    <w:rsid w:val="00910F70"/>
    <w:rsid w:val="00910FB3"/>
    <w:rsid w:val="0091130D"/>
    <w:rsid w:val="0091145D"/>
    <w:rsid w:val="00911462"/>
    <w:rsid w:val="009116F9"/>
    <w:rsid w:val="009118B1"/>
    <w:rsid w:val="00911C6F"/>
    <w:rsid w:val="00911ED2"/>
    <w:rsid w:val="00911FC7"/>
    <w:rsid w:val="0091225D"/>
    <w:rsid w:val="00912285"/>
    <w:rsid w:val="0091238F"/>
    <w:rsid w:val="00912526"/>
    <w:rsid w:val="00912892"/>
    <w:rsid w:val="00912934"/>
    <w:rsid w:val="00912A8C"/>
    <w:rsid w:val="00912CB1"/>
    <w:rsid w:val="00912E4A"/>
    <w:rsid w:val="00912FF3"/>
    <w:rsid w:val="00912FF8"/>
    <w:rsid w:val="00913220"/>
    <w:rsid w:val="0091326B"/>
    <w:rsid w:val="00913486"/>
    <w:rsid w:val="0091374D"/>
    <w:rsid w:val="009139BC"/>
    <w:rsid w:val="00913CF3"/>
    <w:rsid w:val="00913E68"/>
    <w:rsid w:val="00913FCB"/>
    <w:rsid w:val="00914043"/>
    <w:rsid w:val="009145DE"/>
    <w:rsid w:val="00914807"/>
    <w:rsid w:val="00914B3E"/>
    <w:rsid w:val="00914BD6"/>
    <w:rsid w:val="00914C54"/>
    <w:rsid w:val="00914D8E"/>
    <w:rsid w:val="0091558D"/>
    <w:rsid w:val="00915951"/>
    <w:rsid w:val="009159EC"/>
    <w:rsid w:val="00915A76"/>
    <w:rsid w:val="00915ADB"/>
    <w:rsid w:val="00915B8C"/>
    <w:rsid w:val="00915C6C"/>
    <w:rsid w:val="00915DE2"/>
    <w:rsid w:val="00916298"/>
    <w:rsid w:val="009163E5"/>
    <w:rsid w:val="009163EA"/>
    <w:rsid w:val="00916501"/>
    <w:rsid w:val="00916675"/>
    <w:rsid w:val="00916AAF"/>
    <w:rsid w:val="00916F64"/>
    <w:rsid w:val="00916F7C"/>
    <w:rsid w:val="009170C6"/>
    <w:rsid w:val="009171C5"/>
    <w:rsid w:val="009173C3"/>
    <w:rsid w:val="00917425"/>
    <w:rsid w:val="009176F6"/>
    <w:rsid w:val="0091787D"/>
    <w:rsid w:val="0091793E"/>
    <w:rsid w:val="00917A63"/>
    <w:rsid w:val="0092074D"/>
    <w:rsid w:val="0092082A"/>
    <w:rsid w:val="00920B8D"/>
    <w:rsid w:val="00921378"/>
    <w:rsid w:val="0092137C"/>
    <w:rsid w:val="009214D5"/>
    <w:rsid w:val="009214F1"/>
    <w:rsid w:val="00921A55"/>
    <w:rsid w:val="00921C70"/>
    <w:rsid w:val="00921DAA"/>
    <w:rsid w:val="00921FAD"/>
    <w:rsid w:val="009220E4"/>
    <w:rsid w:val="00922194"/>
    <w:rsid w:val="00922224"/>
    <w:rsid w:val="0092280B"/>
    <w:rsid w:val="00922BC8"/>
    <w:rsid w:val="00922E8C"/>
    <w:rsid w:val="00922FE0"/>
    <w:rsid w:val="00923044"/>
    <w:rsid w:val="009231D2"/>
    <w:rsid w:val="00923250"/>
    <w:rsid w:val="00923368"/>
    <w:rsid w:val="00923489"/>
    <w:rsid w:val="0092357C"/>
    <w:rsid w:val="00923B25"/>
    <w:rsid w:val="00923B7C"/>
    <w:rsid w:val="00923DD2"/>
    <w:rsid w:val="00923E23"/>
    <w:rsid w:val="00923F8C"/>
    <w:rsid w:val="00923FD2"/>
    <w:rsid w:val="009241B6"/>
    <w:rsid w:val="009243D6"/>
    <w:rsid w:val="00924C9F"/>
    <w:rsid w:val="00924CC2"/>
    <w:rsid w:val="00924E43"/>
    <w:rsid w:val="00925172"/>
    <w:rsid w:val="0092564A"/>
    <w:rsid w:val="009257BF"/>
    <w:rsid w:val="00925879"/>
    <w:rsid w:val="00925B55"/>
    <w:rsid w:val="00925C4E"/>
    <w:rsid w:val="00926183"/>
    <w:rsid w:val="0092619C"/>
    <w:rsid w:val="009261B2"/>
    <w:rsid w:val="00926318"/>
    <w:rsid w:val="0092633E"/>
    <w:rsid w:val="009267F1"/>
    <w:rsid w:val="0092681B"/>
    <w:rsid w:val="00926C41"/>
    <w:rsid w:val="00926C65"/>
    <w:rsid w:val="00926CA7"/>
    <w:rsid w:val="00926D35"/>
    <w:rsid w:val="009271B2"/>
    <w:rsid w:val="00927397"/>
    <w:rsid w:val="00927C55"/>
    <w:rsid w:val="009300B2"/>
    <w:rsid w:val="0093013A"/>
    <w:rsid w:val="00930927"/>
    <w:rsid w:val="00930943"/>
    <w:rsid w:val="00930AA9"/>
    <w:rsid w:val="00930C18"/>
    <w:rsid w:val="00930C28"/>
    <w:rsid w:val="00930C8E"/>
    <w:rsid w:val="00930D11"/>
    <w:rsid w:val="00930E6B"/>
    <w:rsid w:val="0093103E"/>
    <w:rsid w:val="0093115E"/>
    <w:rsid w:val="009311E1"/>
    <w:rsid w:val="009313AB"/>
    <w:rsid w:val="00931CEC"/>
    <w:rsid w:val="00931F96"/>
    <w:rsid w:val="00932056"/>
    <w:rsid w:val="009320F5"/>
    <w:rsid w:val="009323AC"/>
    <w:rsid w:val="009325F9"/>
    <w:rsid w:val="009326DD"/>
    <w:rsid w:val="0093283E"/>
    <w:rsid w:val="00932AE9"/>
    <w:rsid w:val="009331E6"/>
    <w:rsid w:val="009331F3"/>
    <w:rsid w:val="00933352"/>
    <w:rsid w:val="00933B9B"/>
    <w:rsid w:val="00933F79"/>
    <w:rsid w:val="00933FAD"/>
    <w:rsid w:val="0093428C"/>
    <w:rsid w:val="00934342"/>
    <w:rsid w:val="00934531"/>
    <w:rsid w:val="009345FC"/>
    <w:rsid w:val="0093460A"/>
    <w:rsid w:val="0093486C"/>
    <w:rsid w:val="00934BDC"/>
    <w:rsid w:val="00934CF1"/>
    <w:rsid w:val="009350C7"/>
    <w:rsid w:val="0093533F"/>
    <w:rsid w:val="00935409"/>
    <w:rsid w:val="00935677"/>
    <w:rsid w:val="00935A6A"/>
    <w:rsid w:val="00935B24"/>
    <w:rsid w:val="00935BB5"/>
    <w:rsid w:val="00935D0E"/>
    <w:rsid w:val="00935ED0"/>
    <w:rsid w:val="00935F1F"/>
    <w:rsid w:val="00935FF7"/>
    <w:rsid w:val="0093639E"/>
    <w:rsid w:val="009363F4"/>
    <w:rsid w:val="00936C9D"/>
    <w:rsid w:val="00936CE7"/>
    <w:rsid w:val="00936E54"/>
    <w:rsid w:val="00936EF2"/>
    <w:rsid w:val="009375E4"/>
    <w:rsid w:val="009378E1"/>
    <w:rsid w:val="00937E70"/>
    <w:rsid w:val="0094037D"/>
    <w:rsid w:val="00940692"/>
    <w:rsid w:val="0094075C"/>
    <w:rsid w:val="009407C7"/>
    <w:rsid w:val="00940B83"/>
    <w:rsid w:val="00940E0E"/>
    <w:rsid w:val="00940F80"/>
    <w:rsid w:val="00941435"/>
    <w:rsid w:val="009417E6"/>
    <w:rsid w:val="009417FC"/>
    <w:rsid w:val="00941954"/>
    <w:rsid w:val="00941BBE"/>
    <w:rsid w:val="00941D38"/>
    <w:rsid w:val="0094214A"/>
    <w:rsid w:val="009425BA"/>
    <w:rsid w:val="00942B3A"/>
    <w:rsid w:val="00942C8E"/>
    <w:rsid w:val="00943209"/>
    <w:rsid w:val="009432C9"/>
    <w:rsid w:val="00943BC9"/>
    <w:rsid w:val="00943D66"/>
    <w:rsid w:val="00943DDD"/>
    <w:rsid w:val="00943ED3"/>
    <w:rsid w:val="00943F83"/>
    <w:rsid w:val="0094412F"/>
    <w:rsid w:val="00944382"/>
    <w:rsid w:val="0094451A"/>
    <w:rsid w:val="00944672"/>
    <w:rsid w:val="00944A2A"/>
    <w:rsid w:val="00944A83"/>
    <w:rsid w:val="00944D27"/>
    <w:rsid w:val="0094545B"/>
    <w:rsid w:val="00945553"/>
    <w:rsid w:val="00945625"/>
    <w:rsid w:val="009456CF"/>
    <w:rsid w:val="009456FB"/>
    <w:rsid w:val="00945C73"/>
    <w:rsid w:val="00945DB3"/>
    <w:rsid w:val="0094619A"/>
    <w:rsid w:val="00946551"/>
    <w:rsid w:val="009466B7"/>
    <w:rsid w:val="00946AB5"/>
    <w:rsid w:val="00946BAA"/>
    <w:rsid w:val="00946BC5"/>
    <w:rsid w:val="00946C58"/>
    <w:rsid w:val="00946FFC"/>
    <w:rsid w:val="00947036"/>
    <w:rsid w:val="00947084"/>
    <w:rsid w:val="00947468"/>
    <w:rsid w:val="009474E9"/>
    <w:rsid w:val="00947515"/>
    <w:rsid w:val="0094793A"/>
    <w:rsid w:val="009479EE"/>
    <w:rsid w:val="00947EFF"/>
    <w:rsid w:val="0095032E"/>
    <w:rsid w:val="00950CEE"/>
    <w:rsid w:val="00950E0F"/>
    <w:rsid w:val="00950F1E"/>
    <w:rsid w:val="0095141D"/>
    <w:rsid w:val="009514CA"/>
    <w:rsid w:val="009514D6"/>
    <w:rsid w:val="009516FE"/>
    <w:rsid w:val="00951957"/>
    <w:rsid w:val="00951A3F"/>
    <w:rsid w:val="0095231D"/>
    <w:rsid w:val="009526EF"/>
    <w:rsid w:val="00952A43"/>
    <w:rsid w:val="00952C81"/>
    <w:rsid w:val="00952CB8"/>
    <w:rsid w:val="00952E03"/>
    <w:rsid w:val="00952F6B"/>
    <w:rsid w:val="0095319F"/>
    <w:rsid w:val="00953556"/>
    <w:rsid w:val="009535DB"/>
    <w:rsid w:val="009538DF"/>
    <w:rsid w:val="009539F7"/>
    <w:rsid w:val="00953B1D"/>
    <w:rsid w:val="00953C08"/>
    <w:rsid w:val="00953C42"/>
    <w:rsid w:val="00953E17"/>
    <w:rsid w:val="0095419C"/>
    <w:rsid w:val="00954457"/>
    <w:rsid w:val="009545C1"/>
    <w:rsid w:val="00954780"/>
    <w:rsid w:val="00954889"/>
    <w:rsid w:val="00954C38"/>
    <w:rsid w:val="0095524D"/>
    <w:rsid w:val="0095534C"/>
    <w:rsid w:val="0095560E"/>
    <w:rsid w:val="00955621"/>
    <w:rsid w:val="00955642"/>
    <w:rsid w:val="009557D1"/>
    <w:rsid w:val="00955B64"/>
    <w:rsid w:val="00955D66"/>
    <w:rsid w:val="00955E35"/>
    <w:rsid w:val="00955F9B"/>
    <w:rsid w:val="0095619E"/>
    <w:rsid w:val="009561B8"/>
    <w:rsid w:val="00956476"/>
    <w:rsid w:val="00956596"/>
    <w:rsid w:val="009566B5"/>
    <w:rsid w:val="009568E7"/>
    <w:rsid w:val="00956A29"/>
    <w:rsid w:val="00956AFC"/>
    <w:rsid w:val="00957069"/>
    <w:rsid w:val="009574F1"/>
    <w:rsid w:val="00957B11"/>
    <w:rsid w:val="00957FED"/>
    <w:rsid w:val="009602F6"/>
    <w:rsid w:val="00960470"/>
    <w:rsid w:val="009604AD"/>
    <w:rsid w:val="009605B5"/>
    <w:rsid w:val="00960641"/>
    <w:rsid w:val="00960648"/>
    <w:rsid w:val="009606FD"/>
    <w:rsid w:val="009609B1"/>
    <w:rsid w:val="00960AF6"/>
    <w:rsid w:val="00960B5D"/>
    <w:rsid w:val="00960CC3"/>
    <w:rsid w:val="00960D74"/>
    <w:rsid w:val="009611C1"/>
    <w:rsid w:val="009614DD"/>
    <w:rsid w:val="009614ED"/>
    <w:rsid w:val="00961565"/>
    <w:rsid w:val="00961667"/>
    <w:rsid w:val="009618F1"/>
    <w:rsid w:val="00961A42"/>
    <w:rsid w:val="00961C7B"/>
    <w:rsid w:val="00961D5C"/>
    <w:rsid w:val="00961F6E"/>
    <w:rsid w:val="00962082"/>
    <w:rsid w:val="00962313"/>
    <w:rsid w:val="00962492"/>
    <w:rsid w:val="0096249E"/>
    <w:rsid w:val="009624FA"/>
    <w:rsid w:val="0096268A"/>
    <w:rsid w:val="00962C11"/>
    <w:rsid w:val="00962CC4"/>
    <w:rsid w:val="00962CFA"/>
    <w:rsid w:val="00962DC4"/>
    <w:rsid w:val="00962FC4"/>
    <w:rsid w:val="009631D5"/>
    <w:rsid w:val="00963479"/>
    <w:rsid w:val="0096387F"/>
    <w:rsid w:val="00963D83"/>
    <w:rsid w:val="00963E72"/>
    <w:rsid w:val="009642A9"/>
    <w:rsid w:val="009645F8"/>
    <w:rsid w:val="009649C4"/>
    <w:rsid w:val="009649EB"/>
    <w:rsid w:val="00964A04"/>
    <w:rsid w:val="00965087"/>
    <w:rsid w:val="0096521B"/>
    <w:rsid w:val="00965620"/>
    <w:rsid w:val="00965637"/>
    <w:rsid w:val="00965848"/>
    <w:rsid w:val="00965852"/>
    <w:rsid w:val="00965B1A"/>
    <w:rsid w:val="00965CB8"/>
    <w:rsid w:val="009666C3"/>
    <w:rsid w:val="00966751"/>
    <w:rsid w:val="009667C3"/>
    <w:rsid w:val="00966C98"/>
    <w:rsid w:val="00966DD5"/>
    <w:rsid w:val="009671E2"/>
    <w:rsid w:val="00967681"/>
    <w:rsid w:val="009676E6"/>
    <w:rsid w:val="00967A0C"/>
    <w:rsid w:val="00967C7F"/>
    <w:rsid w:val="00967C8E"/>
    <w:rsid w:val="009705A1"/>
    <w:rsid w:val="009706F2"/>
    <w:rsid w:val="00970C02"/>
    <w:rsid w:val="00970D10"/>
    <w:rsid w:val="00971248"/>
    <w:rsid w:val="0097124D"/>
    <w:rsid w:val="00971391"/>
    <w:rsid w:val="00971773"/>
    <w:rsid w:val="00971B8E"/>
    <w:rsid w:val="00971C46"/>
    <w:rsid w:val="00971C57"/>
    <w:rsid w:val="00971CDF"/>
    <w:rsid w:val="009722C1"/>
    <w:rsid w:val="00972436"/>
    <w:rsid w:val="00972597"/>
    <w:rsid w:val="00972699"/>
    <w:rsid w:val="00972C47"/>
    <w:rsid w:val="00972D1D"/>
    <w:rsid w:val="00972F77"/>
    <w:rsid w:val="0097310A"/>
    <w:rsid w:val="00973147"/>
    <w:rsid w:val="009732E2"/>
    <w:rsid w:val="00973939"/>
    <w:rsid w:val="00973943"/>
    <w:rsid w:val="009739C4"/>
    <w:rsid w:val="00973A55"/>
    <w:rsid w:val="00973D9F"/>
    <w:rsid w:val="0097403A"/>
    <w:rsid w:val="00974056"/>
    <w:rsid w:val="0097407A"/>
    <w:rsid w:val="009742B1"/>
    <w:rsid w:val="009742E7"/>
    <w:rsid w:val="0097432A"/>
    <w:rsid w:val="0097438F"/>
    <w:rsid w:val="009743EF"/>
    <w:rsid w:val="009745BA"/>
    <w:rsid w:val="0097497B"/>
    <w:rsid w:val="00974A8F"/>
    <w:rsid w:val="00974BB3"/>
    <w:rsid w:val="00974EED"/>
    <w:rsid w:val="00975031"/>
    <w:rsid w:val="00975776"/>
    <w:rsid w:val="009757D6"/>
    <w:rsid w:val="00975A57"/>
    <w:rsid w:val="00975B51"/>
    <w:rsid w:val="00975B74"/>
    <w:rsid w:val="00975B8A"/>
    <w:rsid w:val="00975EA8"/>
    <w:rsid w:val="00976120"/>
    <w:rsid w:val="0097625A"/>
    <w:rsid w:val="00976893"/>
    <w:rsid w:val="00976A32"/>
    <w:rsid w:val="00976CE3"/>
    <w:rsid w:val="00977126"/>
    <w:rsid w:val="009772BD"/>
    <w:rsid w:val="00977505"/>
    <w:rsid w:val="0097773A"/>
    <w:rsid w:val="009777D2"/>
    <w:rsid w:val="00977BA8"/>
    <w:rsid w:val="00977C5D"/>
    <w:rsid w:val="00977CB4"/>
    <w:rsid w:val="00977EE5"/>
    <w:rsid w:val="00980418"/>
    <w:rsid w:val="009805F3"/>
    <w:rsid w:val="009806F6"/>
    <w:rsid w:val="00980A98"/>
    <w:rsid w:val="00980C2C"/>
    <w:rsid w:val="00980C2E"/>
    <w:rsid w:val="00980EC6"/>
    <w:rsid w:val="00981512"/>
    <w:rsid w:val="00981594"/>
    <w:rsid w:val="0098163A"/>
    <w:rsid w:val="009817B1"/>
    <w:rsid w:val="00981A6B"/>
    <w:rsid w:val="00981F89"/>
    <w:rsid w:val="00982183"/>
    <w:rsid w:val="0098224C"/>
    <w:rsid w:val="009823EE"/>
    <w:rsid w:val="0098272E"/>
    <w:rsid w:val="00982941"/>
    <w:rsid w:val="00982B26"/>
    <w:rsid w:val="00982D70"/>
    <w:rsid w:val="00982EE9"/>
    <w:rsid w:val="0098301D"/>
    <w:rsid w:val="00983045"/>
    <w:rsid w:val="009833CD"/>
    <w:rsid w:val="00983778"/>
    <w:rsid w:val="00983785"/>
    <w:rsid w:val="00983FE4"/>
    <w:rsid w:val="00984041"/>
    <w:rsid w:val="0098466E"/>
    <w:rsid w:val="00984738"/>
    <w:rsid w:val="00984A2E"/>
    <w:rsid w:val="00984AE1"/>
    <w:rsid w:val="00984AFD"/>
    <w:rsid w:val="00984EC0"/>
    <w:rsid w:val="00984F16"/>
    <w:rsid w:val="00984FB0"/>
    <w:rsid w:val="00985315"/>
    <w:rsid w:val="0098548F"/>
    <w:rsid w:val="009854AA"/>
    <w:rsid w:val="00985572"/>
    <w:rsid w:val="0098562D"/>
    <w:rsid w:val="009858D3"/>
    <w:rsid w:val="00986157"/>
    <w:rsid w:val="009861A7"/>
    <w:rsid w:val="009861FF"/>
    <w:rsid w:val="009862B9"/>
    <w:rsid w:val="0098645F"/>
    <w:rsid w:val="00986633"/>
    <w:rsid w:val="009866AD"/>
    <w:rsid w:val="0098672B"/>
    <w:rsid w:val="00986B3A"/>
    <w:rsid w:val="00986B74"/>
    <w:rsid w:val="00986BF9"/>
    <w:rsid w:val="00986D83"/>
    <w:rsid w:val="00986D9D"/>
    <w:rsid w:val="00986DAF"/>
    <w:rsid w:val="00986FB1"/>
    <w:rsid w:val="00987171"/>
    <w:rsid w:val="00987A99"/>
    <w:rsid w:val="00987EAB"/>
    <w:rsid w:val="009901AD"/>
    <w:rsid w:val="00990733"/>
    <w:rsid w:val="00990AA1"/>
    <w:rsid w:val="00990AF6"/>
    <w:rsid w:val="00990B32"/>
    <w:rsid w:val="00990F40"/>
    <w:rsid w:val="00991160"/>
    <w:rsid w:val="009911DD"/>
    <w:rsid w:val="0099139C"/>
    <w:rsid w:val="0099142D"/>
    <w:rsid w:val="009914D8"/>
    <w:rsid w:val="00991507"/>
    <w:rsid w:val="00991558"/>
    <w:rsid w:val="009919BB"/>
    <w:rsid w:val="00991B90"/>
    <w:rsid w:val="00991C26"/>
    <w:rsid w:val="00991C57"/>
    <w:rsid w:val="00991CA5"/>
    <w:rsid w:val="00991CF9"/>
    <w:rsid w:val="00991D11"/>
    <w:rsid w:val="00991E47"/>
    <w:rsid w:val="00991F40"/>
    <w:rsid w:val="00991F4F"/>
    <w:rsid w:val="009923D5"/>
    <w:rsid w:val="00992546"/>
    <w:rsid w:val="00992C8E"/>
    <w:rsid w:val="00992F45"/>
    <w:rsid w:val="009930DE"/>
    <w:rsid w:val="00993177"/>
    <w:rsid w:val="00993209"/>
    <w:rsid w:val="0099350B"/>
    <w:rsid w:val="0099367A"/>
    <w:rsid w:val="00993B1B"/>
    <w:rsid w:val="00993BB6"/>
    <w:rsid w:val="00993CD0"/>
    <w:rsid w:val="009940D1"/>
    <w:rsid w:val="00994127"/>
    <w:rsid w:val="00994535"/>
    <w:rsid w:val="0099458A"/>
    <w:rsid w:val="009946A9"/>
    <w:rsid w:val="00994E6B"/>
    <w:rsid w:val="0099514B"/>
    <w:rsid w:val="00995166"/>
    <w:rsid w:val="00995267"/>
    <w:rsid w:val="009952DF"/>
    <w:rsid w:val="009955DE"/>
    <w:rsid w:val="009958A2"/>
    <w:rsid w:val="00995969"/>
    <w:rsid w:val="009959A5"/>
    <w:rsid w:val="00995BB7"/>
    <w:rsid w:val="00995FE8"/>
    <w:rsid w:val="009962C9"/>
    <w:rsid w:val="0099640D"/>
    <w:rsid w:val="00996555"/>
    <w:rsid w:val="009965BF"/>
    <w:rsid w:val="009966CA"/>
    <w:rsid w:val="00996752"/>
    <w:rsid w:val="00996916"/>
    <w:rsid w:val="00996B21"/>
    <w:rsid w:val="00996B44"/>
    <w:rsid w:val="00997179"/>
    <w:rsid w:val="009971F1"/>
    <w:rsid w:val="009974A5"/>
    <w:rsid w:val="00997582"/>
    <w:rsid w:val="009979C9"/>
    <w:rsid w:val="00997AC2"/>
    <w:rsid w:val="009A002F"/>
    <w:rsid w:val="009A080A"/>
    <w:rsid w:val="009A08B3"/>
    <w:rsid w:val="009A09C5"/>
    <w:rsid w:val="009A0AC0"/>
    <w:rsid w:val="009A0DA6"/>
    <w:rsid w:val="009A0DAE"/>
    <w:rsid w:val="009A0E60"/>
    <w:rsid w:val="009A125C"/>
    <w:rsid w:val="009A161B"/>
    <w:rsid w:val="009A172E"/>
    <w:rsid w:val="009A1A0E"/>
    <w:rsid w:val="009A1C42"/>
    <w:rsid w:val="009A1C6C"/>
    <w:rsid w:val="009A1D6B"/>
    <w:rsid w:val="009A1DF3"/>
    <w:rsid w:val="009A289B"/>
    <w:rsid w:val="009A28AC"/>
    <w:rsid w:val="009A29AA"/>
    <w:rsid w:val="009A3043"/>
    <w:rsid w:val="009A3191"/>
    <w:rsid w:val="009A3B44"/>
    <w:rsid w:val="009A3BAD"/>
    <w:rsid w:val="009A3C0C"/>
    <w:rsid w:val="009A433D"/>
    <w:rsid w:val="009A442E"/>
    <w:rsid w:val="009A45BD"/>
    <w:rsid w:val="009A4669"/>
    <w:rsid w:val="009A46D4"/>
    <w:rsid w:val="009A487A"/>
    <w:rsid w:val="009A49B7"/>
    <w:rsid w:val="009A4B48"/>
    <w:rsid w:val="009A4BAF"/>
    <w:rsid w:val="009A4E25"/>
    <w:rsid w:val="009A5067"/>
    <w:rsid w:val="009A5476"/>
    <w:rsid w:val="009A5BA2"/>
    <w:rsid w:val="009A5F3E"/>
    <w:rsid w:val="009A5FB2"/>
    <w:rsid w:val="009A604A"/>
    <w:rsid w:val="009A61D1"/>
    <w:rsid w:val="009A622B"/>
    <w:rsid w:val="009A63AD"/>
    <w:rsid w:val="009A63BA"/>
    <w:rsid w:val="009A646E"/>
    <w:rsid w:val="009A64C6"/>
    <w:rsid w:val="009A6603"/>
    <w:rsid w:val="009A679E"/>
    <w:rsid w:val="009A6829"/>
    <w:rsid w:val="009A6845"/>
    <w:rsid w:val="009A69C5"/>
    <w:rsid w:val="009A6FC8"/>
    <w:rsid w:val="009A70A8"/>
    <w:rsid w:val="009A7113"/>
    <w:rsid w:val="009A71F3"/>
    <w:rsid w:val="009A7277"/>
    <w:rsid w:val="009A7399"/>
    <w:rsid w:val="009A7694"/>
    <w:rsid w:val="009A771A"/>
    <w:rsid w:val="009A779A"/>
    <w:rsid w:val="009A7984"/>
    <w:rsid w:val="009A7BB3"/>
    <w:rsid w:val="009A7D71"/>
    <w:rsid w:val="009A7FA1"/>
    <w:rsid w:val="009B010F"/>
    <w:rsid w:val="009B036B"/>
    <w:rsid w:val="009B0489"/>
    <w:rsid w:val="009B0E2B"/>
    <w:rsid w:val="009B0F51"/>
    <w:rsid w:val="009B102D"/>
    <w:rsid w:val="009B1351"/>
    <w:rsid w:val="009B13DB"/>
    <w:rsid w:val="009B14AA"/>
    <w:rsid w:val="009B14DD"/>
    <w:rsid w:val="009B1D80"/>
    <w:rsid w:val="009B1F3A"/>
    <w:rsid w:val="009B1F4E"/>
    <w:rsid w:val="009B2310"/>
    <w:rsid w:val="009B2582"/>
    <w:rsid w:val="009B2805"/>
    <w:rsid w:val="009B2C64"/>
    <w:rsid w:val="009B2E39"/>
    <w:rsid w:val="009B3030"/>
    <w:rsid w:val="009B32DB"/>
    <w:rsid w:val="009B3334"/>
    <w:rsid w:val="009B3567"/>
    <w:rsid w:val="009B3591"/>
    <w:rsid w:val="009B3863"/>
    <w:rsid w:val="009B39EA"/>
    <w:rsid w:val="009B3AF8"/>
    <w:rsid w:val="009B3C1C"/>
    <w:rsid w:val="009B3DBD"/>
    <w:rsid w:val="009B3F98"/>
    <w:rsid w:val="009B404B"/>
    <w:rsid w:val="009B414E"/>
    <w:rsid w:val="009B4450"/>
    <w:rsid w:val="009B46D4"/>
    <w:rsid w:val="009B49EE"/>
    <w:rsid w:val="009B4A07"/>
    <w:rsid w:val="009B4DDD"/>
    <w:rsid w:val="009B50B3"/>
    <w:rsid w:val="009B53CE"/>
    <w:rsid w:val="009B5522"/>
    <w:rsid w:val="009B5A95"/>
    <w:rsid w:val="009B6000"/>
    <w:rsid w:val="009B622E"/>
    <w:rsid w:val="009B6342"/>
    <w:rsid w:val="009B646E"/>
    <w:rsid w:val="009B66BE"/>
    <w:rsid w:val="009B6955"/>
    <w:rsid w:val="009B69DD"/>
    <w:rsid w:val="009B6A10"/>
    <w:rsid w:val="009B6A13"/>
    <w:rsid w:val="009B6A62"/>
    <w:rsid w:val="009B6B20"/>
    <w:rsid w:val="009B6B79"/>
    <w:rsid w:val="009B7053"/>
    <w:rsid w:val="009B7127"/>
    <w:rsid w:val="009B71BC"/>
    <w:rsid w:val="009B7467"/>
    <w:rsid w:val="009B7A06"/>
    <w:rsid w:val="009B7A90"/>
    <w:rsid w:val="009B7B5B"/>
    <w:rsid w:val="009B7BEF"/>
    <w:rsid w:val="009B7C07"/>
    <w:rsid w:val="009B7EAB"/>
    <w:rsid w:val="009C00A2"/>
    <w:rsid w:val="009C01D5"/>
    <w:rsid w:val="009C02B2"/>
    <w:rsid w:val="009C0AD9"/>
    <w:rsid w:val="009C14D1"/>
    <w:rsid w:val="009C2466"/>
    <w:rsid w:val="009C24D6"/>
    <w:rsid w:val="009C25F6"/>
    <w:rsid w:val="009C2641"/>
    <w:rsid w:val="009C277A"/>
    <w:rsid w:val="009C27F4"/>
    <w:rsid w:val="009C2836"/>
    <w:rsid w:val="009C28FC"/>
    <w:rsid w:val="009C2CD3"/>
    <w:rsid w:val="009C2CD9"/>
    <w:rsid w:val="009C31AA"/>
    <w:rsid w:val="009C34D8"/>
    <w:rsid w:val="009C389A"/>
    <w:rsid w:val="009C38F9"/>
    <w:rsid w:val="009C3A85"/>
    <w:rsid w:val="009C3B3D"/>
    <w:rsid w:val="009C3C7D"/>
    <w:rsid w:val="009C4016"/>
    <w:rsid w:val="009C40C5"/>
    <w:rsid w:val="009C4375"/>
    <w:rsid w:val="009C4416"/>
    <w:rsid w:val="009C4774"/>
    <w:rsid w:val="009C4B69"/>
    <w:rsid w:val="009C5138"/>
    <w:rsid w:val="009C52D3"/>
    <w:rsid w:val="009C55FC"/>
    <w:rsid w:val="009C584F"/>
    <w:rsid w:val="009C604A"/>
    <w:rsid w:val="009C61DD"/>
    <w:rsid w:val="009C62EC"/>
    <w:rsid w:val="009C6739"/>
    <w:rsid w:val="009C6781"/>
    <w:rsid w:val="009C6900"/>
    <w:rsid w:val="009C6B3D"/>
    <w:rsid w:val="009C6CDA"/>
    <w:rsid w:val="009C7657"/>
    <w:rsid w:val="009C77AC"/>
    <w:rsid w:val="009C7851"/>
    <w:rsid w:val="009C7878"/>
    <w:rsid w:val="009C7EB8"/>
    <w:rsid w:val="009C7EF4"/>
    <w:rsid w:val="009D02DC"/>
    <w:rsid w:val="009D0D3F"/>
    <w:rsid w:val="009D0D6D"/>
    <w:rsid w:val="009D0DA1"/>
    <w:rsid w:val="009D0F21"/>
    <w:rsid w:val="009D1177"/>
    <w:rsid w:val="009D1369"/>
    <w:rsid w:val="009D1DA3"/>
    <w:rsid w:val="009D2421"/>
    <w:rsid w:val="009D2517"/>
    <w:rsid w:val="009D2519"/>
    <w:rsid w:val="009D29F1"/>
    <w:rsid w:val="009D2B85"/>
    <w:rsid w:val="009D2FFB"/>
    <w:rsid w:val="009D3108"/>
    <w:rsid w:val="009D3237"/>
    <w:rsid w:val="009D352C"/>
    <w:rsid w:val="009D371A"/>
    <w:rsid w:val="009D3B51"/>
    <w:rsid w:val="009D3C7C"/>
    <w:rsid w:val="009D3F26"/>
    <w:rsid w:val="009D40A1"/>
    <w:rsid w:val="009D43BB"/>
    <w:rsid w:val="009D496C"/>
    <w:rsid w:val="009D506A"/>
    <w:rsid w:val="009D52B6"/>
    <w:rsid w:val="009D541D"/>
    <w:rsid w:val="009D56B3"/>
    <w:rsid w:val="009D56E1"/>
    <w:rsid w:val="009D58A9"/>
    <w:rsid w:val="009D58F2"/>
    <w:rsid w:val="009D5E51"/>
    <w:rsid w:val="009D5E57"/>
    <w:rsid w:val="009D5FE7"/>
    <w:rsid w:val="009D658A"/>
    <w:rsid w:val="009D6678"/>
    <w:rsid w:val="009D6855"/>
    <w:rsid w:val="009D68A9"/>
    <w:rsid w:val="009D6C98"/>
    <w:rsid w:val="009D6D28"/>
    <w:rsid w:val="009D6D70"/>
    <w:rsid w:val="009D723F"/>
    <w:rsid w:val="009D7338"/>
    <w:rsid w:val="009D74E9"/>
    <w:rsid w:val="009D75BC"/>
    <w:rsid w:val="009D75F8"/>
    <w:rsid w:val="009D7727"/>
    <w:rsid w:val="009D77E2"/>
    <w:rsid w:val="009D7FF5"/>
    <w:rsid w:val="009D7FFB"/>
    <w:rsid w:val="009E05BB"/>
    <w:rsid w:val="009E069B"/>
    <w:rsid w:val="009E0981"/>
    <w:rsid w:val="009E09C3"/>
    <w:rsid w:val="009E0A30"/>
    <w:rsid w:val="009E0B90"/>
    <w:rsid w:val="009E0C46"/>
    <w:rsid w:val="009E1581"/>
    <w:rsid w:val="009E1609"/>
    <w:rsid w:val="009E19A6"/>
    <w:rsid w:val="009E19B2"/>
    <w:rsid w:val="009E1C35"/>
    <w:rsid w:val="009E1C65"/>
    <w:rsid w:val="009E1FB2"/>
    <w:rsid w:val="009E2017"/>
    <w:rsid w:val="009E2462"/>
    <w:rsid w:val="009E24A2"/>
    <w:rsid w:val="009E25B4"/>
    <w:rsid w:val="009E28C7"/>
    <w:rsid w:val="009E292C"/>
    <w:rsid w:val="009E2964"/>
    <w:rsid w:val="009E2B20"/>
    <w:rsid w:val="009E2CC2"/>
    <w:rsid w:val="009E2D4A"/>
    <w:rsid w:val="009E2F27"/>
    <w:rsid w:val="009E2F72"/>
    <w:rsid w:val="009E2F76"/>
    <w:rsid w:val="009E3034"/>
    <w:rsid w:val="009E3360"/>
    <w:rsid w:val="009E3402"/>
    <w:rsid w:val="009E384F"/>
    <w:rsid w:val="009E3E3F"/>
    <w:rsid w:val="009E3E64"/>
    <w:rsid w:val="009E40CA"/>
    <w:rsid w:val="009E4113"/>
    <w:rsid w:val="009E41B5"/>
    <w:rsid w:val="009E4481"/>
    <w:rsid w:val="009E4807"/>
    <w:rsid w:val="009E4B73"/>
    <w:rsid w:val="009E5090"/>
    <w:rsid w:val="009E5096"/>
    <w:rsid w:val="009E5475"/>
    <w:rsid w:val="009E5497"/>
    <w:rsid w:val="009E56FE"/>
    <w:rsid w:val="009E570A"/>
    <w:rsid w:val="009E5AA1"/>
    <w:rsid w:val="009E5C6B"/>
    <w:rsid w:val="009E5CEE"/>
    <w:rsid w:val="009E5D9A"/>
    <w:rsid w:val="009E6143"/>
    <w:rsid w:val="009E6238"/>
    <w:rsid w:val="009E62E2"/>
    <w:rsid w:val="009E63AB"/>
    <w:rsid w:val="009E64A3"/>
    <w:rsid w:val="009E6549"/>
    <w:rsid w:val="009E6671"/>
    <w:rsid w:val="009E687F"/>
    <w:rsid w:val="009E6A67"/>
    <w:rsid w:val="009E6AD9"/>
    <w:rsid w:val="009E6B2A"/>
    <w:rsid w:val="009E6B39"/>
    <w:rsid w:val="009E6DEA"/>
    <w:rsid w:val="009E6F0E"/>
    <w:rsid w:val="009E73B8"/>
    <w:rsid w:val="009E7B3F"/>
    <w:rsid w:val="009E7B5B"/>
    <w:rsid w:val="009E7EB8"/>
    <w:rsid w:val="009F0166"/>
    <w:rsid w:val="009F0483"/>
    <w:rsid w:val="009F04F8"/>
    <w:rsid w:val="009F07EE"/>
    <w:rsid w:val="009F0CBB"/>
    <w:rsid w:val="009F0F02"/>
    <w:rsid w:val="009F1044"/>
    <w:rsid w:val="009F106D"/>
    <w:rsid w:val="009F1639"/>
    <w:rsid w:val="009F218E"/>
    <w:rsid w:val="009F21FA"/>
    <w:rsid w:val="009F22AE"/>
    <w:rsid w:val="009F2367"/>
    <w:rsid w:val="009F24D8"/>
    <w:rsid w:val="009F2820"/>
    <w:rsid w:val="009F2DE0"/>
    <w:rsid w:val="009F3236"/>
    <w:rsid w:val="009F33DD"/>
    <w:rsid w:val="009F39A9"/>
    <w:rsid w:val="009F3C03"/>
    <w:rsid w:val="009F3C07"/>
    <w:rsid w:val="009F442E"/>
    <w:rsid w:val="009F4585"/>
    <w:rsid w:val="009F46B1"/>
    <w:rsid w:val="009F4712"/>
    <w:rsid w:val="009F4783"/>
    <w:rsid w:val="009F4A18"/>
    <w:rsid w:val="009F4D1B"/>
    <w:rsid w:val="009F4D43"/>
    <w:rsid w:val="009F4DCD"/>
    <w:rsid w:val="009F4FDB"/>
    <w:rsid w:val="009F511C"/>
    <w:rsid w:val="009F560A"/>
    <w:rsid w:val="009F56AA"/>
    <w:rsid w:val="009F587B"/>
    <w:rsid w:val="009F5BF6"/>
    <w:rsid w:val="009F5CB5"/>
    <w:rsid w:val="009F5F50"/>
    <w:rsid w:val="009F5FBE"/>
    <w:rsid w:val="009F60AD"/>
    <w:rsid w:val="009F60B4"/>
    <w:rsid w:val="009F6384"/>
    <w:rsid w:val="009F6438"/>
    <w:rsid w:val="009F65D0"/>
    <w:rsid w:val="009F69E4"/>
    <w:rsid w:val="009F6D77"/>
    <w:rsid w:val="009F70A3"/>
    <w:rsid w:val="009F723A"/>
    <w:rsid w:val="009F7274"/>
    <w:rsid w:val="009F74B0"/>
    <w:rsid w:val="009F75AC"/>
    <w:rsid w:val="009F7709"/>
    <w:rsid w:val="009F7DBE"/>
    <w:rsid w:val="00A001C7"/>
    <w:rsid w:val="00A0024D"/>
    <w:rsid w:val="00A00495"/>
    <w:rsid w:val="00A005E9"/>
    <w:rsid w:val="00A00B2C"/>
    <w:rsid w:val="00A00F00"/>
    <w:rsid w:val="00A0114E"/>
    <w:rsid w:val="00A01150"/>
    <w:rsid w:val="00A011DC"/>
    <w:rsid w:val="00A012E0"/>
    <w:rsid w:val="00A013F4"/>
    <w:rsid w:val="00A01403"/>
    <w:rsid w:val="00A01BC7"/>
    <w:rsid w:val="00A01CD2"/>
    <w:rsid w:val="00A01DB1"/>
    <w:rsid w:val="00A01E40"/>
    <w:rsid w:val="00A02037"/>
    <w:rsid w:val="00A02108"/>
    <w:rsid w:val="00A022EB"/>
    <w:rsid w:val="00A02327"/>
    <w:rsid w:val="00A02546"/>
    <w:rsid w:val="00A02B9F"/>
    <w:rsid w:val="00A02BDC"/>
    <w:rsid w:val="00A02E3B"/>
    <w:rsid w:val="00A02FFF"/>
    <w:rsid w:val="00A032D5"/>
    <w:rsid w:val="00A03C9F"/>
    <w:rsid w:val="00A03E9C"/>
    <w:rsid w:val="00A04184"/>
    <w:rsid w:val="00A04505"/>
    <w:rsid w:val="00A0457C"/>
    <w:rsid w:val="00A0474B"/>
    <w:rsid w:val="00A04F47"/>
    <w:rsid w:val="00A051F8"/>
    <w:rsid w:val="00A052B4"/>
    <w:rsid w:val="00A05478"/>
    <w:rsid w:val="00A0547A"/>
    <w:rsid w:val="00A05507"/>
    <w:rsid w:val="00A055EF"/>
    <w:rsid w:val="00A056DB"/>
    <w:rsid w:val="00A056FB"/>
    <w:rsid w:val="00A058A8"/>
    <w:rsid w:val="00A05A07"/>
    <w:rsid w:val="00A05A3B"/>
    <w:rsid w:val="00A05AC8"/>
    <w:rsid w:val="00A05C52"/>
    <w:rsid w:val="00A05D4E"/>
    <w:rsid w:val="00A05F13"/>
    <w:rsid w:val="00A06812"/>
    <w:rsid w:val="00A06888"/>
    <w:rsid w:val="00A06C5D"/>
    <w:rsid w:val="00A06ED7"/>
    <w:rsid w:val="00A06F68"/>
    <w:rsid w:val="00A07014"/>
    <w:rsid w:val="00A07105"/>
    <w:rsid w:val="00A07248"/>
    <w:rsid w:val="00A07353"/>
    <w:rsid w:val="00A075FA"/>
    <w:rsid w:val="00A07895"/>
    <w:rsid w:val="00A07FE6"/>
    <w:rsid w:val="00A10464"/>
    <w:rsid w:val="00A106FF"/>
    <w:rsid w:val="00A10755"/>
    <w:rsid w:val="00A10B5B"/>
    <w:rsid w:val="00A10C36"/>
    <w:rsid w:val="00A10CDD"/>
    <w:rsid w:val="00A10FB1"/>
    <w:rsid w:val="00A1121A"/>
    <w:rsid w:val="00A11910"/>
    <w:rsid w:val="00A11973"/>
    <w:rsid w:val="00A11B0E"/>
    <w:rsid w:val="00A11E35"/>
    <w:rsid w:val="00A11FBC"/>
    <w:rsid w:val="00A12191"/>
    <w:rsid w:val="00A12206"/>
    <w:rsid w:val="00A126B7"/>
    <w:rsid w:val="00A12935"/>
    <w:rsid w:val="00A12DE0"/>
    <w:rsid w:val="00A131C0"/>
    <w:rsid w:val="00A132F0"/>
    <w:rsid w:val="00A13343"/>
    <w:rsid w:val="00A13431"/>
    <w:rsid w:val="00A1397D"/>
    <w:rsid w:val="00A13997"/>
    <w:rsid w:val="00A13B81"/>
    <w:rsid w:val="00A13CE9"/>
    <w:rsid w:val="00A141FE"/>
    <w:rsid w:val="00A14278"/>
    <w:rsid w:val="00A14283"/>
    <w:rsid w:val="00A14594"/>
    <w:rsid w:val="00A14685"/>
    <w:rsid w:val="00A147E8"/>
    <w:rsid w:val="00A14ABF"/>
    <w:rsid w:val="00A14BF4"/>
    <w:rsid w:val="00A14E09"/>
    <w:rsid w:val="00A15656"/>
    <w:rsid w:val="00A15738"/>
    <w:rsid w:val="00A15864"/>
    <w:rsid w:val="00A15A26"/>
    <w:rsid w:val="00A15AE6"/>
    <w:rsid w:val="00A15DB2"/>
    <w:rsid w:val="00A1610B"/>
    <w:rsid w:val="00A16137"/>
    <w:rsid w:val="00A16187"/>
    <w:rsid w:val="00A1662C"/>
    <w:rsid w:val="00A1668B"/>
    <w:rsid w:val="00A166F6"/>
    <w:rsid w:val="00A16A91"/>
    <w:rsid w:val="00A16B8C"/>
    <w:rsid w:val="00A16E6A"/>
    <w:rsid w:val="00A16E8B"/>
    <w:rsid w:val="00A17138"/>
    <w:rsid w:val="00A171C6"/>
    <w:rsid w:val="00A179DB"/>
    <w:rsid w:val="00A17B19"/>
    <w:rsid w:val="00A17D73"/>
    <w:rsid w:val="00A17E66"/>
    <w:rsid w:val="00A200FF"/>
    <w:rsid w:val="00A201E3"/>
    <w:rsid w:val="00A20247"/>
    <w:rsid w:val="00A20940"/>
    <w:rsid w:val="00A20AEA"/>
    <w:rsid w:val="00A212D2"/>
    <w:rsid w:val="00A21375"/>
    <w:rsid w:val="00A21FE5"/>
    <w:rsid w:val="00A2200C"/>
    <w:rsid w:val="00A2205F"/>
    <w:rsid w:val="00A222A5"/>
    <w:rsid w:val="00A22602"/>
    <w:rsid w:val="00A2288C"/>
    <w:rsid w:val="00A22B56"/>
    <w:rsid w:val="00A22C80"/>
    <w:rsid w:val="00A22E70"/>
    <w:rsid w:val="00A230B7"/>
    <w:rsid w:val="00A231CF"/>
    <w:rsid w:val="00A23B83"/>
    <w:rsid w:val="00A23C78"/>
    <w:rsid w:val="00A23D69"/>
    <w:rsid w:val="00A23EA2"/>
    <w:rsid w:val="00A23EAA"/>
    <w:rsid w:val="00A23F78"/>
    <w:rsid w:val="00A23F7B"/>
    <w:rsid w:val="00A240C8"/>
    <w:rsid w:val="00A2465A"/>
    <w:rsid w:val="00A246B3"/>
    <w:rsid w:val="00A249E5"/>
    <w:rsid w:val="00A24B84"/>
    <w:rsid w:val="00A24C38"/>
    <w:rsid w:val="00A24D27"/>
    <w:rsid w:val="00A24DB4"/>
    <w:rsid w:val="00A24FD0"/>
    <w:rsid w:val="00A25199"/>
    <w:rsid w:val="00A25611"/>
    <w:rsid w:val="00A25738"/>
    <w:rsid w:val="00A25788"/>
    <w:rsid w:val="00A25EBC"/>
    <w:rsid w:val="00A2611E"/>
    <w:rsid w:val="00A2629B"/>
    <w:rsid w:val="00A26302"/>
    <w:rsid w:val="00A26308"/>
    <w:rsid w:val="00A263A0"/>
    <w:rsid w:val="00A267E0"/>
    <w:rsid w:val="00A26A06"/>
    <w:rsid w:val="00A26AA4"/>
    <w:rsid w:val="00A26B39"/>
    <w:rsid w:val="00A26EFC"/>
    <w:rsid w:val="00A27295"/>
    <w:rsid w:val="00A277DE"/>
    <w:rsid w:val="00A278AA"/>
    <w:rsid w:val="00A27F29"/>
    <w:rsid w:val="00A27FD2"/>
    <w:rsid w:val="00A27FE0"/>
    <w:rsid w:val="00A30020"/>
    <w:rsid w:val="00A3063E"/>
    <w:rsid w:val="00A3069B"/>
    <w:rsid w:val="00A307BF"/>
    <w:rsid w:val="00A30870"/>
    <w:rsid w:val="00A3089C"/>
    <w:rsid w:val="00A3094B"/>
    <w:rsid w:val="00A309CF"/>
    <w:rsid w:val="00A30A61"/>
    <w:rsid w:val="00A30B2E"/>
    <w:rsid w:val="00A30C68"/>
    <w:rsid w:val="00A30F1E"/>
    <w:rsid w:val="00A3106D"/>
    <w:rsid w:val="00A31221"/>
    <w:rsid w:val="00A313C3"/>
    <w:rsid w:val="00A315BA"/>
    <w:rsid w:val="00A3171C"/>
    <w:rsid w:val="00A31AF0"/>
    <w:rsid w:val="00A31B58"/>
    <w:rsid w:val="00A31BBB"/>
    <w:rsid w:val="00A31BC1"/>
    <w:rsid w:val="00A31FD9"/>
    <w:rsid w:val="00A32185"/>
    <w:rsid w:val="00A321AA"/>
    <w:rsid w:val="00A326DD"/>
    <w:rsid w:val="00A329BA"/>
    <w:rsid w:val="00A32C82"/>
    <w:rsid w:val="00A32DA6"/>
    <w:rsid w:val="00A3345A"/>
    <w:rsid w:val="00A3351A"/>
    <w:rsid w:val="00A33765"/>
    <w:rsid w:val="00A33835"/>
    <w:rsid w:val="00A33B1C"/>
    <w:rsid w:val="00A33E14"/>
    <w:rsid w:val="00A34105"/>
    <w:rsid w:val="00A34236"/>
    <w:rsid w:val="00A345D0"/>
    <w:rsid w:val="00A34732"/>
    <w:rsid w:val="00A349A7"/>
    <w:rsid w:val="00A349AA"/>
    <w:rsid w:val="00A34D30"/>
    <w:rsid w:val="00A34EB0"/>
    <w:rsid w:val="00A35281"/>
    <w:rsid w:val="00A355F1"/>
    <w:rsid w:val="00A35A8A"/>
    <w:rsid w:val="00A35BA8"/>
    <w:rsid w:val="00A35C35"/>
    <w:rsid w:val="00A35E41"/>
    <w:rsid w:val="00A35EBB"/>
    <w:rsid w:val="00A3636B"/>
    <w:rsid w:val="00A36386"/>
    <w:rsid w:val="00A36B4A"/>
    <w:rsid w:val="00A36DE8"/>
    <w:rsid w:val="00A36E09"/>
    <w:rsid w:val="00A3711A"/>
    <w:rsid w:val="00A372D4"/>
    <w:rsid w:val="00A37302"/>
    <w:rsid w:val="00A375F5"/>
    <w:rsid w:val="00A37B0A"/>
    <w:rsid w:val="00A37E57"/>
    <w:rsid w:val="00A37E6B"/>
    <w:rsid w:val="00A37F75"/>
    <w:rsid w:val="00A37FE6"/>
    <w:rsid w:val="00A402A1"/>
    <w:rsid w:val="00A4088A"/>
    <w:rsid w:val="00A409E6"/>
    <w:rsid w:val="00A40B33"/>
    <w:rsid w:val="00A40CAF"/>
    <w:rsid w:val="00A40EEC"/>
    <w:rsid w:val="00A41020"/>
    <w:rsid w:val="00A410C2"/>
    <w:rsid w:val="00A410E8"/>
    <w:rsid w:val="00A41358"/>
    <w:rsid w:val="00A415CF"/>
    <w:rsid w:val="00A4160F"/>
    <w:rsid w:val="00A41DA0"/>
    <w:rsid w:val="00A41DD7"/>
    <w:rsid w:val="00A42457"/>
    <w:rsid w:val="00A42894"/>
    <w:rsid w:val="00A42C19"/>
    <w:rsid w:val="00A42C48"/>
    <w:rsid w:val="00A42CBA"/>
    <w:rsid w:val="00A42FD3"/>
    <w:rsid w:val="00A436B9"/>
    <w:rsid w:val="00A43923"/>
    <w:rsid w:val="00A43A74"/>
    <w:rsid w:val="00A43CC1"/>
    <w:rsid w:val="00A43FC0"/>
    <w:rsid w:val="00A447E0"/>
    <w:rsid w:val="00A44C44"/>
    <w:rsid w:val="00A45028"/>
    <w:rsid w:val="00A4527E"/>
    <w:rsid w:val="00A4530D"/>
    <w:rsid w:val="00A45661"/>
    <w:rsid w:val="00A45666"/>
    <w:rsid w:val="00A45947"/>
    <w:rsid w:val="00A45C25"/>
    <w:rsid w:val="00A4672E"/>
    <w:rsid w:val="00A469AF"/>
    <w:rsid w:val="00A46D33"/>
    <w:rsid w:val="00A46DB5"/>
    <w:rsid w:val="00A471B7"/>
    <w:rsid w:val="00A47335"/>
    <w:rsid w:val="00A4735B"/>
    <w:rsid w:val="00A47381"/>
    <w:rsid w:val="00A474CD"/>
    <w:rsid w:val="00A4771F"/>
    <w:rsid w:val="00A47879"/>
    <w:rsid w:val="00A47AB6"/>
    <w:rsid w:val="00A47B0F"/>
    <w:rsid w:val="00A47D9A"/>
    <w:rsid w:val="00A47E56"/>
    <w:rsid w:val="00A50067"/>
    <w:rsid w:val="00A501AB"/>
    <w:rsid w:val="00A502CC"/>
    <w:rsid w:val="00A5040B"/>
    <w:rsid w:val="00A504F7"/>
    <w:rsid w:val="00A50594"/>
    <w:rsid w:val="00A507A8"/>
    <w:rsid w:val="00A5093C"/>
    <w:rsid w:val="00A50971"/>
    <w:rsid w:val="00A50992"/>
    <w:rsid w:val="00A50C0C"/>
    <w:rsid w:val="00A50D35"/>
    <w:rsid w:val="00A50F3D"/>
    <w:rsid w:val="00A51240"/>
    <w:rsid w:val="00A51996"/>
    <w:rsid w:val="00A52193"/>
    <w:rsid w:val="00A5225A"/>
    <w:rsid w:val="00A524A2"/>
    <w:rsid w:val="00A52946"/>
    <w:rsid w:val="00A52A98"/>
    <w:rsid w:val="00A52AD9"/>
    <w:rsid w:val="00A52B9D"/>
    <w:rsid w:val="00A52CC3"/>
    <w:rsid w:val="00A52DBF"/>
    <w:rsid w:val="00A52E65"/>
    <w:rsid w:val="00A52EAE"/>
    <w:rsid w:val="00A530E9"/>
    <w:rsid w:val="00A53133"/>
    <w:rsid w:val="00A531D1"/>
    <w:rsid w:val="00A5368A"/>
    <w:rsid w:val="00A536F6"/>
    <w:rsid w:val="00A5379C"/>
    <w:rsid w:val="00A5385E"/>
    <w:rsid w:val="00A53926"/>
    <w:rsid w:val="00A53BE0"/>
    <w:rsid w:val="00A53C55"/>
    <w:rsid w:val="00A53D18"/>
    <w:rsid w:val="00A53E66"/>
    <w:rsid w:val="00A54356"/>
    <w:rsid w:val="00A544B2"/>
    <w:rsid w:val="00A5483B"/>
    <w:rsid w:val="00A549A6"/>
    <w:rsid w:val="00A54E74"/>
    <w:rsid w:val="00A550FC"/>
    <w:rsid w:val="00A557FF"/>
    <w:rsid w:val="00A55B04"/>
    <w:rsid w:val="00A55F21"/>
    <w:rsid w:val="00A5608E"/>
    <w:rsid w:val="00A56718"/>
    <w:rsid w:val="00A5699F"/>
    <w:rsid w:val="00A569B8"/>
    <w:rsid w:val="00A569F5"/>
    <w:rsid w:val="00A56CB0"/>
    <w:rsid w:val="00A56D07"/>
    <w:rsid w:val="00A56D67"/>
    <w:rsid w:val="00A57114"/>
    <w:rsid w:val="00A57473"/>
    <w:rsid w:val="00A574BC"/>
    <w:rsid w:val="00A575AE"/>
    <w:rsid w:val="00A579ED"/>
    <w:rsid w:val="00A57C4C"/>
    <w:rsid w:val="00A57C9E"/>
    <w:rsid w:val="00A6011E"/>
    <w:rsid w:val="00A601B8"/>
    <w:rsid w:val="00A60336"/>
    <w:rsid w:val="00A604F2"/>
    <w:rsid w:val="00A6053B"/>
    <w:rsid w:val="00A605A5"/>
    <w:rsid w:val="00A606C6"/>
    <w:rsid w:val="00A6075F"/>
    <w:rsid w:val="00A607AE"/>
    <w:rsid w:val="00A60DB7"/>
    <w:rsid w:val="00A60E0A"/>
    <w:rsid w:val="00A60F0A"/>
    <w:rsid w:val="00A61129"/>
    <w:rsid w:val="00A613DB"/>
    <w:rsid w:val="00A614CA"/>
    <w:rsid w:val="00A616DC"/>
    <w:rsid w:val="00A6182D"/>
    <w:rsid w:val="00A61922"/>
    <w:rsid w:val="00A61C25"/>
    <w:rsid w:val="00A61C51"/>
    <w:rsid w:val="00A61D1A"/>
    <w:rsid w:val="00A61D50"/>
    <w:rsid w:val="00A61DA1"/>
    <w:rsid w:val="00A61FD8"/>
    <w:rsid w:val="00A62017"/>
    <w:rsid w:val="00A620B0"/>
    <w:rsid w:val="00A62174"/>
    <w:rsid w:val="00A62187"/>
    <w:rsid w:val="00A625C4"/>
    <w:rsid w:val="00A6275D"/>
    <w:rsid w:val="00A627E5"/>
    <w:rsid w:val="00A629EA"/>
    <w:rsid w:val="00A629F5"/>
    <w:rsid w:val="00A6353E"/>
    <w:rsid w:val="00A63637"/>
    <w:rsid w:val="00A63695"/>
    <w:rsid w:val="00A6389E"/>
    <w:rsid w:val="00A63B39"/>
    <w:rsid w:val="00A64356"/>
    <w:rsid w:val="00A645BB"/>
    <w:rsid w:val="00A64618"/>
    <w:rsid w:val="00A6469D"/>
    <w:rsid w:val="00A64C52"/>
    <w:rsid w:val="00A652A2"/>
    <w:rsid w:val="00A6545C"/>
    <w:rsid w:val="00A654F4"/>
    <w:rsid w:val="00A65587"/>
    <w:rsid w:val="00A65708"/>
    <w:rsid w:val="00A659E3"/>
    <w:rsid w:val="00A65BCC"/>
    <w:rsid w:val="00A65DC9"/>
    <w:rsid w:val="00A6604E"/>
    <w:rsid w:val="00A660A3"/>
    <w:rsid w:val="00A66203"/>
    <w:rsid w:val="00A662D7"/>
    <w:rsid w:val="00A663CB"/>
    <w:rsid w:val="00A665B8"/>
    <w:rsid w:val="00A668AA"/>
    <w:rsid w:val="00A66991"/>
    <w:rsid w:val="00A669DA"/>
    <w:rsid w:val="00A66A64"/>
    <w:rsid w:val="00A66AA0"/>
    <w:rsid w:val="00A66ABC"/>
    <w:rsid w:val="00A66B22"/>
    <w:rsid w:val="00A67360"/>
    <w:rsid w:val="00A677C8"/>
    <w:rsid w:val="00A67DD1"/>
    <w:rsid w:val="00A67E52"/>
    <w:rsid w:val="00A67F93"/>
    <w:rsid w:val="00A703DE"/>
    <w:rsid w:val="00A70835"/>
    <w:rsid w:val="00A709AD"/>
    <w:rsid w:val="00A70B93"/>
    <w:rsid w:val="00A70CAE"/>
    <w:rsid w:val="00A713C7"/>
    <w:rsid w:val="00A7145E"/>
    <w:rsid w:val="00A7149D"/>
    <w:rsid w:val="00A718BB"/>
    <w:rsid w:val="00A71D6C"/>
    <w:rsid w:val="00A7268E"/>
    <w:rsid w:val="00A7292E"/>
    <w:rsid w:val="00A72B7E"/>
    <w:rsid w:val="00A72BDE"/>
    <w:rsid w:val="00A72C64"/>
    <w:rsid w:val="00A72E0F"/>
    <w:rsid w:val="00A72EA6"/>
    <w:rsid w:val="00A73256"/>
    <w:rsid w:val="00A7329E"/>
    <w:rsid w:val="00A7337B"/>
    <w:rsid w:val="00A7344B"/>
    <w:rsid w:val="00A73704"/>
    <w:rsid w:val="00A738EE"/>
    <w:rsid w:val="00A73A70"/>
    <w:rsid w:val="00A73B6A"/>
    <w:rsid w:val="00A73BD8"/>
    <w:rsid w:val="00A74548"/>
    <w:rsid w:val="00A74598"/>
    <w:rsid w:val="00A7488C"/>
    <w:rsid w:val="00A74976"/>
    <w:rsid w:val="00A74B25"/>
    <w:rsid w:val="00A74BF1"/>
    <w:rsid w:val="00A7538A"/>
    <w:rsid w:val="00A753F1"/>
    <w:rsid w:val="00A75D6F"/>
    <w:rsid w:val="00A75F22"/>
    <w:rsid w:val="00A7610E"/>
    <w:rsid w:val="00A7622B"/>
    <w:rsid w:val="00A7629A"/>
    <w:rsid w:val="00A76691"/>
    <w:rsid w:val="00A7677B"/>
    <w:rsid w:val="00A76822"/>
    <w:rsid w:val="00A76964"/>
    <w:rsid w:val="00A76EFC"/>
    <w:rsid w:val="00A76F58"/>
    <w:rsid w:val="00A774CC"/>
    <w:rsid w:val="00A7793B"/>
    <w:rsid w:val="00A77D50"/>
    <w:rsid w:val="00A77E4D"/>
    <w:rsid w:val="00A77F25"/>
    <w:rsid w:val="00A803DB"/>
    <w:rsid w:val="00A808D2"/>
    <w:rsid w:val="00A8125E"/>
    <w:rsid w:val="00A81340"/>
    <w:rsid w:val="00A81393"/>
    <w:rsid w:val="00A81C4F"/>
    <w:rsid w:val="00A81CA4"/>
    <w:rsid w:val="00A81E3F"/>
    <w:rsid w:val="00A81F24"/>
    <w:rsid w:val="00A82148"/>
    <w:rsid w:val="00A823B9"/>
    <w:rsid w:val="00A82956"/>
    <w:rsid w:val="00A82A8A"/>
    <w:rsid w:val="00A82AA3"/>
    <w:rsid w:val="00A82BAA"/>
    <w:rsid w:val="00A82C4C"/>
    <w:rsid w:val="00A8303D"/>
    <w:rsid w:val="00A831BF"/>
    <w:rsid w:val="00A83243"/>
    <w:rsid w:val="00A835D7"/>
    <w:rsid w:val="00A836C6"/>
    <w:rsid w:val="00A83B64"/>
    <w:rsid w:val="00A83DCA"/>
    <w:rsid w:val="00A840A3"/>
    <w:rsid w:val="00A8430D"/>
    <w:rsid w:val="00A846DC"/>
    <w:rsid w:val="00A8496D"/>
    <w:rsid w:val="00A84B6C"/>
    <w:rsid w:val="00A84CAD"/>
    <w:rsid w:val="00A84D3C"/>
    <w:rsid w:val="00A84EA7"/>
    <w:rsid w:val="00A8521F"/>
    <w:rsid w:val="00A85826"/>
    <w:rsid w:val="00A858BD"/>
    <w:rsid w:val="00A85A1D"/>
    <w:rsid w:val="00A86179"/>
    <w:rsid w:val="00A86556"/>
    <w:rsid w:val="00A865EB"/>
    <w:rsid w:val="00A86A4A"/>
    <w:rsid w:val="00A86EC4"/>
    <w:rsid w:val="00A87386"/>
    <w:rsid w:val="00A87425"/>
    <w:rsid w:val="00A87591"/>
    <w:rsid w:val="00A87DC1"/>
    <w:rsid w:val="00A87ECC"/>
    <w:rsid w:val="00A90499"/>
    <w:rsid w:val="00A90BF3"/>
    <w:rsid w:val="00A9102D"/>
    <w:rsid w:val="00A9131F"/>
    <w:rsid w:val="00A91473"/>
    <w:rsid w:val="00A91560"/>
    <w:rsid w:val="00A9182E"/>
    <w:rsid w:val="00A918B6"/>
    <w:rsid w:val="00A91E2D"/>
    <w:rsid w:val="00A92607"/>
    <w:rsid w:val="00A9289D"/>
    <w:rsid w:val="00A931B3"/>
    <w:rsid w:val="00A93458"/>
    <w:rsid w:val="00A934C8"/>
    <w:rsid w:val="00A935A2"/>
    <w:rsid w:val="00A93633"/>
    <w:rsid w:val="00A93740"/>
    <w:rsid w:val="00A93A10"/>
    <w:rsid w:val="00A93A6A"/>
    <w:rsid w:val="00A93DDA"/>
    <w:rsid w:val="00A93FE1"/>
    <w:rsid w:val="00A94596"/>
    <w:rsid w:val="00A9472D"/>
    <w:rsid w:val="00A9480D"/>
    <w:rsid w:val="00A94D6E"/>
    <w:rsid w:val="00A94E02"/>
    <w:rsid w:val="00A953A1"/>
    <w:rsid w:val="00A953DB"/>
    <w:rsid w:val="00A95540"/>
    <w:rsid w:val="00A95563"/>
    <w:rsid w:val="00A95962"/>
    <w:rsid w:val="00A95C21"/>
    <w:rsid w:val="00A95E35"/>
    <w:rsid w:val="00A96572"/>
    <w:rsid w:val="00A9659A"/>
    <w:rsid w:val="00A96A3C"/>
    <w:rsid w:val="00A96AF2"/>
    <w:rsid w:val="00A96B40"/>
    <w:rsid w:val="00A96D43"/>
    <w:rsid w:val="00A96F02"/>
    <w:rsid w:val="00A97339"/>
    <w:rsid w:val="00A975D0"/>
    <w:rsid w:val="00A97606"/>
    <w:rsid w:val="00A977ED"/>
    <w:rsid w:val="00A97809"/>
    <w:rsid w:val="00A97CDB"/>
    <w:rsid w:val="00AA01C1"/>
    <w:rsid w:val="00AA0276"/>
    <w:rsid w:val="00AA06A3"/>
    <w:rsid w:val="00AA06AA"/>
    <w:rsid w:val="00AA083D"/>
    <w:rsid w:val="00AA09EF"/>
    <w:rsid w:val="00AA0AE9"/>
    <w:rsid w:val="00AA0B2C"/>
    <w:rsid w:val="00AA0CB9"/>
    <w:rsid w:val="00AA1450"/>
    <w:rsid w:val="00AA145D"/>
    <w:rsid w:val="00AA19D3"/>
    <w:rsid w:val="00AA19D5"/>
    <w:rsid w:val="00AA1DF3"/>
    <w:rsid w:val="00AA2014"/>
    <w:rsid w:val="00AA2330"/>
    <w:rsid w:val="00AA24FF"/>
    <w:rsid w:val="00AA2509"/>
    <w:rsid w:val="00AA2707"/>
    <w:rsid w:val="00AA2757"/>
    <w:rsid w:val="00AA2A0C"/>
    <w:rsid w:val="00AA2DC5"/>
    <w:rsid w:val="00AA2DDE"/>
    <w:rsid w:val="00AA3305"/>
    <w:rsid w:val="00AA3339"/>
    <w:rsid w:val="00AA3387"/>
    <w:rsid w:val="00AA33EF"/>
    <w:rsid w:val="00AA35A7"/>
    <w:rsid w:val="00AA37DB"/>
    <w:rsid w:val="00AA3C96"/>
    <w:rsid w:val="00AA3F70"/>
    <w:rsid w:val="00AA3FB5"/>
    <w:rsid w:val="00AA421F"/>
    <w:rsid w:val="00AA4497"/>
    <w:rsid w:val="00AA4733"/>
    <w:rsid w:val="00AA47B9"/>
    <w:rsid w:val="00AA4F6B"/>
    <w:rsid w:val="00AA50F2"/>
    <w:rsid w:val="00AA51E7"/>
    <w:rsid w:val="00AA52D8"/>
    <w:rsid w:val="00AA54D9"/>
    <w:rsid w:val="00AA55F4"/>
    <w:rsid w:val="00AA5665"/>
    <w:rsid w:val="00AA5903"/>
    <w:rsid w:val="00AA5A6C"/>
    <w:rsid w:val="00AA5A8B"/>
    <w:rsid w:val="00AA5D62"/>
    <w:rsid w:val="00AA5DB7"/>
    <w:rsid w:val="00AA6964"/>
    <w:rsid w:val="00AA6C19"/>
    <w:rsid w:val="00AA6FBB"/>
    <w:rsid w:val="00AA7063"/>
    <w:rsid w:val="00AA7286"/>
    <w:rsid w:val="00AA7538"/>
    <w:rsid w:val="00AA75A1"/>
    <w:rsid w:val="00AA7B57"/>
    <w:rsid w:val="00AA7F5D"/>
    <w:rsid w:val="00AB0076"/>
    <w:rsid w:val="00AB00B8"/>
    <w:rsid w:val="00AB03B1"/>
    <w:rsid w:val="00AB03D3"/>
    <w:rsid w:val="00AB03E9"/>
    <w:rsid w:val="00AB05A1"/>
    <w:rsid w:val="00AB0663"/>
    <w:rsid w:val="00AB06CB"/>
    <w:rsid w:val="00AB0943"/>
    <w:rsid w:val="00AB1527"/>
    <w:rsid w:val="00AB167F"/>
    <w:rsid w:val="00AB1C1E"/>
    <w:rsid w:val="00AB1D2F"/>
    <w:rsid w:val="00AB1F4F"/>
    <w:rsid w:val="00AB2105"/>
    <w:rsid w:val="00AB2193"/>
    <w:rsid w:val="00AB220A"/>
    <w:rsid w:val="00AB2413"/>
    <w:rsid w:val="00AB27AC"/>
    <w:rsid w:val="00AB2930"/>
    <w:rsid w:val="00AB2FC0"/>
    <w:rsid w:val="00AB32CD"/>
    <w:rsid w:val="00AB3A8F"/>
    <w:rsid w:val="00AB3B69"/>
    <w:rsid w:val="00AB3C08"/>
    <w:rsid w:val="00AB3D0D"/>
    <w:rsid w:val="00AB3EB4"/>
    <w:rsid w:val="00AB3F0C"/>
    <w:rsid w:val="00AB49B1"/>
    <w:rsid w:val="00AB4C7F"/>
    <w:rsid w:val="00AB4E1D"/>
    <w:rsid w:val="00AB50CF"/>
    <w:rsid w:val="00AB50FC"/>
    <w:rsid w:val="00AB5577"/>
    <w:rsid w:val="00AB5701"/>
    <w:rsid w:val="00AB5709"/>
    <w:rsid w:val="00AB5755"/>
    <w:rsid w:val="00AB5866"/>
    <w:rsid w:val="00AB5976"/>
    <w:rsid w:val="00AB5B30"/>
    <w:rsid w:val="00AB5B39"/>
    <w:rsid w:val="00AB5D88"/>
    <w:rsid w:val="00AB5EC9"/>
    <w:rsid w:val="00AB5F88"/>
    <w:rsid w:val="00AB6012"/>
    <w:rsid w:val="00AB604E"/>
    <w:rsid w:val="00AB60FC"/>
    <w:rsid w:val="00AB613C"/>
    <w:rsid w:val="00AB6320"/>
    <w:rsid w:val="00AB64BC"/>
    <w:rsid w:val="00AB6799"/>
    <w:rsid w:val="00AB6D60"/>
    <w:rsid w:val="00AB6F26"/>
    <w:rsid w:val="00AB6FAB"/>
    <w:rsid w:val="00AB7110"/>
    <w:rsid w:val="00AB7216"/>
    <w:rsid w:val="00AB7824"/>
    <w:rsid w:val="00AB7909"/>
    <w:rsid w:val="00AB7A7E"/>
    <w:rsid w:val="00AB7CCD"/>
    <w:rsid w:val="00AB7DC4"/>
    <w:rsid w:val="00AC03A2"/>
    <w:rsid w:val="00AC0741"/>
    <w:rsid w:val="00AC07E0"/>
    <w:rsid w:val="00AC0943"/>
    <w:rsid w:val="00AC09D7"/>
    <w:rsid w:val="00AC0A67"/>
    <w:rsid w:val="00AC0E6E"/>
    <w:rsid w:val="00AC1037"/>
    <w:rsid w:val="00AC12E6"/>
    <w:rsid w:val="00AC1352"/>
    <w:rsid w:val="00AC17CE"/>
    <w:rsid w:val="00AC1898"/>
    <w:rsid w:val="00AC18FF"/>
    <w:rsid w:val="00AC1BAE"/>
    <w:rsid w:val="00AC1F06"/>
    <w:rsid w:val="00AC20B6"/>
    <w:rsid w:val="00AC2372"/>
    <w:rsid w:val="00AC253D"/>
    <w:rsid w:val="00AC25BF"/>
    <w:rsid w:val="00AC2C44"/>
    <w:rsid w:val="00AC325A"/>
    <w:rsid w:val="00AC3569"/>
    <w:rsid w:val="00AC360A"/>
    <w:rsid w:val="00AC3790"/>
    <w:rsid w:val="00AC3952"/>
    <w:rsid w:val="00AC3B26"/>
    <w:rsid w:val="00AC425C"/>
    <w:rsid w:val="00AC43B8"/>
    <w:rsid w:val="00AC4433"/>
    <w:rsid w:val="00AC468F"/>
    <w:rsid w:val="00AC4A8C"/>
    <w:rsid w:val="00AC4FF4"/>
    <w:rsid w:val="00AC51A6"/>
    <w:rsid w:val="00AC5327"/>
    <w:rsid w:val="00AC58F9"/>
    <w:rsid w:val="00AC5984"/>
    <w:rsid w:val="00AC5D0D"/>
    <w:rsid w:val="00AC5D36"/>
    <w:rsid w:val="00AC5E23"/>
    <w:rsid w:val="00AC68A2"/>
    <w:rsid w:val="00AC68E4"/>
    <w:rsid w:val="00AC69BC"/>
    <w:rsid w:val="00AC6A97"/>
    <w:rsid w:val="00AC6BF3"/>
    <w:rsid w:val="00AC6C99"/>
    <w:rsid w:val="00AC6CB5"/>
    <w:rsid w:val="00AC6FF2"/>
    <w:rsid w:val="00AC735E"/>
    <w:rsid w:val="00AC749E"/>
    <w:rsid w:val="00AC752E"/>
    <w:rsid w:val="00AC7570"/>
    <w:rsid w:val="00AC7B88"/>
    <w:rsid w:val="00AC7BBA"/>
    <w:rsid w:val="00AC7D37"/>
    <w:rsid w:val="00AC7EDD"/>
    <w:rsid w:val="00AD0068"/>
    <w:rsid w:val="00AD05BA"/>
    <w:rsid w:val="00AD05DB"/>
    <w:rsid w:val="00AD0734"/>
    <w:rsid w:val="00AD08A5"/>
    <w:rsid w:val="00AD08D2"/>
    <w:rsid w:val="00AD095B"/>
    <w:rsid w:val="00AD0D0B"/>
    <w:rsid w:val="00AD0DEE"/>
    <w:rsid w:val="00AD1390"/>
    <w:rsid w:val="00AD1415"/>
    <w:rsid w:val="00AD157A"/>
    <w:rsid w:val="00AD15A5"/>
    <w:rsid w:val="00AD1617"/>
    <w:rsid w:val="00AD185B"/>
    <w:rsid w:val="00AD1C96"/>
    <w:rsid w:val="00AD2063"/>
    <w:rsid w:val="00AD23D0"/>
    <w:rsid w:val="00AD2F68"/>
    <w:rsid w:val="00AD343D"/>
    <w:rsid w:val="00AD3577"/>
    <w:rsid w:val="00AD3641"/>
    <w:rsid w:val="00AD3C88"/>
    <w:rsid w:val="00AD3D80"/>
    <w:rsid w:val="00AD3F47"/>
    <w:rsid w:val="00AD3F59"/>
    <w:rsid w:val="00AD409A"/>
    <w:rsid w:val="00AD426D"/>
    <w:rsid w:val="00AD42E4"/>
    <w:rsid w:val="00AD4346"/>
    <w:rsid w:val="00AD436D"/>
    <w:rsid w:val="00AD43AC"/>
    <w:rsid w:val="00AD4955"/>
    <w:rsid w:val="00AD4BB0"/>
    <w:rsid w:val="00AD5103"/>
    <w:rsid w:val="00AD53A5"/>
    <w:rsid w:val="00AD584A"/>
    <w:rsid w:val="00AD5915"/>
    <w:rsid w:val="00AD5F03"/>
    <w:rsid w:val="00AD60E4"/>
    <w:rsid w:val="00AD631F"/>
    <w:rsid w:val="00AD63FC"/>
    <w:rsid w:val="00AD6ACE"/>
    <w:rsid w:val="00AD6C23"/>
    <w:rsid w:val="00AD6ECC"/>
    <w:rsid w:val="00AD7318"/>
    <w:rsid w:val="00AD73F6"/>
    <w:rsid w:val="00AD74D5"/>
    <w:rsid w:val="00AD7743"/>
    <w:rsid w:val="00AD7B06"/>
    <w:rsid w:val="00AD7EE0"/>
    <w:rsid w:val="00AD7F02"/>
    <w:rsid w:val="00AE0049"/>
    <w:rsid w:val="00AE0156"/>
    <w:rsid w:val="00AE0633"/>
    <w:rsid w:val="00AE06BD"/>
    <w:rsid w:val="00AE085A"/>
    <w:rsid w:val="00AE0885"/>
    <w:rsid w:val="00AE097F"/>
    <w:rsid w:val="00AE09F9"/>
    <w:rsid w:val="00AE0D27"/>
    <w:rsid w:val="00AE0F00"/>
    <w:rsid w:val="00AE0FA4"/>
    <w:rsid w:val="00AE0FE7"/>
    <w:rsid w:val="00AE1269"/>
    <w:rsid w:val="00AE12E4"/>
    <w:rsid w:val="00AE14B7"/>
    <w:rsid w:val="00AE1FC4"/>
    <w:rsid w:val="00AE2366"/>
    <w:rsid w:val="00AE248E"/>
    <w:rsid w:val="00AE2516"/>
    <w:rsid w:val="00AE2806"/>
    <w:rsid w:val="00AE2A28"/>
    <w:rsid w:val="00AE3122"/>
    <w:rsid w:val="00AE33FE"/>
    <w:rsid w:val="00AE3574"/>
    <w:rsid w:val="00AE3711"/>
    <w:rsid w:val="00AE37F7"/>
    <w:rsid w:val="00AE4043"/>
    <w:rsid w:val="00AE4378"/>
    <w:rsid w:val="00AE4746"/>
    <w:rsid w:val="00AE4B28"/>
    <w:rsid w:val="00AE4B55"/>
    <w:rsid w:val="00AE4DC3"/>
    <w:rsid w:val="00AE4ECA"/>
    <w:rsid w:val="00AE4EEC"/>
    <w:rsid w:val="00AE50EA"/>
    <w:rsid w:val="00AE513D"/>
    <w:rsid w:val="00AE526B"/>
    <w:rsid w:val="00AE550D"/>
    <w:rsid w:val="00AE5617"/>
    <w:rsid w:val="00AE5825"/>
    <w:rsid w:val="00AE5854"/>
    <w:rsid w:val="00AE5D53"/>
    <w:rsid w:val="00AE5DC3"/>
    <w:rsid w:val="00AE646E"/>
    <w:rsid w:val="00AE67F3"/>
    <w:rsid w:val="00AE683D"/>
    <w:rsid w:val="00AE6A7D"/>
    <w:rsid w:val="00AE6D9A"/>
    <w:rsid w:val="00AE6DB9"/>
    <w:rsid w:val="00AE6F2D"/>
    <w:rsid w:val="00AE6FAD"/>
    <w:rsid w:val="00AE716C"/>
    <w:rsid w:val="00AE75A1"/>
    <w:rsid w:val="00AE780D"/>
    <w:rsid w:val="00AE7880"/>
    <w:rsid w:val="00AE7944"/>
    <w:rsid w:val="00AE79BD"/>
    <w:rsid w:val="00AE7DBD"/>
    <w:rsid w:val="00AE7ED7"/>
    <w:rsid w:val="00AE7F67"/>
    <w:rsid w:val="00AF0132"/>
    <w:rsid w:val="00AF015B"/>
    <w:rsid w:val="00AF0475"/>
    <w:rsid w:val="00AF056A"/>
    <w:rsid w:val="00AF076D"/>
    <w:rsid w:val="00AF07E0"/>
    <w:rsid w:val="00AF0865"/>
    <w:rsid w:val="00AF0D7A"/>
    <w:rsid w:val="00AF0DD4"/>
    <w:rsid w:val="00AF0F9A"/>
    <w:rsid w:val="00AF10AA"/>
    <w:rsid w:val="00AF10FC"/>
    <w:rsid w:val="00AF110A"/>
    <w:rsid w:val="00AF11C1"/>
    <w:rsid w:val="00AF130B"/>
    <w:rsid w:val="00AF18D1"/>
    <w:rsid w:val="00AF1A50"/>
    <w:rsid w:val="00AF1BA2"/>
    <w:rsid w:val="00AF21C9"/>
    <w:rsid w:val="00AF237C"/>
    <w:rsid w:val="00AF2640"/>
    <w:rsid w:val="00AF26F9"/>
    <w:rsid w:val="00AF279C"/>
    <w:rsid w:val="00AF28B7"/>
    <w:rsid w:val="00AF2B90"/>
    <w:rsid w:val="00AF2F3E"/>
    <w:rsid w:val="00AF2F82"/>
    <w:rsid w:val="00AF3F89"/>
    <w:rsid w:val="00AF4090"/>
    <w:rsid w:val="00AF424D"/>
    <w:rsid w:val="00AF4270"/>
    <w:rsid w:val="00AF4580"/>
    <w:rsid w:val="00AF4D4E"/>
    <w:rsid w:val="00AF54F2"/>
    <w:rsid w:val="00AF563B"/>
    <w:rsid w:val="00AF59A6"/>
    <w:rsid w:val="00AF59F2"/>
    <w:rsid w:val="00AF5AE6"/>
    <w:rsid w:val="00AF5BBF"/>
    <w:rsid w:val="00AF5C68"/>
    <w:rsid w:val="00AF61D2"/>
    <w:rsid w:val="00AF61E6"/>
    <w:rsid w:val="00AF62BD"/>
    <w:rsid w:val="00AF62F2"/>
    <w:rsid w:val="00AF64C9"/>
    <w:rsid w:val="00AF653B"/>
    <w:rsid w:val="00AF65BB"/>
    <w:rsid w:val="00AF69B3"/>
    <w:rsid w:val="00AF6A0D"/>
    <w:rsid w:val="00AF76C8"/>
    <w:rsid w:val="00AF76CB"/>
    <w:rsid w:val="00AF77A0"/>
    <w:rsid w:val="00B007EF"/>
    <w:rsid w:val="00B00B60"/>
    <w:rsid w:val="00B00E24"/>
    <w:rsid w:val="00B00E7A"/>
    <w:rsid w:val="00B00FAD"/>
    <w:rsid w:val="00B016F6"/>
    <w:rsid w:val="00B01A6A"/>
    <w:rsid w:val="00B01B77"/>
    <w:rsid w:val="00B02028"/>
    <w:rsid w:val="00B02127"/>
    <w:rsid w:val="00B0239B"/>
    <w:rsid w:val="00B02BDE"/>
    <w:rsid w:val="00B02C89"/>
    <w:rsid w:val="00B02F12"/>
    <w:rsid w:val="00B031EA"/>
    <w:rsid w:val="00B035C1"/>
    <w:rsid w:val="00B03CDE"/>
    <w:rsid w:val="00B03D1C"/>
    <w:rsid w:val="00B03EB8"/>
    <w:rsid w:val="00B043D9"/>
    <w:rsid w:val="00B04494"/>
    <w:rsid w:val="00B0486D"/>
    <w:rsid w:val="00B0507F"/>
    <w:rsid w:val="00B05381"/>
    <w:rsid w:val="00B05486"/>
    <w:rsid w:val="00B05703"/>
    <w:rsid w:val="00B057C1"/>
    <w:rsid w:val="00B057D9"/>
    <w:rsid w:val="00B05B0C"/>
    <w:rsid w:val="00B05C5D"/>
    <w:rsid w:val="00B061B3"/>
    <w:rsid w:val="00B0690B"/>
    <w:rsid w:val="00B06A16"/>
    <w:rsid w:val="00B06AB9"/>
    <w:rsid w:val="00B06F09"/>
    <w:rsid w:val="00B0718A"/>
    <w:rsid w:val="00B07432"/>
    <w:rsid w:val="00B07497"/>
    <w:rsid w:val="00B07553"/>
    <w:rsid w:val="00B076A2"/>
    <w:rsid w:val="00B07706"/>
    <w:rsid w:val="00B07716"/>
    <w:rsid w:val="00B07889"/>
    <w:rsid w:val="00B07B16"/>
    <w:rsid w:val="00B07C52"/>
    <w:rsid w:val="00B07D27"/>
    <w:rsid w:val="00B07D2C"/>
    <w:rsid w:val="00B07ED5"/>
    <w:rsid w:val="00B07F46"/>
    <w:rsid w:val="00B10160"/>
    <w:rsid w:val="00B1023D"/>
    <w:rsid w:val="00B1029E"/>
    <w:rsid w:val="00B1066A"/>
    <w:rsid w:val="00B10829"/>
    <w:rsid w:val="00B10923"/>
    <w:rsid w:val="00B11053"/>
    <w:rsid w:val="00B11223"/>
    <w:rsid w:val="00B11808"/>
    <w:rsid w:val="00B11914"/>
    <w:rsid w:val="00B1197E"/>
    <w:rsid w:val="00B11B65"/>
    <w:rsid w:val="00B11BFA"/>
    <w:rsid w:val="00B11D71"/>
    <w:rsid w:val="00B11F10"/>
    <w:rsid w:val="00B11F28"/>
    <w:rsid w:val="00B124EC"/>
    <w:rsid w:val="00B12BCA"/>
    <w:rsid w:val="00B12CBF"/>
    <w:rsid w:val="00B12E22"/>
    <w:rsid w:val="00B12EA0"/>
    <w:rsid w:val="00B12ED0"/>
    <w:rsid w:val="00B13123"/>
    <w:rsid w:val="00B132EB"/>
    <w:rsid w:val="00B13669"/>
    <w:rsid w:val="00B13A8C"/>
    <w:rsid w:val="00B13B3C"/>
    <w:rsid w:val="00B13C4B"/>
    <w:rsid w:val="00B13C71"/>
    <w:rsid w:val="00B13FD5"/>
    <w:rsid w:val="00B1401F"/>
    <w:rsid w:val="00B14242"/>
    <w:rsid w:val="00B143C4"/>
    <w:rsid w:val="00B14473"/>
    <w:rsid w:val="00B145E8"/>
    <w:rsid w:val="00B14CC9"/>
    <w:rsid w:val="00B14D4D"/>
    <w:rsid w:val="00B14F3C"/>
    <w:rsid w:val="00B151C8"/>
    <w:rsid w:val="00B1581B"/>
    <w:rsid w:val="00B1593C"/>
    <w:rsid w:val="00B1598F"/>
    <w:rsid w:val="00B159E2"/>
    <w:rsid w:val="00B159ED"/>
    <w:rsid w:val="00B15BA6"/>
    <w:rsid w:val="00B15E5C"/>
    <w:rsid w:val="00B160F1"/>
    <w:rsid w:val="00B16265"/>
    <w:rsid w:val="00B165BB"/>
    <w:rsid w:val="00B16BD8"/>
    <w:rsid w:val="00B16C90"/>
    <w:rsid w:val="00B16CBF"/>
    <w:rsid w:val="00B16D23"/>
    <w:rsid w:val="00B16E7F"/>
    <w:rsid w:val="00B16FB1"/>
    <w:rsid w:val="00B17048"/>
    <w:rsid w:val="00B179FB"/>
    <w:rsid w:val="00B17A4E"/>
    <w:rsid w:val="00B17BCE"/>
    <w:rsid w:val="00B17C67"/>
    <w:rsid w:val="00B20709"/>
    <w:rsid w:val="00B2075C"/>
    <w:rsid w:val="00B20846"/>
    <w:rsid w:val="00B20A25"/>
    <w:rsid w:val="00B20C38"/>
    <w:rsid w:val="00B21093"/>
    <w:rsid w:val="00B21551"/>
    <w:rsid w:val="00B21CBF"/>
    <w:rsid w:val="00B21CD9"/>
    <w:rsid w:val="00B21DB1"/>
    <w:rsid w:val="00B21FEB"/>
    <w:rsid w:val="00B222AE"/>
    <w:rsid w:val="00B22638"/>
    <w:rsid w:val="00B22A82"/>
    <w:rsid w:val="00B231B6"/>
    <w:rsid w:val="00B231E6"/>
    <w:rsid w:val="00B23203"/>
    <w:rsid w:val="00B2348A"/>
    <w:rsid w:val="00B23B3C"/>
    <w:rsid w:val="00B23B3D"/>
    <w:rsid w:val="00B23B86"/>
    <w:rsid w:val="00B23BBE"/>
    <w:rsid w:val="00B23D4E"/>
    <w:rsid w:val="00B244E5"/>
    <w:rsid w:val="00B245D5"/>
    <w:rsid w:val="00B24674"/>
    <w:rsid w:val="00B24775"/>
    <w:rsid w:val="00B2498B"/>
    <w:rsid w:val="00B249B6"/>
    <w:rsid w:val="00B24B96"/>
    <w:rsid w:val="00B24FF4"/>
    <w:rsid w:val="00B24FF5"/>
    <w:rsid w:val="00B251DB"/>
    <w:rsid w:val="00B2523B"/>
    <w:rsid w:val="00B2543F"/>
    <w:rsid w:val="00B256AB"/>
    <w:rsid w:val="00B256EB"/>
    <w:rsid w:val="00B258B2"/>
    <w:rsid w:val="00B25CB6"/>
    <w:rsid w:val="00B2618D"/>
    <w:rsid w:val="00B26570"/>
    <w:rsid w:val="00B267DA"/>
    <w:rsid w:val="00B269B5"/>
    <w:rsid w:val="00B26CE8"/>
    <w:rsid w:val="00B26DF1"/>
    <w:rsid w:val="00B26ECA"/>
    <w:rsid w:val="00B270C3"/>
    <w:rsid w:val="00B273A3"/>
    <w:rsid w:val="00B273AF"/>
    <w:rsid w:val="00B274F4"/>
    <w:rsid w:val="00B27589"/>
    <w:rsid w:val="00B27590"/>
    <w:rsid w:val="00B27ACA"/>
    <w:rsid w:val="00B27C95"/>
    <w:rsid w:val="00B27CB1"/>
    <w:rsid w:val="00B27D4C"/>
    <w:rsid w:val="00B27E6E"/>
    <w:rsid w:val="00B27E90"/>
    <w:rsid w:val="00B30221"/>
    <w:rsid w:val="00B3026D"/>
    <w:rsid w:val="00B303D3"/>
    <w:rsid w:val="00B305D9"/>
    <w:rsid w:val="00B3096E"/>
    <w:rsid w:val="00B30F42"/>
    <w:rsid w:val="00B31692"/>
    <w:rsid w:val="00B3175E"/>
    <w:rsid w:val="00B317CE"/>
    <w:rsid w:val="00B31A6C"/>
    <w:rsid w:val="00B31C8A"/>
    <w:rsid w:val="00B31EEB"/>
    <w:rsid w:val="00B31F06"/>
    <w:rsid w:val="00B31F55"/>
    <w:rsid w:val="00B31F93"/>
    <w:rsid w:val="00B31FD5"/>
    <w:rsid w:val="00B322A6"/>
    <w:rsid w:val="00B32551"/>
    <w:rsid w:val="00B326C3"/>
    <w:rsid w:val="00B3297B"/>
    <w:rsid w:val="00B32E70"/>
    <w:rsid w:val="00B32F62"/>
    <w:rsid w:val="00B3361C"/>
    <w:rsid w:val="00B33690"/>
    <w:rsid w:val="00B3388B"/>
    <w:rsid w:val="00B33D1D"/>
    <w:rsid w:val="00B33E0D"/>
    <w:rsid w:val="00B34177"/>
    <w:rsid w:val="00B342A6"/>
    <w:rsid w:val="00B34B1D"/>
    <w:rsid w:val="00B34B64"/>
    <w:rsid w:val="00B34C5D"/>
    <w:rsid w:val="00B35421"/>
    <w:rsid w:val="00B35803"/>
    <w:rsid w:val="00B3580E"/>
    <w:rsid w:val="00B35C02"/>
    <w:rsid w:val="00B35D81"/>
    <w:rsid w:val="00B35DC0"/>
    <w:rsid w:val="00B35EBC"/>
    <w:rsid w:val="00B35F46"/>
    <w:rsid w:val="00B361F8"/>
    <w:rsid w:val="00B36545"/>
    <w:rsid w:val="00B3671F"/>
    <w:rsid w:val="00B369C3"/>
    <w:rsid w:val="00B36CFE"/>
    <w:rsid w:val="00B36F57"/>
    <w:rsid w:val="00B372C4"/>
    <w:rsid w:val="00B374A1"/>
    <w:rsid w:val="00B37510"/>
    <w:rsid w:val="00B377E2"/>
    <w:rsid w:val="00B378E2"/>
    <w:rsid w:val="00B37C59"/>
    <w:rsid w:val="00B37C69"/>
    <w:rsid w:val="00B37CF9"/>
    <w:rsid w:val="00B37D4F"/>
    <w:rsid w:val="00B40267"/>
    <w:rsid w:val="00B402AF"/>
    <w:rsid w:val="00B402EB"/>
    <w:rsid w:val="00B4032D"/>
    <w:rsid w:val="00B406F0"/>
    <w:rsid w:val="00B40A1F"/>
    <w:rsid w:val="00B40A22"/>
    <w:rsid w:val="00B40F34"/>
    <w:rsid w:val="00B40FE4"/>
    <w:rsid w:val="00B41027"/>
    <w:rsid w:val="00B4115E"/>
    <w:rsid w:val="00B412F4"/>
    <w:rsid w:val="00B41358"/>
    <w:rsid w:val="00B416E0"/>
    <w:rsid w:val="00B41701"/>
    <w:rsid w:val="00B41A40"/>
    <w:rsid w:val="00B41E98"/>
    <w:rsid w:val="00B4252F"/>
    <w:rsid w:val="00B42E54"/>
    <w:rsid w:val="00B430E4"/>
    <w:rsid w:val="00B43421"/>
    <w:rsid w:val="00B43A11"/>
    <w:rsid w:val="00B43C5E"/>
    <w:rsid w:val="00B43E7C"/>
    <w:rsid w:val="00B43F25"/>
    <w:rsid w:val="00B43F5F"/>
    <w:rsid w:val="00B44030"/>
    <w:rsid w:val="00B44214"/>
    <w:rsid w:val="00B445F1"/>
    <w:rsid w:val="00B44791"/>
    <w:rsid w:val="00B44AF7"/>
    <w:rsid w:val="00B4504A"/>
    <w:rsid w:val="00B450A7"/>
    <w:rsid w:val="00B452A2"/>
    <w:rsid w:val="00B454CB"/>
    <w:rsid w:val="00B454E8"/>
    <w:rsid w:val="00B456F6"/>
    <w:rsid w:val="00B45A60"/>
    <w:rsid w:val="00B460B5"/>
    <w:rsid w:val="00B466F6"/>
    <w:rsid w:val="00B46B68"/>
    <w:rsid w:val="00B46BBB"/>
    <w:rsid w:val="00B46CA9"/>
    <w:rsid w:val="00B46D71"/>
    <w:rsid w:val="00B46DD7"/>
    <w:rsid w:val="00B46EA1"/>
    <w:rsid w:val="00B46FA6"/>
    <w:rsid w:val="00B47035"/>
    <w:rsid w:val="00B47157"/>
    <w:rsid w:val="00B471DF"/>
    <w:rsid w:val="00B473BD"/>
    <w:rsid w:val="00B476A4"/>
    <w:rsid w:val="00B47721"/>
    <w:rsid w:val="00B47748"/>
    <w:rsid w:val="00B478B2"/>
    <w:rsid w:val="00B47D88"/>
    <w:rsid w:val="00B47E90"/>
    <w:rsid w:val="00B47F0B"/>
    <w:rsid w:val="00B47F1B"/>
    <w:rsid w:val="00B5032D"/>
    <w:rsid w:val="00B5066B"/>
    <w:rsid w:val="00B510AC"/>
    <w:rsid w:val="00B510EE"/>
    <w:rsid w:val="00B51362"/>
    <w:rsid w:val="00B518B7"/>
    <w:rsid w:val="00B51960"/>
    <w:rsid w:val="00B51CD4"/>
    <w:rsid w:val="00B51E2F"/>
    <w:rsid w:val="00B5232C"/>
    <w:rsid w:val="00B52571"/>
    <w:rsid w:val="00B53099"/>
    <w:rsid w:val="00B530C6"/>
    <w:rsid w:val="00B532F5"/>
    <w:rsid w:val="00B5332A"/>
    <w:rsid w:val="00B53340"/>
    <w:rsid w:val="00B53346"/>
    <w:rsid w:val="00B534E5"/>
    <w:rsid w:val="00B53AFA"/>
    <w:rsid w:val="00B53F2E"/>
    <w:rsid w:val="00B540FC"/>
    <w:rsid w:val="00B54669"/>
    <w:rsid w:val="00B5472A"/>
    <w:rsid w:val="00B5479A"/>
    <w:rsid w:val="00B54C8E"/>
    <w:rsid w:val="00B54D14"/>
    <w:rsid w:val="00B54E36"/>
    <w:rsid w:val="00B55445"/>
    <w:rsid w:val="00B5548E"/>
    <w:rsid w:val="00B55570"/>
    <w:rsid w:val="00B55B62"/>
    <w:rsid w:val="00B55DAF"/>
    <w:rsid w:val="00B55F91"/>
    <w:rsid w:val="00B5609B"/>
    <w:rsid w:val="00B5615F"/>
    <w:rsid w:val="00B562BD"/>
    <w:rsid w:val="00B563DC"/>
    <w:rsid w:val="00B565B8"/>
    <w:rsid w:val="00B566E8"/>
    <w:rsid w:val="00B568A6"/>
    <w:rsid w:val="00B56962"/>
    <w:rsid w:val="00B56B9E"/>
    <w:rsid w:val="00B56E87"/>
    <w:rsid w:val="00B56F27"/>
    <w:rsid w:val="00B56FB0"/>
    <w:rsid w:val="00B571D9"/>
    <w:rsid w:val="00B577ED"/>
    <w:rsid w:val="00B5781E"/>
    <w:rsid w:val="00B57967"/>
    <w:rsid w:val="00B57C05"/>
    <w:rsid w:val="00B57C62"/>
    <w:rsid w:val="00B57E18"/>
    <w:rsid w:val="00B57F5C"/>
    <w:rsid w:val="00B6030E"/>
    <w:rsid w:val="00B60558"/>
    <w:rsid w:val="00B6057D"/>
    <w:rsid w:val="00B606BE"/>
    <w:rsid w:val="00B6077D"/>
    <w:rsid w:val="00B609A8"/>
    <w:rsid w:val="00B60E33"/>
    <w:rsid w:val="00B60FC6"/>
    <w:rsid w:val="00B612F6"/>
    <w:rsid w:val="00B61587"/>
    <w:rsid w:val="00B61697"/>
    <w:rsid w:val="00B6169F"/>
    <w:rsid w:val="00B616C9"/>
    <w:rsid w:val="00B6177C"/>
    <w:rsid w:val="00B617B8"/>
    <w:rsid w:val="00B6182F"/>
    <w:rsid w:val="00B61A4A"/>
    <w:rsid w:val="00B61AFC"/>
    <w:rsid w:val="00B61DDB"/>
    <w:rsid w:val="00B6263E"/>
    <w:rsid w:val="00B6286F"/>
    <w:rsid w:val="00B628F2"/>
    <w:rsid w:val="00B629B9"/>
    <w:rsid w:val="00B629E8"/>
    <w:rsid w:val="00B62AA5"/>
    <w:rsid w:val="00B62AFA"/>
    <w:rsid w:val="00B62C04"/>
    <w:rsid w:val="00B62E85"/>
    <w:rsid w:val="00B631F5"/>
    <w:rsid w:val="00B6336B"/>
    <w:rsid w:val="00B636FE"/>
    <w:rsid w:val="00B637DA"/>
    <w:rsid w:val="00B63AE0"/>
    <w:rsid w:val="00B63EA6"/>
    <w:rsid w:val="00B6402E"/>
    <w:rsid w:val="00B642BB"/>
    <w:rsid w:val="00B643A4"/>
    <w:rsid w:val="00B644B9"/>
    <w:rsid w:val="00B645F7"/>
    <w:rsid w:val="00B6491E"/>
    <w:rsid w:val="00B64B41"/>
    <w:rsid w:val="00B64BB1"/>
    <w:rsid w:val="00B652A3"/>
    <w:rsid w:val="00B6560E"/>
    <w:rsid w:val="00B65752"/>
    <w:rsid w:val="00B65B13"/>
    <w:rsid w:val="00B65B8C"/>
    <w:rsid w:val="00B65D2A"/>
    <w:rsid w:val="00B660CD"/>
    <w:rsid w:val="00B66316"/>
    <w:rsid w:val="00B665F8"/>
    <w:rsid w:val="00B666DC"/>
    <w:rsid w:val="00B66AD0"/>
    <w:rsid w:val="00B66C29"/>
    <w:rsid w:val="00B66D8C"/>
    <w:rsid w:val="00B66D9C"/>
    <w:rsid w:val="00B670C6"/>
    <w:rsid w:val="00B673C8"/>
    <w:rsid w:val="00B67539"/>
    <w:rsid w:val="00B675D6"/>
    <w:rsid w:val="00B676F5"/>
    <w:rsid w:val="00B67731"/>
    <w:rsid w:val="00B679D9"/>
    <w:rsid w:val="00B67EA9"/>
    <w:rsid w:val="00B67F5E"/>
    <w:rsid w:val="00B70414"/>
    <w:rsid w:val="00B7048B"/>
    <w:rsid w:val="00B70628"/>
    <w:rsid w:val="00B706AD"/>
    <w:rsid w:val="00B70B64"/>
    <w:rsid w:val="00B70BD7"/>
    <w:rsid w:val="00B70D37"/>
    <w:rsid w:val="00B70E05"/>
    <w:rsid w:val="00B70FC3"/>
    <w:rsid w:val="00B710F5"/>
    <w:rsid w:val="00B7137E"/>
    <w:rsid w:val="00B713C4"/>
    <w:rsid w:val="00B713CE"/>
    <w:rsid w:val="00B714AC"/>
    <w:rsid w:val="00B71578"/>
    <w:rsid w:val="00B71735"/>
    <w:rsid w:val="00B718AC"/>
    <w:rsid w:val="00B719E1"/>
    <w:rsid w:val="00B71BD3"/>
    <w:rsid w:val="00B72518"/>
    <w:rsid w:val="00B725D1"/>
    <w:rsid w:val="00B72ECF"/>
    <w:rsid w:val="00B72EE7"/>
    <w:rsid w:val="00B73304"/>
    <w:rsid w:val="00B736C8"/>
    <w:rsid w:val="00B736FB"/>
    <w:rsid w:val="00B738D1"/>
    <w:rsid w:val="00B73901"/>
    <w:rsid w:val="00B73A55"/>
    <w:rsid w:val="00B73A64"/>
    <w:rsid w:val="00B73FE7"/>
    <w:rsid w:val="00B74214"/>
    <w:rsid w:val="00B745CF"/>
    <w:rsid w:val="00B74A20"/>
    <w:rsid w:val="00B74CAD"/>
    <w:rsid w:val="00B74E74"/>
    <w:rsid w:val="00B74EAE"/>
    <w:rsid w:val="00B74EFA"/>
    <w:rsid w:val="00B750B6"/>
    <w:rsid w:val="00B7522F"/>
    <w:rsid w:val="00B752CA"/>
    <w:rsid w:val="00B75354"/>
    <w:rsid w:val="00B7541E"/>
    <w:rsid w:val="00B75BCB"/>
    <w:rsid w:val="00B75CE1"/>
    <w:rsid w:val="00B75DBB"/>
    <w:rsid w:val="00B75EEE"/>
    <w:rsid w:val="00B76474"/>
    <w:rsid w:val="00B766B8"/>
    <w:rsid w:val="00B76707"/>
    <w:rsid w:val="00B767A8"/>
    <w:rsid w:val="00B768EB"/>
    <w:rsid w:val="00B76FF5"/>
    <w:rsid w:val="00B7719B"/>
    <w:rsid w:val="00B77304"/>
    <w:rsid w:val="00B77312"/>
    <w:rsid w:val="00B773BB"/>
    <w:rsid w:val="00B77448"/>
    <w:rsid w:val="00B7744F"/>
    <w:rsid w:val="00B77523"/>
    <w:rsid w:val="00B77B82"/>
    <w:rsid w:val="00B77C05"/>
    <w:rsid w:val="00B77C37"/>
    <w:rsid w:val="00B77D3C"/>
    <w:rsid w:val="00B77FF6"/>
    <w:rsid w:val="00B80532"/>
    <w:rsid w:val="00B80F50"/>
    <w:rsid w:val="00B80F53"/>
    <w:rsid w:val="00B81079"/>
    <w:rsid w:val="00B818B1"/>
    <w:rsid w:val="00B81DD0"/>
    <w:rsid w:val="00B823D0"/>
    <w:rsid w:val="00B8271F"/>
    <w:rsid w:val="00B8272D"/>
    <w:rsid w:val="00B82967"/>
    <w:rsid w:val="00B82A39"/>
    <w:rsid w:val="00B82BC6"/>
    <w:rsid w:val="00B82E3F"/>
    <w:rsid w:val="00B82F77"/>
    <w:rsid w:val="00B832D2"/>
    <w:rsid w:val="00B833C2"/>
    <w:rsid w:val="00B83605"/>
    <w:rsid w:val="00B83819"/>
    <w:rsid w:val="00B83944"/>
    <w:rsid w:val="00B83AA9"/>
    <w:rsid w:val="00B83E21"/>
    <w:rsid w:val="00B83E99"/>
    <w:rsid w:val="00B83E9F"/>
    <w:rsid w:val="00B84142"/>
    <w:rsid w:val="00B84333"/>
    <w:rsid w:val="00B8487E"/>
    <w:rsid w:val="00B84BB0"/>
    <w:rsid w:val="00B84CF1"/>
    <w:rsid w:val="00B84F4D"/>
    <w:rsid w:val="00B850FE"/>
    <w:rsid w:val="00B85BDB"/>
    <w:rsid w:val="00B86162"/>
    <w:rsid w:val="00B862DC"/>
    <w:rsid w:val="00B864CF"/>
    <w:rsid w:val="00B864D5"/>
    <w:rsid w:val="00B86709"/>
    <w:rsid w:val="00B86967"/>
    <w:rsid w:val="00B86E58"/>
    <w:rsid w:val="00B87046"/>
    <w:rsid w:val="00B87643"/>
    <w:rsid w:val="00B877FF"/>
    <w:rsid w:val="00B87886"/>
    <w:rsid w:val="00B87C15"/>
    <w:rsid w:val="00B87FB4"/>
    <w:rsid w:val="00B9002E"/>
    <w:rsid w:val="00B9021B"/>
    <w:rsid w:val="00B904AA"/>
    <w:rsid w:val="00B906F3"/>
    <w:rsid w:val="00B907CF"/>
    <w:rsid w:val="00B9098C"/>
    <w:rsid w:val="00B909B6"/>
    <w:rsid w:val="00B90A83"/>
    <w:rsid w:val="00B90B8D"/>
    <w:rsid w:val="00B90EA3"/>
    <w:rsid w:val="00B90F3B"/>
    <w:rsid w:val="00B91316"/>
    <w:rsid w:val="00B9142E"/>
    <w:rsid w:val="00B91798"/>
    <w:rsid w:val="00B919DC"/>
    <w:rsid w:val="00B91ADB"/>
    <w:rsid w:val="00B91AED"/>
    <w:rsid w:val="00B91C61"/>
    <w:rsid w:val="00B91EC5"/>
    <w:rsid w:val="00B923D4"/>
    <w:rsid w:val="00B925A6"/>
    <w:rsid w:val="00B925E4"/>
    <w:rsid w:val="00B92648"/>
    <w:rsid w:val="00B9273D"/>
    <w:rsid w:val="00B92D91"/>
    <w:rsid w:val="00B92EE2"/>
    <w:rsid w:val="00B9307B"/>
    <w:rsid w:val="00B930BE"/>
    <w:rsid w:val="00B93126"/>
    <w:rsid w:val="00B93207"/>
    <w:rsid w:val="00B9321A"/>
    <w:rsid w:val="00B935EE"/>
    <w:rsid w:val="00B9384B"/>
    <w:rsid w:val="00B93A15"/>
    <w:rsid w:val="00B93CBC"/>
    <w:rsid w:val="00B93D29"/>
    <w:rsid w:val="00B941C6"/>
    <w:rsid w:val="00B94269"/>
    <w:rsid w:val="00B94819"/>
    <w:rsid w:val="00B948D8"/>
    <w:rsid w:val="00B94A21"/>
    <w:rsid w:val="00B94C13"/>
    <w:rsid w:val="00B94D6E"/>
    <w:rsid w:val="00B94F66"/>
    <w:rsid w:val="00B95757"/>
    <w:rsid w:val="00B95AEB"/>
    <w:rsid w:val="00B960CA"/>
    <w:rsid w:val="00B96225"/>
    <w:rsid w:val="00B96516"/>
    <w:rsid w:val="00B966C8"/>
    <w:rsid w:val="00B9699D"/>
    <w:rsid w:val="00B96ADB"/>
    <w:rsid w:val="00B96C4C"/>
    <w:rsid w:val="00B96D8B"/>
    <w:rsid w:val="00B96F2C"/>
    <w:rsid w:val="00B97068"/>
    <w:rsid w:val="00B971CD"/>
    <w:rsid w:val="00B97226"/>
    <w:rsid w:val="00B9739E"/>
    <w:rsid w:val="00B97844"/>
    <w:rsid w:val="00B97C9B"/>
    <w:rsid w:val="00BA00E3"/>
    <w:rsid w:val="00BA059C"/>
    <w:rsid w:val="00BA05FD"/>
    <w:rsid w:val="00BA0629"/>
    <w:rsid w:val="00BA0673"/>
    <w:rsid w:val="00BA0694"/>
    <w:rsid w:val="00BA0993"/>
    <w:rsid w:val="00BA0A56"/>
    <w:rsid w:val="00BA0B29"/>
    <w:rsid w:val="00BA134F"/>
    <w:rsid w:val="00BA17BD"/>
    <w:rsid w:val="00BA18B6"/>
    <w:rsid w:val="00BA18C9"/>
    <w:rsid w:val="00BA19FE"/>
    <w:rsid w:val="00BA1BB8"/>
    <w:rsid w:val="00BA1D58"/>
    <w:rsid w:val="00BA1FA9"/>
    <w:rsid w:val="00BA201E"/>
    <w:rsid w:val="00BA2270"/>
    <w:rsid w:val="00BA2362"/>
    <w:rsid w:val="00BA2614"/>
    <w:rsid w:val="00BA269A"/>
    <w:rsid w:val="00BA26F4"/>
    <w:rsid w:val="00BA28BC"/>
    <w:rsid w:val="00BA29C5"/>
    <w:rsid w:val="00BA2B14"/>
    <w:rsid w:val="00BA2C2D"/>
    <w:rsid w:val="00BA2ED4"/>
    <w:rsid w:val="00BA2FC7"/>
    <w:rsid w:val="00BA301C"/>
    <w:rsid w:val="00BA3575"/>
    <w:rsid w:val="00BA37EF"/>
    <w:rsid w:val="00BA385B"/>
    <w:rsid w:val="00BA3A19"/>
    <w:rsid w:val="00BA3A8B"/>
    <w:rsid w:val="00BA3D02"/>
    <w:rsid w:val="00BA3D5F"/>
    <w:rsid w:val="00BA3D9A"/>
    <w:rsid w:val="00BA42F1"/>
    <w:rsid w:val="00BA4351"/>
    <w:rsid w:val="00BA4627"/>
    <w:rsid w:val="00BA48EF"/>
    <w:rsid w:val="00BA4EC2"/>
    <w:rsid w:val="00BA51EB"/>
    <w:rsid w:val="00BA5204"/>
    <w:rsid w:val="00BA55FC"/>
    <w:rsid w:val="00BA56B0"/>
    <w:rsid w:val="00BA5737"/>
    <w:rsid w:val="00BA58E6"/>
    <w:rsid w:val="00BA5CB5"/>
    <w:rsid w:val="00BA5DA9"/>
    <w:rsid w:val="00BA5F20"/>
    <w:rsid w:val="00BA62F1"/>
    <w:rsid w:val="00BA6449"/>
    <w:rsid w:val="00BA6651"/>
    <w:rsid w:val="00BA6764"/>
    <w:rsid w:val="00BA677D"/>
    <w:rsid w:val="00BA685A"/>
    <w:rsid w:val="00BA6919"/>
    <w:rsid w:val="00BA6BDF"/>
    <w:rsid w:val="00BA6C5C"/>
    <w:rsid w:val="00BA6D55"/>
    <w:rsid w:val="00BA72B0"/>
    <w:rsid w:val="00BA77EF"/>
    <w:rsid w:val="00BA7D60"/>
    <w:rsid w:val="00BA7D7D"/>
    <w:rsid w:val="00BA7E1E"/>
    <w:rsid w:val="00BB0191"/>
    <w:rsid w:val="00BB03BF"/>
    <w:rsid w:val="00BB0425"/>
    <w:rsid w:val="00BB04C9"/>
    <w:rsid w:val="00BB0604"/>
    <w:rsid w:val="00BB082C"/>
    <w:rsid w:val="00BB0868"/>
    <w:rsid w:val="00BB0C89"/>
    <w:rsid w:val="00BB0D79"/>
    <w:rsid w:val="00BB0FEE"/>
    <w:rsid w:val="00BB11CE"/>
    <w:rsid w:val="00BB1AED"/>
    <w:rsid w:val="00BB1B52"/>
    <w:rsid w:val="00BB1BAD"/>
    <w:rsid w:val="00BB1E93"/>
    <w:rsid w:val="00BB2266"/>
    <w:rsid w:val="00BB243C"/>
    <w:rsid w:val="00BB2702"/>
    <w:rsid w:val="00BB29B3"/>
    <w:rsid w:val="00BB29D3"/>
    <w:rsid w:val="00BB2AB4"/>
    <w:rsid w:val="00BB30C8"/>
    <w:rsid w:val="00BB3381"/>
    <w:rsid w:val="00BB34A1"/>
    <w:rsid w:val="00BB34ED"/>
    <w:rsid w:val="00BB3B57"/>
    <w:rsid w:val="00BB3C31"/>
    <w:rsid w:val="00BB3E9D"/>
    <w:rsid w:val="00BB421D"/>
    <w:rsid w:val="00BB4375"/>
    <w:rsid w:val="00BB4650"/>
    <w:rsid w:val="00BB4A79"/>
    <w:rsid w:val="00BB4B7B"/>
    <w:rsid w:val="00BB4BD2"/>
    <w:rsid w:val="00BB5204"/>
    <w:rsid w:val="00BB527C"/>
    <w:rsid w:val="00BB55EA"/>
    <w:rsid w:val="00BB5EC3"/>
    <w:rsid w:val="00BB5F09"/>
    <w:rsid w:val="00BB65E2"/>
    <w:rsid w:val="00BB6699"/>
    <w:rsid w:val="00BB66DB"/>
    <w:rsid w:val="00BB676B"/>
    <w:rsid w:val="00BB677E"/>
    <w:rsid w:val="00BB6A80"/>
    <w:rsid w:val="00BB6B87"/>
    <w:rsid w:val="00BB6DAD"/>
    <w:rsid w:val="00BB6E0C"/>
    <w:rsid w:val="00BB748E"/>
    <w:rsid w:val="00BB7860"/>
    <w:rsid w:val="00BC0186"/>
    <w:rsid w:val="00BC036A"/>
    <w:rsid w:val="00BC0589"/>
    <w:rsid w:val="00BC0C57"/>
    <w:rsid w:val="00BC1057"/>
    <w:rsid w:val="00BC10DE"/>
    <w:rsid w:val="00BC146C"/>
    <w:rsid w:val="00BC157D"/>
    <w:rsid w:val="00BC18BC"/>
    <w:rsid w:val="00BC19C9"/>
    <w:rsid w:val="00BC1A0F"/>
    <w:rsid w:val="00BC1A38"/>
    <w:rsid w:val="00BC201F"/>
    <w:rsid w:val="00BC2245"/>
    <w:rsid w:val="00BC2414"/>
    <w:rsid w:val="00BC285B"/>
    <w:rsid w:val="00BC290E"/>
    <w:rsid w:val="00BC29EA"/>
    <w:rsid w:val="00BC2A7F"/>
    <w:rsid w:val="00BC2E7F"/>
    <w:rsid w:val="00BC2F41"/>
    <w:rsid w:val="00BC3221"/>
    <w:rsid w:val="00BC3399"/>
    <w:rsid w:val="00BC3622"/>
    <w:rsid w:val="00BC3706"/>
    <w:rsid w:val="00BC3869"/>
    <w:rsid w:val="00BC39D5"/>
    <w:rsid w:val="00BC3A97"/>
    <w:rsid w:val="00BC3DF5"/>
    <w:rsid w:val="00BC3E4C"/>
    <w:rsid w:val="00BC3EE9"/>
    <w:rsid w:val="00BC3F1E"/>
    <w:rsid w:val="00BC3F9A"/>
    <w:rsid w:val="00BC45F5"/>
    <w:rsid w:val="00BC4757"/>
    <w:rsid w:val="00BC4890"/>
    <w:rsid w:val="00BC48FE"/>
    <w:rsid w:val="00BC498A"/>
    <w:rsid w:val="00BC4A70"/>
    <w:rsid w:val="00BC4E95"/>
    <w:rsid w:val="00BC4EAA"/>
    <w:rsid w:val="00BC4F6B"/>
    <w:rsid w:val="00BC5370"/>
    <w:rsid w:val="00BC546D"/>
    <w:rsid w:val="00BC58A6"/>
    <w:rsid w:val="00BC599E"/>
    <w:rsid w:val="00BC5B18"/>
    <w:rsid w:val="00BC5B7C"/>
    <w:rsid w:val="00BC5C02"/>
    <w:rsid w:val="00BC5E77"/>
    <w:rsid w:val="00BC6523"/>
    <w:rsid w:val="00BC696A"/>
    <w:rsid w:val="00BC69EB"/>
    <w:rsid w:val="00BC6A1F"/>
    <w:rsid w:val="00BC6C92"/>
    <w:rsid w:val="00BC6E21"/>
    <w:rsid w:val="00BC6FF1"/>
    <w:rsid w:val="00BC79F1"/>
    <w:rsid w:val="00BC7A21"/>
    <w:rsid w:val="00BC7C50"/>
    <w:rsid w:val="00BC7F91"/>
    <w:rsid w:val="00BD06FE"/>
    <w:rsid w:val="00BD07E4"/>
    <w:rsid w:val="00BD0A93"/>
    <w:rsid w:val="00BD0AD0"/>
    <w:rsid w:val="00BD0CCA"/>
    <w:rsid w:val="00BD107B"/>
    <w:rsid w:val="00BD1135"/>
    <w:rsid w:val="00BD131B"/>
    <w:rsid w:val="00BD138B"/>
    <w:rsid w:val="00BD165E"/>
    <w:rsid w:val="00BD1799"/>
    <w:rsid w:val="00BD1A0F"/>
    <w:rsid w:val="00BD1D2D"/>
    <w:rsid w:val="00BD1E08"/>
    <w:rsid w:val="00BD1ECC"/>
    <w:rsid w:val="00BD1F4C"/>
    <w:rsid w:val="00BD1FFC"/>
    <w:rsid w:val="00BD2193"/>
    <w:rsid w:val="00BD234E"/>
    <w:rsid w:val="00BD279A"/>
    <w:rsid w:val="00BD2AE8"/>
    <w:rsid w:val="00BD2D60"/>
    <w:rsid w:val="00BD2DB4"/>
    <w:rsid w:val="00BD2DBE"/>
    <w:rsid w:val="00BD2DFA"/>
    <w:rsid w:val="00BD315B"/>
    <w:rsid w:val="00BD31E0"/>
    <w:rsid w:val="00BD33C8"/>
    <w:rsid w:val="00BD3418"/>
    <w:rsid w:val="00BD3680"/>
    <w:rsid w:val="00BD37E8"/>
    <w:rsid w:val="00BD38A4"/>
    <w:rsid w:val="00BD3900"/>
    <w:rsid w:val="00BD3E2B"/>
    <w:rsid w:val="00BD3ED2"/>
    <w:rsid w:val="00BD4115"/>
    <w:rsid w:val="00BD429C"/>
    <w:rsid w:val="00BD4505"/>
    <w:rsid w:val="00BD45ED"/>
    <w:rsid w:val="00BD4730"/>
    <w:rsid w:val="00BD475C"/>
    <w:rsid w:val="00BD4798"/>
    <w:rsid w:val="00BD490A"/>
    <w:rsid w:val="00BD493A"/>
    <w:rsid w:val="00BD4D70"/>
    <w:rsid w:val="00BD507C"/>
    <w:rsid w:val="00BD534D"/>
    <w:rsid w:val="00BD5514"/>
    <w:rsid w:val="00BD552E"/>
    <w:rsid w:val="00BD5637"/>
    <w:rsid w:val="00BD5801"/>
    <w:rsid w:val="00BD587A"/>
    <w:rsid w:val="00BD588C"/>
    <w:rsid w:val="00BD5A47"/>
    <w:rsid w:val="00BD5B9A"/>
    <w:rsid w:val="00BD5FFE"/>
    <w:rsid w:val="00BD62AF"/>
    <w:rsid w:val="00BD62C7"/>
    <w:rsid w:val="00BD6648"/>
    <w:rsid w:val="00BD66C8"/>
    <w:rsid w:val="00BD6980"/>
    <w:rsid w:val="00BD69DF"/>
    <w:rsid w:val="00BD6D91"/>
    <w:rsid w:val="00BD75CD"/>
    <w:rsid w:val="00BD78E5"/>
    <w:rsid w:val="00BD7A69"/>
    <w:rsid w:val="00BD7C79"/>
    <w:rsid w:val="00BD7D5F"/>
    <w:rsid w:val="00BE02CB"/>
    <w:rsid w:val="00BE0645"/>
    <w:rsid w:val="00BE093C"/>
    <w:rsid w:val="00BE0A43"/>
    <w:rsid w:val="00BE0BDD"/>
    <w:rsid w:val="00BE0D7A"/>
    <w:rsid w:val="00BE0DCD"/>
    <w:rsid w:val="00BE108F"/>
    <w:rsid w:val="00BE114F"/>
    <w:rsid w:val="00BE16CF"/>
    <w:rsid w:val="00BE1928"/>
    <w:rsid w:val="00BE199D"/>
    <w:rsid w:val="00BE1A40"/>
    <w:rsid w:val="00BE1C75"/>
    <w:rsid w:val="00BE1D05"/>
    <w:rsid w:val="00BE1ECF"/>
    <w:rsid w:val="00BE2114"/>
    <w:rsid w:val="00BE2138"/>
    <w:rsid w:val="00BE21CE"/>
    <w:rsid w:val="00BE22E6"/>
    <w:rsid w:val="00BE269B"/>
    <w:rsid w:val="00BE26E0"/>
    <w:rsid w:val="00BE2776"/>
    <w:rsid w:val="00BE291E"/>
    <w:rsid w:val="00BE29F1"/>
    <w:rsid w:val="00BE2D57"/>
    <w:rsid w:val="00BE2DA0"/>
    <w:rsid w:val="00BE2DD1"/>
    <w:rsid w:val="00BE30BD"/>
    <w:rsid w:val="00BE37FB"/>
    <w:rsid w:val="00BE4049"/>
    <w:rsid w:val="00BE40AE"/>
    <w:rsid w:val="00BE4401"/>
    <w:rsid w:val="00BE45BF"/>
    <w:rsid w:val="00BE4860"/>
    <w:rsid w:val="00BE4D18"/>
    <w:rsid w:val="00BE4D1A"/>
    <w:rsid w:val="00BE4DD4"/>
    <w:rsid w:val="00BE4DF3"/>
    <w:rsid w:val="00BE4F10"/>
    <w:rsid w:val="00BE5133"/>
    <w:rsid w:val="00BE5372"/>
    <w:rsid w:val="00BE5479"/>
    <w:rsid w:val="00BE54FE"/>
    <w:rsid w:val="00BE559A"/>
    <w:rsid w:val="00BE56A6"/>
    <w:rsid w:val="00BE597B"/>
    <w:rsid w:val="00BE5D03"/>
    <w:rsid w:val="00BE61AD"/>
    <w:rsid w:val="00BE62B6"/>
    <w:rsid w:val="00BE62D4"/>
    <w:rsid w:val="00BE635A"/>
    <w:rsid w:val="00BE6533"/>
    <w:rsid w:val="00BE6639"/>
    <w:rsid w:val="00BE6703"/>
    <w:rsid w:val="00BE6BC5"/>
    <w:rsid w:val="00BE6D43"/>
    <w:rsid w:val="00BE79F5"/>
    <w:rsid w:val="00BE7AC0"/>
    <w:rsid w:val="00BE7C48"/>
    <w:rsid w:val="00BE7D75"/>
    <w:rsid w:val="00BE7ED0"/>
    <w:rsid w:val="00BE7FA6"/>
    <w:rsid w:val="00BF0003"/>
    <w:rsid w:val="00BF000F"/>
    <w:rsid w:val="00BF001A"/>
    <w:rsid w:val="00BF0043"/>
    <w:rsid w:val="00BF0076"/>
    <w:rsid w:val="00BF0352"/>
    <w:rsid w:val="00BF0418"/>
    <w:rsid w:val="00BF0769"/>
    <w:rsid w:val="00BF08E0"/>
    <w:rsid w:val="00BF0985"/>
    <w:rsid w:val="00BF0A85"/>
    <w:rsid w:val="00BF0B76"/>
    <w:rsid w:val="00BF0C1A"/>
    <w:rsid w:val="00BF0F83"/>
    <w:rsid w:val="00BF1049"/>
    <w:rsid w:val="00BF1454"/>
    <w:rsid w:val="00BF17A2"/>
    <w:rsid w:val="00BF1875"/>
    <w:rsid w:val="00BF1B7F"/>
    <w:rsid w:val="00BF1C60"/>
    <w:rsid w:val="00BF2061"/>
    <w:rsid w:val="00BF2078"/>
    <w:rsid w:val="00BF222B"/>
    <w:rsid w:val="00BF232C"/>
    <w:rsid w:val="00BF234D"/>
    <w:rsid w:val="00BF2413"/>
    <w:rsid w:val="00BF254E"/>
    <w:rsid w:val="00BF26B1"/>
    <w:rsid w:val="00BF2A48"/>
    <w:rsid w:val="00BF2A92"/>
    <w:rsid w:val="00BF2E8A"/>
    <w:rsid w:val="00BF30C8"/>
    <w:rsid w:val="00BF30F1"/>
    <w:rsid w:val="00BF3577"/>
    <w:rsid w:val="00BF3726"/>
    <w:rsid w:val="00BF3877"/>
    <w:rsid w:val="00BF38AB"/>
    <w:rsid w:val="00BF3B8E"/>
    <w:rsid w:val="00BF4077"/>
    <w:rsid w:val="00BF40F6"/>
    <w:rsid w:val="00BF41C7"/>
    <w:rsid w:val="00BF446A"/>
    <w:rsid w:val="00BF4773"/>
    <w:rsid w:val="00BF49DD"/>
    <w:rsid w:val="00BF4B58"/>
    <w:rsid w:val="00BF4B78"/>
    <w:rsid w:val="00BF4BE5"/>
    <w:rsid w:val="00BF4FD8"/>
    <w:rsid w:val="00BF5170"/>
    <w:rsid w:val="00BF5948"/>
    <w:rsid w:val="00BF5CC1"/>
    <w:rsid w:val="00BF5CC5"/>
    <w:rsid w:val="00BF5CF8"/>
    <w:rsid w:val="00BF60D6"/>
    <w:rsid w:val="00BF61FC"/>
    <w:rsid w:val="00BF65CE"/>
    <w:rsid w:val="00BF6610"/>
    <w:rsid w:val="00BF67A7"/>
    <w:rsid w:val="00BF6D30"/>
    <w:rsid w:val="00BF6EB6"/>
    <w:rsid w:val="00BF7285"/>
    <w:rsid w:val="00BF72EA"/>
    <w:rsid w:val="00BF7629"/>
    <w:rsid w:val="00BF7638"/>
    <w:rsid w:val="00BF76B2"/>
    <w:rsid w:val="00BF7703"/>
    <w:rsid w:val="00BF788D"/>
    <w:rsid w:val="00BF7990"/>
    <w:rsid w:val="00BF7BB5"/>
    <w:rsid w:val="00BF7BF1"/>
    <w:rsid w:val="00C00428"/>
    <w:rsid w:val="00C006F4"/>
    <w:rsid w:val="00C007EA"/>
    <w:rsid w:val="00C008C4"/>
    <w:rsid w:val="00C00B2C"/>
    <w:rsid w:val="00C00BCC"/>
    <w:rsid w:val="00C00EAC"/>
    <w:rsid w:val="00C0198D"/>
    <w:rsid w:val="00C019D8"/>
    <w:rsid w:val="00C01EDF"/>
    <w:rsid w:val="00C02820"/>
    <w:rsid w:val="00C033A5"/>
    <w:rsid w:val="00C0348E"/>
    <w:rsid w:val="00C03718"/>
    <w:rsid w:val="00C03BAA"/>
    <w:rsid w:val="00C03BB6"/>
    <w:rsid w:val="00C03E88"/>
    <w:rsid w:val="00C04017"/>
    <w:rsid w:val="00C04391"/>
    <w:rsid w:val="00C044A0"/>
    <w:rsid w:val="00C0455C"/>
    <w:rsid w:val="00C04800"/>
    <w:rsid w:val="00C0489E"/>
    <w:rsid w:val="00C04965"/>
    <w:rsid w:val="00C04CAB"/>
    <w:rsid w:val="00C04D7E"/>
    <w:rsid w:val="00C0507E"/>
    <w:rsid w:val="00C050C5"/>
    <w:rsid w:val="00C05142"/>
    <w:rsid w:val="00C0529B"/>
    <w:rsid w:val="00C05340"/>
    <w:rsid w:val="00C054F9"/>
    <w:rsid w:val="00C05532"/>
    <w:rsid w:val="00C05DD3"/>
    <w:rsid w:val="00C05E29"/>
    <w:rsid w:val="00C05ED2"/>
    <w:rsid w:val="00C061B3"/>
    <w:rsid w:val="00C0626D"/>
    <w:rsid w:val="00C06425"/>
    <w:rsid w:val="00C06534"/>
    <w:rsid w:val="00C066ED"/>
    <w:rsid w:val="00C066F5"/>
    <w:rsid w:val="00C066FA"/>
    <w:rsid w:val="00C0671B"/>
    <w:rsid w:val="00C069E2"/>
    <w:rsid w:val="00C06EE3"/>
    <w:rsid w:val="00C071C7"/>
    <w:rsid w:val="00C07C4B"/>
    <w:rsid w:val="00C07CCC"/>
    <w:rsid w:val="00C07D53"/>
    <w:rsid w:val="00C07D9B"/>
    <w:rsid w:val="00C1035F"/>
    <w:rsid w:val="00C104A3"/>
    <w:rsid w:val="00C1098F"/>
    <w:rsid w:val="00C109FE"/>
    <w:rsid w:val="00C10A1A"/>
    <w:rsid w:val="00C10AAC"/>
    <w:rsid w:val="00C11066"/>
    <w:rsid w:val="00C110BF"/>
    <w:rsid w:val="00C110D9"/>
    <w:rsid w:val="00C114DA"/>
    <w:rsid w:val="00C11562"/>
    <w:rsid w:val="00C11975"/>
    <w:rsid w:val="00C11BEF"/>
    <w:rsid w:val="00C11C38"/>
    <w:rsid w:val="00C11F13"/>
    <w:rsid w:val="00C12024"/>
    <w:rsid w:val="00C12056"/>
    <w:rsid w:val="00C120DC"/>
    <w:rsid w:val="00C122FA"/>
    <w:rsid w:val="00C123F9"/>
    <w:rsid w:val="00C12A22"/>
    <w:rsid w:val="00C12ACF"/>
    <w:rsid w:val="00C12C8A"/>
    <w:rsid w:val="00C12DD1"/>
    <w:rsid w:val="00C13068"/>
    <w:rsid w:val="00C13263"/>
    <w:rsid w:val="00C1336B"/>
    <w:rsid w:val="00C13514"/>
    <w:rsid w:val="00C1385F"/>
    <w:rsid w:val="00C138A2"/>
    <w:rsid w:val="00C13935"/>
    <w:rsid w:val="00C13A28"/>
    <w:rsid w:val="00C14077"/>
    <w:rsid w:val="00C1410F"/>
    <w:rsid w:val="00C144CB"/>
    <w:rsid w:val="00C144D0"/>
    <w:rsid w:val="00C14975"/>
    <w:rsid w:val="00C14E56"/>
    <w:rsid w:val="00C152CE"/>
    <w:rsid w:val="00C15345"/>
    <w:rsid w:val="00C15CC0"/>
    <w:rsid w:val="00C15D68"/>
    <w:rsid w:val="00C1600F"/>
    <w:rsid w:val="00C1604F"/>
    <w:rsid w:val="00C16080"/>
    <w:rsid w:val="00C16557"/>
    <w:rsid w:val="00C16BF9"/>
    <w:rsid w:val="00C16DA2"/>
    <w:rsid w:val="00C17128"/>
    <w:rsid w:val="00C171E0"/>
    <w:rsid w:val="00C17283"/>
    <w:rsid w:val="00C177D2"/>
    <w:rsid w:val="00C178B2"/>
    <w:rsid w:val="00C17C03"/>
    <w:rsid w:val="00C17CE9"/>
    <w:rsid w:val="00C20062"/>
    <w:rsid w:val="00C200C0"/>
    <w:rsid w:val="00C20421"/>
    <w:rsid w:val="00C2047C"/>
    <w:rsid w:val="00C2051C"/>
    <w:rsid w:val="00C207AE"/>
    <w:rsid w:val="00C20843"/>
    <w:rsid w:val="00C20A81"/>
    <w:rsid w:val="00C20A95"/>
    <w:rsid w:val="00C20E1F"/>
    <w:rsid w:val="00C213DE"/>
    <w:rsid w:val="00C2155F"/>
    <w:rsid w:val="00C2167B"/>
    <w:rsid w:val="00C21779"/>
    <w:rsid w:val="00C219FC"/>
    <w:rsid w:val="00C221FC"/>
    <w:rsid w:val="00C22365"/>
    <w:rsid w:val="00C226CF"/>
    <w:rsid w:val="00C228B3"/>
    <w:rsid w:val="00C23282"/>
    <w:rsid w:val="00C2338F"/>
    <w:rsid w:val="00C2342D"/>
    <w:rsid w:val="00C23824"/>
    <w:rsid w:val="00C23BC7"/>
    <w:rsid w:val="00C23E30"/>
    <w:rsid w:val="00C23FDC"/>
    <w:rsid w:val="00C245DC"/>
    <w:rsid w:val="00C24C42"/>
    <w:rsid w:val="00C24C4B"/>
    <w:rsid w:val="00C24D20"/>
    <w:rsid w:val="00C24DE9"/>
    <w:rsid w:val="00C24DF5"/>
    <w:rsid w:val="00C250BC"/>
    <w:rsid w:val="00C2524A"/>
    <w:rsid w:val="00C25315"/>
    <w:rsid w:val="00C254E4"/>
    <w:rsid w:val="00C2553D"/>
    <w:rsid w:val="00C255D7"/>
    <w:rsid w:val="00C2577C"/>
    <w:rsid w:val="00C257A7"/>
    <w:rsid w:val="00C259A7"/>
    <w:rsid w:val="00C25A5A"/>
    <w:rsid w:val="00C25F0E"/>
    <w:rsid w:val="00C2623D"/>
    <w:rsid w:val="00C26556"/>
    <w:rsid w:val="00C26878"/>
    <w:rsid w:val="00C268B2"/>
    <w:rsid w:val="00C26A89"/>
    <w:rsid w:val="00C26C7E"/>
    <w:rsid w:val="00C2701F"/>
    <w:rsid w:val="00C279A6"/>
    <w:rsid w:val="00C27BDE"/>
    <w:rsid w:val="00C30014"/>
    <w:rsid w:val="00C3040F"/>
    <w:rsid w:val="00C3057E"/>
    <w:rsid w:val="00C3069A"/>
    <w:rsid w:val="00C30C06"/>
    <w:rsid w:val="00C30C95"/>
    <w:rsid w:val="00C30DE5"/>
    <w:rsid w:val="00C30E99"/>
    <w:rsid w:val="00C30F60"/>
    <w:rsid w:val="00C310F1"/>
    <w:rsid w:val="00C31302"/>
    <w:rsid w:val="00C31545"/>
    <w:rsid w:val="00C319DC"/>
    <w:rsid w:val="00C31B04"/>
    <w:rsid w:val="00C31B6E"/>
    <w:rsid w:val="00C31CF6"/>
    <w:rsid w:val="00C31E41"/>
    <w:rsid w:val="00C31E62"/>
    <w:rsid w:val="00C31F11"/>
    <w:rsid w:val="00C31FF9"/>
    <w:rsid w:val="00C3217C"/>
    <w:rsid w:val="00C321C5"/>
    <w:rsid w:val="00C32639"/>
    <w:rsid w:val="00C32675"/>
    <w:rsid w:val="00C32E2B"/>
    <w:rsid w:val="00C33055"/>
    <w:rsid w:val="00C33333"/>
    <w:rsid w:val="00C338CD"/>
    <w:rsid w:val="00C33C16"/>
    <w:rsid w:val="00C33C1A"/>
    <w:rsid w:val="00C33C40"/>
    <w:rsid w:val="00C33C66"/>
    <w:rsid w:val="00C33CA4"/>
    <w:rsid w:val="00C33DB5"/>
    <w:rsid w:val="00C34045"/>
    <w:rsid w:val="00C34255"/>
    <w:rsid w:val="00C344A5"/>
    <w:rsid w:val="00C34873"/>
    <w:rsid w:val="00C348C4"/>
    <w:rsid w:val="00C34A38"/>
    <w:rsid w:val="00C34AA9"/>
    <w:rsid w:val="00C34CE3"/>
    <w:rsid w:val="00C34D6B"/>
    <w:rsid w:val="00C34F0E"/>
    <w:rsid w:val="00C3505A"/>
    <w:rsid w:val="00C35142"/>
    <w:rsid w:val="00C351D6"/>
    <w:rsid w:val="00C353F5"/>
    <w:rsid w:val="00C3544B"/>
    <w:rsid w:val="00C35463"/>
    <w:rsid w:val="00C3569E"/>
    <w:rsid w:val="00C358F1"/>
    <w:rsid w:val="00C35B77"/>
    <w:rsid w:val="00C35BD9"/>
    <w:rsid w:val="00C35CD3"/>
    <w:rsid w:val="00C35D0A"/>
    <w:rsid w:val="00C35DC2"/>
    <w:rsid w:val="00C35DDB"/>
    <w:rsid w:val="00C364C0"/>
    <w:rsid w:val="00C3658F"/>
    <w:rsid w:val="00C37699"/>
    <w:rsid w:val="00C37703"/>
    <w:rsid w:val="00C3773C"/>
    <w:rsid w:val="00C37AB4"/>
    <w:rsid w:val="00C37C0C"/>
    <w:rsid w:val="00C37CE9"/>
    <w:rsid w:val="00C37E0F"/>
    <w:rsid w:val="00C37F43"/>
    <w:rsid w:val="00C37F54"/>
    <w:rsid w:val="00C40307"/>
    <w:rsid w:val="00C405EF"/>
    <w:rsid w:val="00C4068B"/>
    <w:rsid w:val="00C4071E"/>
    <w:rsid w:val="00C4075C"/>
    <w:rsid w:val="00C40805"/>
    <w:rsid w:val="00C4085B"/>
    <w:rsid w:val="00C40E8A"/>
    <w:rsid w:val="00C41100"/>
    <w:rsid w:val="00C41528"/>
    <w:rsid w:val="00C4166E"/>
    <w:rsid w:val="00C41BAD"/>
    <w:rsid w:val="00C41BC3"/>
    <w:rsid w:val="00C41BCB"/>
    <w:rsid w:val="00C41C59"/>
    <w:rsid w:val="00C41CBD"/>
    <w:rsid w:val="00C41CDC"/>
    <w:rsid w:val="00C41F04"/>
    <w:rsid w:val="00C41F94"/>
    <w:rsid w:val="00C420AE"/>
    <w:rsid w:val="00C420FE"/>
    <w:rsid w:val="00C4241F"/>
    <w:rsid w:val="00C42477"/>
    <w:rsid w:val="00C424EB"/>
    <w:rsid w:val="00C426CC"/>
    <w:rsid w:val="00C42703"/>
    <w:rsid w:val="00C42BDD"/>
    <w:rsid w:val="00C42D1E"/>
    <w:rsid w:val="00C42D5D"/>
    <w:rsid w:val="00C42FB8"/>
    <w:rsid w:val="00C430B4"/>
    <w:rsid w:val="00C43847"/>
    <w:rsid w:val="00C43930"/>
    <w:rsid w:val="00C43A4E"/>
    <w:rsid w:val="00C43B01"/>
    <w:rsid w:val="00C43BBE"/>
    <w:rsid w:val="00C43E21"/>
    <w:rsid w:val="00C44229"/>
    <w:rsid w:val="00C444DD"/>
    <w:rsid w:val="00C44509"/>
    <w:rsid w:val="00C4454B"/>
    <w:rsid w:val="00C4475A"/>
    <w:rsid w:val="00C44A7D"/>
    <w:rsid w:val="00C4553C"/>
    <w:rsid w:val="00C4571E"/>
    <w:rsid w:val="00C457B5"/>
    <w:rsid w:val="00C45B38"/>
    <w:rsid w:val="00C45BB5"/>
    <w:rsid w:val="00C460AB"/>
    <w:rsid w:val="00C4642B"/>
    <w:rsid w:val="00C46450"/>
    <w:rsid w:val="00C469E3"/>
    <w:rsid w:val="00C46A81"/>
    <w:rsid w:val="00C4715C"/>
    <w:rsid w:val="00C47857"/>
    <w:rsid w:val="00C47AE3"/>
    <w:rsid w:val="00C47B4D"/>
    <w:rsid w:val="00C47BE6"/>
    <w:rsid w:val="00C47C69"/>
    <w:rsid w:val="00C47E72"/>
    <w:rsid w:val="00C5008E"/>
    <w:rsid w:val="00C500DF"/>
    <w:rsid w:val="00C503E6"/>
    <w:rsid w:val="00C508EF"/>
    <w:rsid w:val="00C50977"/>
    <w:rsid w:val="00C50986"/>
    <w:rsid w:val="00C50D26"/>
    <w:rsid w:val="00C50F76"/>
    <w:rsid w:val="00C5113E"/>
    <w:rsid w:val="00C51502"/>
    <w:rsid w:val="00C517F9"/>
    <w:rsid w:val="00C51BD9"/>
    <w:rsid w:val="00C51D28"/>
    <w:rsid w:val="00C51FEC"/>
    <w:rsid w:val="00C52114"/>
    <w:rsid w:val="00C52414"/>
    <w:rsid w:val="00C52BF9"/>
    <w:rsid w:val="00C52DAA"/>
    <w:rsid w:val="00C5320D"/>
    <w:rsid w:val="00C53525"/>
    <w:rsid w:val="00C535E0"/>
    <w:rsid w:val="00C537FF"/>
    <w:rsid w:val="00C53B16"/>
    <w:rsid w:val="00C53D65"/>
    <w:rsid w:val="00C53FE4"/>
    <w:rsid w:val="00C54065"/>
    <w:rsid w:val="00C54984"/>
    <w:rsid w:val="00C54B59"/>
    <w:rsid w:val="00C54B5F"/>
    <w:rsid w:val="00C54B87"/>
    <w:rsid w:val="00C54E78"/>
    <w:rsid w:val="00C5553A"/>
    <w:rsid w:val="00C5561C"/>
    <w:rsid w:val="00C55CAA"/>
    <w:rsid w:val="00C55CB7"/>
    <w:rsid w:val="00C55CC3"/>
    <w:rsid w:val="00C55DCE"/>
    <w:rsid w:val="00C55F2A"/>
    <w:rsid w:val="00C560BD"/>
    <w:rsid w:val="00C560EA"/>
    <w:rsid w:val="00C56118"/>
    <w:rsid w:val="00C564A7"/>
    <w:rsid w:val="00C56B6C"/>
    <w:rsid w:val="00C56C27"/>
    <w:rsid w:val="00C56CFB"/>
    <w:rsid w:val="00C57021"/>
    <w:rsid w:val="00C5736D"/>
    <w:rsid w:val="00C574A2"/>
    <w:rsid w:val="00C57774"/>
    <w:rsid w:val="00C57802"/>
    <w:rsid w:val="00C57B34"/>
    <w:rsid w:val="00C57D1D"/>
    <w:rsid w:val="00C57E38"/>
    <w:rsid w:val="00C602EC"/>
    <w:rsid w:val="00C6048E"/>
    <w:rsid w:val="00C6051F"/>
    <w:rsid w:val="00C60587"/>
    <w:rsid w:val="00C60E7B"/>
    <w:rsid w:val="00C60F5B"/>
    <w:rsid w:val="00C6103B"/>
    <w:rsid w:val="00C6114F"/>
    <w:rsid w:val="00C61293"/>
    <w:rsid w:val="00C61379"/>
    <w:rsid w:val="00C61713"/>
    <w:rsid w:val="00C6194F"/>
    <w:rsid w:val="00C61E22"/>
    <w:rsid w:val="00C61EF7"/>
    <w:rsid w:val="00C6201C"/>
    <w:rsid w:val="00C62179"/>
    <w:rsid w:val="00C622F7"/>
    <w:rsid w:val="00C62362"/>
    <w:rsid w:val="00C6245A"/>
    <w:rsid w:val="00C628A7"/>
    <w:rsid w:val="00C62948"/>
    <w:rsid w:val="00C62A27"/>
    <w:rsid w:val="00C62A31"/>
    <w:rsid w:val="00C62B9B"/>
    <w:rsid w:val="00C62E3C"/>
    <w:rsid w:val="00C63242"/>
    <w:rsid w:val="00C634AC"/>
    <w:rsid w:val="00C63646"/>
    <w:rsid w:val="00C63648"/>
    <w:rsid w:val="00C63756"/>
    <w:rsid w:val="00C638AD"/>
    <w:rsid w:val="00C63939"/>
    <w:rsid w:val="00C63B13"/>
    <w:rsid w:val="00C63B62"/>
    <w:rsid w:val="00C64A3F"/>
    <w:rsid w:val="00C64B1F"/>
    <w:rsid w:val="00C64B3C"/>
    <w:rsid w:val="00C64BA0"/>
    <w:rsid w:val="00C6503E"/>
    <w:rsid w:val="00C65141"/>
    <w:rsid w:val="00C65216"/>
    <w:rsid w:val="00C65489"/>
    <w:rsid w:val="00C6560B"/>
    <w:rsid w:val="00C65977"/>
    <w:rsid w:val="00C65B8D"/>
    <w:rsid w:val="00C65B8F"/>
    <w:rsid w:val="00C65B9C"/>
    <w:rsid w:val="00C65E36"/>
    <w:rsid w:val="00C65FAD"/>
    <w:rsid w:val="00C67074"/>
    <w:rsid w:val="00C67207"/>
    <w:rsid w:val="00C6786E"/>
    <w:rsid w:val="00C67960"/>
    <w:rsid w:val="00C67987"/>
    <w:rsid w:val="00C67A7D"/>
    <w:rsid w:val="00C67A85"/>
    <w:rsid w:val="00C67DE8"/>
    <w:rsid w:val="00C67EF8"/>
    <w:rsid w:val="00C7008E"/>
    <w:rsid w:val="00C7016A"/>
    <w:rsid w:val="00C701AA"/>
    <w:rsid w:val="00C701C9"/>
    <w:rsid w:val="00C701F8"/>
    <w:rsid w:val="00C70278"/>
    <w:rsid w:val="00C702D9"/>
    <w:rsid w:val="00C70468"/>
    <w:rsid w:val="00C70553"/>
    <w:rsid w:val="00C70628"/>
    <w:rsid w:val="00C70650"/>
    <w:rsid w:val="00C7097C"/>
    <w:rsid w:val="00C70B20"/>
    <w:rsid w:val="00C70B5B"/>
    <w:rsid w:val="00C70BED"/>
    <w:rsid w:val="00C71008"/>
    <w:rsid w:val="00C71429"/>
    <w:rsid w:val="00C71479"/>
    <w:rsid w:val="00C7187A"/>
    <w:rsid w:val="00C71931"/>
    <w:rsid w:val="00C71987"/>
    <w:rsid w:val="00C71A3A"/>
    <w:rsid w:val="00C71AE1"/>
    <w:rsid w:val="00C71C81"/>
    <w:rsid w:val="00C71E2C"/>
    <w:rsid w:val="00C71FE3"/>
    <w:rsid w:val="00C72827"/>
    <w:rsid w:val="00C7286F"/>
    <w:rsid w:val="00C72B8C"/>
    <w:rsid w:val="00C72B9A"/>
    <w:rsid w:val="00C72FD9"/>
    <w:rsid w:val="00C73165"/>
    <w:rsid w:val="00C735DD"/>
    <w:rsid w:val="00C73622"/>
    <w:rsid w:val="00C737FB"/>
    <w:rsid w:val="00C73B22"/>
    <w:rsid w:val="00C73D70"/>
    <w:rsid w:val="00C74080"/>
    <w:rsid w:val="00C74356"/>
    <w:rsid w:val="00C7480D"/>
    <w:rsid w:val="00C74897"/>
    <w:rsid w:val="00C74B8E"/>
    <w:rsid w:val="00C753A2"/>
    <w:rsid w:val="00C75546"/>
    <w:rsid w:val="00C75651"/>
    <w:rsid w:val="00C7567F"/>
    <w:rsid w:val="00C75870"/>
    <w:rsid w:val="00C75903"/>
    <w:rsid w:val="00C75C25"/>
    <w:rsid w:val="00C75EC6"/>
    <w:rsid w:val="00C75F4C"/>
    <w:rsid w:val="00C7618A"/>
    <w:rsid w:val="00C764E9"/>
    <w:rsid w:val="00C76786"/>
    <w:rsid w:val="00C76CAA"/>
    <w:rsid w:val="00C76F84"/>
    <w:rsid w:val="00C76FA2"/>
    <w:rsid w:val="00C77173"/>
    <w:rsid w:val="00C772E8"/>
    <w:rsid w:val="00C773A9"/>
    <w:rsid w:val="00C7762F"/>
    <w:rsid w:val="00C7797B"/>
    <w:rsid w:val="00C77AA6"/>
    <w:rsid w:val="00C77B22"/>
    <w:rsid w:val="00C77BA3"/>
    <w:rsid w:val="00C77C90"/>
    <w:rsid w:val="00C77CD0"/>
    <w:rsid w:val="00C77CDD"/>
    <w:rsid w:val="00C77F2D"/>
    <w:rsid w:val="00C77F71"/>
    <w:rsid w:val="00C80070"/>
    <w:rsid w:val="00C803BF"/>
    <w:rsid w:val="00C803DB"/>
    <w:rsid w:val="00C8047D"/>
    <w:rsid w:val="00C808C3"/>
    <w:rsid w:val="00C808CE"/>
    <w:rsid w:val="00C80B3D"/>
    <w:rsid w:val="00C80B43"/>
    <w:rsid w:val="00C80E8C"/>
    <w:rsid w:val="00C815FE"/>
    <w:rsid w:val="00C81633"/>
    <w:rsid w:val="00C81674"/>
    <w:rsid w:val="00C81891"/>
    <w:rsid w:val="00C81999"/>
    <w:rsid w:val="00C81B36"/>
    <w:rsid w:val="00C81C74"/>
    <w:rsid w:val="00C81E29"/>
    <w:rsid w:val="00C81E51"/>
    <w:rsid w:val="00C81EFB"/>
    <w:rsid w:val="00C820FF"/>
    <w:rsid w:val="00C823A0"/>
    <w:rsid w:val="00C8256A"/>
    <w:rsid w:val="00C826D7"/>
    <w:rsid w:val="00C82794"/>
    <w:rsid w:val="00C829CC"/>
    <w:rsid w:val="00C82AD8"/>
    <w:rsid w:val="00C83B35"/>
    <w:rsid w:val="00C83CB5"/>
    <w:rsid w:val="00C83FA6"/>
    <w:rsid w:val="00C84154"/>
    <w:rsid w:val="00C84636"/>
    <w:rsid w:val="00C84838"/>
    <w:rsid w:val="00C84855"/>
    <w:rsid w:val="00C8485E"/>
    <w:rsid w:val="00C8486E"/>
    <w:rsid w:val="00C84A01"/>
    <w:rsid w:val="00C84B7D"/>
    <w:rsid w:val="00C84DEF"/>
    <w:rsid w:val="00C84E33"/>
    <w:rsid w:val="00C84E5E"/>
    <w:rsid w:val="00C84F8A"/>
    <w:rsid w:val="00C85139"/>
    <w:rsid w:val="00C8533E"/>
    <w:rsid w:val="00C85574"/>
    <w:rsid w:val="00C857A3"/>
    <w:rsid w:val="00C85C13"/>
    <w:rsid w:val="00C85C53"/>
    <w:rsid w:val="00C85CCF"/>
    <w:rsid w:val="00C85D07"/>
    <w:rsid w:val="00C8600D"/>
    <w:rsid w:val="00C860A0"/>
    <w:rsid w:val="00C8622A"/>
    <w:rsid w:val="00C86361"/>
    <w:rsid w:val="00C86427"/>
    <w:rsid w:val="00C864BB"/>
    <w:rsid w:val="00C866BF"/>
    <w:rsid w:val="00C866C2"/>
    <w:rsid w:val="00C8679C"/>
    <w:rsid w:val="00C867D8"/>
    <w:rsid w:val="00C86A3E"/>
    <w:rsid w:val="00C86CBD"/>
    <w:rsid w:val="00C86E81"/>
    <w:rsid w:val="00C86ED3"/>
    <w:rsid w:val="00C87067"/>
    <w:rsid w:val="00C87079"/>
    <w:rsid w:val="00C8719B"/>
    <w:rsid w:val="00C8752D"/>
    <w:rsid w:val="00C8766C"/>
    <w:rsid w:val="00C876FA"/>
    <w:rsid w:val="00C8777B"/>
    <w:rsid w:val="00C87A0E"/>
    <w:rsid w:val="00C87A8C"/>
    <w:rsid w:val="00C87B0E"/>
    <w:rsid w:val="00C87EDA"/>
    <w:rsid w:val="00C9002F"/>
    <w:rsid w:val="00C903A4"/>
    <w:rsid w:val="00C904A4"/>
    <w:rsid w:val="00C904C2"/>
    <w:rsid w:val="00C909C6"/>
    <w:rsid w:val="00C90AA3"/>
    <w:rsid w:val="00C90AB2"/>
    <w:rsid w:val="00C90D72"/>
    <w:rsid w:val="00C90F25"/>
    <w:rsid w:val="00C90F44"/>
    <w:rsid w:val="00C9104E"/>
    <w:rsid w:val="00C9111F"/>
    <w:rsid w:val="00C916CE"/>
    <w:rsid w:val="00C9182D"/>
    <w:rsid w:val="00C91967"/>
    <w:rsid w:val="00C91A62"/>
    <w:rsid w:val="00C91A9D"/>
    <w:rsid w:val="00C91CC3"/>
    <w:rsid w:val="00C91DF7"/>
    <w:rsid w:val="00C91E2E"/>
    <w:rsid w:val="00C920BC"/>
    <w:rsid w:val="00C923D6"/>
    <w:rsid w:val="00C92536"/>
    <w:rsid w:val="00C926CA"/>
    <w:rsid w:val="00C929B8"/>
    <w:rsid w:val="00C92CD4"/>
    <w:rsid w:val="00C92E36"/>
    <w:rsid w:val="00C92F6A"/>
    <w:rsid w:val="00C934B1"/>
    <w:rsid w:val="00C937D1"/>
    <w:rsid w:val="00C938EB"/>
    <w:rsid w:val="00C93A2F"/>
    <w:rsid w:val="00C93AED"/>
    <w:rsid w:val="00C93BFE"/>
    <w:rsid w:val="00C94049"/>
    <w:rsid w:val="00C940CB"/>
    <w:rsid w:val="00C940DD"/>
    <w:rsid w:val="00C940E3"/>
    <w:rsid w:val="00C94396"/>
    <w:rsid w:val="00C9447A"/>
    <w:rsid w:val="00C94874"/>
    <w:rsid w:val="00C949D9"/>
    <w:rsid w:val="00C94A31"/>
    <w:rsid w:val="00C94F24"/>
    <w:rsid w:val="00C94F9C"/>
    <w:rsid w:val="00C95063"/>
    <w:rsid w:val="00C95094"/>
    <w:rsid w:val="00C9554B"/>
    <w:rsid w:val="00C95960"/>
    <w:rsid w:val="00C95A81"/>
    <w:rsid w:val="00C95C33"/>
    <w:rsid w:val="00C95CC5"/>
    <w:rsid w:val="00C9651C"/>
    <w:rsid w:val="00C968BE"/>
    <w:rsid w:val="00C96BB3"/>
    <w:rsid w:val="00C96D8A"/>
    <w:rsid w:val="00C97016"/>
    <w:rsid w:val="00C97142"/>
    <w:rsid w:val="00C971D4"/>
    <w:rsid w:val="00C97469"/>
    <w:rsid w:val="00C978FD"/>
    <w:rsid w:val="00C97BB8"/>
    <w:rsid w:val="00C97C9F"/>
    <w:rsid w:val="00C97F24"/>
    <w:rsid w:val="00C97F98"/>
    <w:rsid w:val="00CA0087"/>
    <w:rsid w:val="00CA059C"/>
    <w:rsid w:val="00CA07B5"/>
    <w:rsid w:val="00CA085E"/>
    <w:rsid w:val="00CA0C0E"/>
    <w:rsid w:val="00CA103F"/>
    <w:rsid w:val="00CA1242"/>
    <w:rsid w:val="00CA126F"/>
    <w:rsid w:val="00CA12F7"/>
    <w:rsid w:val="00CA1406"/>
    <w:rsid w:val="00CA153C"/>
    <w:rsid w:val="00CA15D4"/>
    <w:rsid w:val="00CA15D6"/>
    <w:rsid w:val="00CA15EA"/>
    <w:rsid w:val="00CA165B"/>
    <w:rsid w:val="00CA1660"/>
    <w:rsid w:val="00CA18BE"/>
    <w:rsid w:val="00CA19DB"/>
    <w:rsid w:val="00CA1CEF"/>
    <w:rsid w:val="00CA1D53"/>
    <w:rsid w:val="00CA1DE0"/>
    <w:rsid w:val="00CA1FD5"/>
    <w:rsid w:val="00CA2072"/>
    <w:rsid w:val="00CA2081"/>
    <w:rsid w:val="00CA2300"/>
    <w:rsid w:val="00CA24CB"/>
    <w:rsid w:val="00CA2BEB"/>
    <w:rsid w:val="00CA2E87"/>
    <w:rsid w:val="00CA2F72"/>
    <w:rsid w:val="00CA3071"/>
    <w:rsid w:val="00CA332F"/>
    <w:rsid w:val="00CA379C"/>
    <w:rsid w:val="00CA3EC2"/>
    <w:rsid w:val="00CA3F43"/>
    <w:rsid w:val="00CA442B"/>
    <w:rsid w:val="00CA452C"/>
    <w:rsid w:val="00CA485E"/>
    <w:rsid w:val="00CA49E7"/>
    <w:rsid w:val="00CA4AD1"/>
    <w:rsid w:val="00CA4B20"/>
    <w:rsid w:val="00CA5277"/>
    <w:rsid w:val="00CA579A"/>
    <w:rsid w:val="00CA5BFF"/>
    <w:rsid w:val="00CA6040"/>
    <w:rsid w:val="00CA616C"/>
    <w:rsid w:val="00CA61D5"/>
    <w:rsid w:val="00CA622A"/>
    <w:rsid w:val="00CA62E3"/>
    <w:rsid w:val="00CA631E"/>
    <w:rsid w:val="00CA66E7"/>
    <w:rsid w:val="00CA6AE6"/>
    <w:rsid w:val="00CA6CF8"/>
    <w:rsid w:val="00CA6F7F"/>
    <w:rsid w:val="00CA6FB3"/>
    <w:rsid w:val="00CA72B1"/>
    <w:rsid w:val="00CA749B"/>
    <w:rsid w:val="00CA783C"/>
    <w:rsid w:val="00CA79DA"/>
    <w:rsid w:val="00CA7AC6"/>
    <w:rsid w:val="00CA7B14"/>
    <w:rsid w:val="00CA7B91"/>
    <w:rsid w:val="00CA7C62"/>
    <w:rsid w:val="00CA7CB6"/>
    <w:rsid w:val="00CA7E47"/>
    <w:rsid w:val="00CB00AC"/>
    <w:rsid w:val="00CB02F7"/>
    <w:rsid w:val="00CB0652"/>
    <w:rsid w:val="00CB0915"/>
    <w:rsid w:val="00CB09E4"/>
    <w:rsid w:val="00CB0A44"/>
    <w:rsid w:val="00CB0A56"/>
    <w:rsid w:val="00CB0F06"/>
    <w:rsid w:val="00CB107E"/>
    <w:rsid w:val="00CB128A"/>
    <w:rsid w:val="00CB164B"/>
    <w:rsid w:val="00CB195B"/>
    <w:rsid w:val="00CB2046"/>
    <w:rsid w:val="00CB20C2"/>
    <w:rsid w:val="00CB2217"/>
    <w:rsid w:val="00CB227E"/>
    <w:rsid w:val="00CB23E3"/>
    <w:rsid w:val="00CB246F"/>
    <w:rsid w:val="00CB2660"/>
    <w:rsid w:val="00CB283F"/>
    <w:rsid w:val="00CB2B7C"/>
    <w:rsid w:val="00CB2C3B"/>
    <w:rsid w:val="00CB30CB"/>
    <w:rsid w:val="00CB3174"/>
    <w:rsid w:val="00CB3544"/>
    <w:rsid w:val="00CB3988"/>
    <w:rsid w:val="00CB3ED6"/>
    <w:rsid w:val="00CB3FD6"/>
    <w:rsid w:val="00CB40F5"/>
    <w:rsid w:val="00CB4105"/>
    <w:rsid w:val="00CB424E"/>
    <w:rsid w:val="00CB4327"/>
    <w:rsid w:val="00CB4609"/>
    <w:rsid w:val="00CB463F"/>
    <w:rsid w:val="00CB49DF"/>
    <w:rsid w:val="00CB4BFD"/>
    <w:rsid w:val="00CB4C7C"/>
    <w:rsid w:val="00CB4F1E"/>
    <w:rsid w:val="00CB5536"/>
    <w:rsid w:val="00CB5718"/>
    <w:rsid w:val="00CB5937"/>
    <w:rsid w:val="00CB5A7E"/>
    <w:rsid w:val="00CB6BD9"/>
    <w:rsid w:val="00CB7134"/>
    <w:rsid w:val="00CB7161"/>
    <w:rsid w:val="00CB7583"/>
    <w:rsid w:val="00CB788E"/>
    <w:rsid w:val="00CB79ED"/>
    <w:rsid w:val="00CC0144"/>
    <w:rsid w:val="00CC0208"/>
    <w:rsid w:val="00CC03E4"/>
    <w:rsid w:val="00CC0474"/>
    <w:rsid w:val="00CC0731"/>
    <w:rsid w:val="00CC0B4C"/>
    <w:rsid w:val="00CC1256"/>
    <w:rsid w:val="00CC1AD6"/>
    <w:rsid w:val="00CC1AE2"/>
    <w:rsid w:val="00CC1DB0"/>
    <w:rsid w:val="00CC1F78"/>
    <w:rsid w:val="00CC20C3"/>
    <w:rsid w:val="00CC2AE2"/>
    <w:rsid w:val="00CC3585"/>
    <w:rsid w:val="00CC3672"/>
    <w:rsid w:val="00CC379B"/>
    <w:rsid w:val="00CC397E"/>
    <w:rsid w:val="00CC3A48"/>
    <w:rsid w:val="00CC3C4B"/>
    <w:rsid w:val="00CC4064"/>
    <w:rsid w:val="00CC41B3"/>
    <w:rsid w:val="00CC432A"/>
    <w:rsid w:val="00CC4542"/>
    <w:rsid w:val="00CC4721"/>
    <w:rsid w:val="00CC4A99"/>
    <w:rsid w:val="00CC4E0B"/>
    <w:rsid w:val="00CC5035"/>
    <w:rsid w:val="00CC53AF"/>
    <w:rsid w:val="00CC55B0"/>
    <w:rsid w:val="00CC5727"/>
    <w:rsid w:val="00CC57D3"/>
    <w:rsid w:val="00CC5B2F"/>
    <w:rsid w:val="00CC5E64"/>
    <w:rsid w:val="00CC5EDF"/>
    <w:rsid w:val="00CC6052"/>
    <w:rsid w:val="00CC6197"/>
    <w:rsid w:val="00CC6296"/>
    <w:rsid w:val="00CC6688"/>
    <w:rsid w:val="00CC6A7D"/>
    <w:rsid w:val="00CC73D2"/>
    <w:rsid w:val="00CC754D"/>
    <w:rsid w:val="00CC7745"/>
    <w:rsid w:val="00CC7884"/>
    <w:rsid w:val="00CC78F3"/>
    <w:rsid w:val="00CC7D47"/>
    <w:rsid w:val="00CC7F36"/>
    <w:rsid w:val="00CC7FB3"/>
    <w:rsid w:val="00CD006F"/>
    <w:rsid w:val="00CD01AF"/>
    <w:rsid w:val="00CD02F7"/>
    <w:rsid w:val="00CD056E"/>
    <w:rsid w:val="00CD06D8"/>
    <w:rsid w:val="00CD076A"/>
    <w:rsid w:val="00CD0A3A"/>
    <w:rsid w:val="00CD0A95"/>
    <w:rsid w:val="00CD0C3E"/>
    <w:rsid w:val="00CD0C46"/>
    <w:rsid w:val="00CD0ECC"/>
    <w:rsid w:val="00CD0F02"/>
    <w:rsid w:val="00CD0FBF"/>
    <w:rsid w:val="00CD1087"/>
    <w:rsid w:val="00CD1106"/>
    <w:rsid w:val="00CD129E"/>
    <w:rsid w:val="00CD1346"/>
    <w:rsid w:val="00CD1414"/>
    <w:rsid w:val="00CD1549"/>
    <w:rsid w:val="00CD1911"/>
    <w:rsid w:val="00CD1987"/>
    <w:rsid w:val="00CD19A5"/>
    <w:rsid w:val="00CD1A29"/>
    <w:rsid w:val="00CD1E94"/>
    <w:rsid w:val="00CD201B"/>
    <w:rsid w:val="00CD2697"/>
    <w:rsid w:val="00CD2A28"/>
    <w:rsid w:val="00CD2B01"/>
    <w:rsid w:val="00CD33CD"/>
    <w:rsid w:val="00CD3887"/>
    <w:rsid w:val="00CD3A6F"/>
    <w:rsid w:val="00CD3A96"/>
    <w:rsid w:val="00CD3C2C"/>
    <w:rsid w:val="00CD3C6D"/>
    <w:rsid w:val="00CD3D0B"/>
    <w:rsid w:val="00CD40B5"/>
    <w:rsid w:val="00CD4252"/>
    <w:rsid w:val="00CD4502"/>
    <w:rsid w:val="00CD4FD5"/>
    <w:rsid w:val="00CD5106"/>
    <w:rsid w:val="00CD512F"/>
    <w:rsid w:val="00CD52BB"/>
    <w:rsid w:val="00CD53AC"/>
    <w:rsid w:val="00CD53DF"/>
    <w:rsid w:val="00CD5509"/>
    <w:rsid w:val="00CD5BF4"/>
    <w:rsid w:val="00CD5FAD"/>
    <w:rsid w:val="00CD61C1"/>
    <w:rsid w:val="00CD682F"/>
    <w:rsid w:val="00CD6860"/>
    <w:rsid w:val="00CD6A32"/>
    <w:rsid w:val="00CD6ADA"/>
    <w:rsid w:val="00CD6DEE"/>
    <w:rsid w:val="00CD6EAA"/>
    <w:rsid w:val="00CD726A"/>
    <w:rsid w:val="00CD72E8"/>
    <w:rsid w:val="00CD73F4"/>
    <w:rsid w:val="00CD7471"/>
    <w:rsid w:val="00CD7576"/>
    <w:rsid w:val="00CD758C"/>
    <w:rsid w:val="00CD77A1"/>
    <w:rsid w:val="00CD7FE2"/>
    <w:rsid w:val="00CE00B5"/>
    <w:rsid w:val="00CE1155"/>
    <w:rsid w:val="00CE1370"/>
    <w:rsid w:val="00CE14DC"/>
    <w:rsid w:val="00CE1562"/>
    <w:rsid w:val="00CE15A3"/>
    <w:rsid w:val="00CE15C7"/>
    <w:rsid w:val="00CE1678"/>
    <w:rsid w:val="00CE16E0"/>
    <w:rsid w:val="00CE1E22"/>
    <w:rsid w:val="00CE2747"/>
    <w:rsid w:val="00CE2897"/>
    <w:rsid w:val="00CE29E2"/>
    <w:rsid w:val="00CE2A91"/>
    <w:rsid w:val="00CE2AC1"/>
    <w:rsid w:val="00CE2FAA"/>
    <w:rsid w:val="00CE30A0"/>
    <w:rsid w:val="00CE3344"/>
    <w:rsid w:val="00CE355F"/>
    <w:rsid w:val="00CE36F9"/>
    <w:rsid w:val="00CE3916"/>
    <w:rsid w:val="00CE3B89"/>
    <w:rsid w:val="00CE3EF3"/>
    <w:rsid w:val="00CE3EF5"/>
    <w:rsid w:val="00CE421D"/>
    <w:rsid w:val="00CE4527"/>
    <w:rsid w:val="00CE48B6"/>
    <w:rsid w:val="00CE4961"/>
    <w:rsid w:val="00CE49B8"/>
    <w:rsid w:val="00CE4A0C"/>
    <w:rsid w:val="00CE5223"/>
    <w:rsid w:val="00CE5385"/>
    <w:rsid w:val="00CE568F"/>
    <w:rsid w:val="00CE5CB1"/>
    <w:rsid w:val="00CE5F43"/>
    <w:rsid w:val="00CE6036"/>
    <w:rsid w:val="00CE6142"/>
    <w:rsid w:val="00CE66F5"/>
    <w:rsid w:val="00CE6939"/>
    <w:rsid w:val="00CE6A3D"/>
    <w:rsid w:val="00CE6A96"/>
    <w:rsid w:val="00CE6BB3"/>
    <w:rsid w:val="00CE6E8D"/>
    <w:rsid w:val="00CE6F06"/>
    <w:rsid w:val="00CE711D"/>
    <w:rsid w:val="00CE7435"/>
    <w:rsid w:val="00CE74F6"/>
    <w:rsid w:val="00CE7738"/>
    <w:rsid w:val="00CE78DB"/>
    <w:rsid w:val="00CE7AF3"/>
    <w:rsid w:val="00CE7BDC"/>
    <w:rsid w:val="00CE7E45"/>
    <w:rsid w:val="00CE7E4A"/>
    <w:rsid w:val="00CE7EC1"/>
    <w:rsid w:val="00CE7FF8"/>
    <w:rsid w:val="00CF0015"/>
    <w:rsid w:val="00CF04FF"/>
    <w:rsid w:val="00CF085B"/>
    <w:rsid w:val="00CF0906"/>
    <w:rsid w:val="00CF09C1"/>
    <w:rsid w:val="00CF0A2C"/>
    <w:rsid w:val="00CF0AA3"/>
    <w:rsid w:val="00CF0F12"/>
    <w:rsid w:val="00CF0FEF"/>
    <w:rsid w:val="00CF14CA"/>
    <w:rsid w:val="00CF1896"/>
    <w:rsid w:val="00CF1AF3"/>
    <w:rsid w:val="00CF1DCF"/>
    <w:rsid w:val="00CF1E7B"/>
    <w:rsid w:val="00CF211A"/>
    <w:rsid w:val="00CF22DD"/>
    <w:rsid w:val="00CF28B9"/>
    <w:rsid w:val="00CF2C26"/>
    <w:rsid w:val="00CF2D88"/>
    <w:rsid w:val="00CF2E4A"/>
    <w:rsid w:val="00CF2F2A"/>
    <w:rsid w:val="00CF2F89"/>
    <w:rsid w:val="00CF351A"/>
    <w:rsid w:val="00CF3817"/>
    <w:rsid w:val="00CF3979"/>
    <w:rsid w:val="00CF398A"/>
    <w:rsid w:val="00CF3AD1"/>
    <w:rsid w:val="00CF3ED8"/>
    <w:rsid w:val="00CF3FAE"/>
    <w:rsid w:val="00CF3FB1"/>
    <w:rsid w:val="00CF4013"/>
    <w:rsid w:val="00CF410E"/>
    <w:rsid w:val="00CF44A3"/>
    <w:rsid w:val="00CF4948"/>
    <w:rsid w:val="00CF4A4C"/>
    <w:rsid w:val="00CF4E1C"/>
    <w:rsid w:val="00CF4E5E"/>
    <w:rsid w:val="00CF4FBC"/>
    <w:rsid w:val="00CF5085"/>
    <w:rsid w:val="00CF51CB"/>
    <w:rsid w:val="00CF557F"/>
    <w:rsid w:val="00CF5A06"/>
    <w:rsid w:val="00CF5BC1"/>
    <w:rsid w:val="00CF5DBF"/>
    <w:rsid w:val="00CF604E"/>
    <w:rsid w:val="00CF6052"/>
    <w:rsid w:val="00CF63CA"/>
    <w:rsid w:val="00CF6637"/>
    <w:rsid w:val="00CF664C"/>
    <w:rsid w:val="00CF6670"/>
    <w:rsid w:val="00CF690A"/>
    <w:rsid w:val="00CF6A1D"/>
    <w:rsid w:val="00CF6EBF"/>
    <w:rsid w:val="00CF71A8"/>
    <w:rsid w:val="00CF751A"/>
    <w:rsid w:val="00CF78F5"/>
    <w:rsid w:val="00CF7D98"/>
    <w:rsid w:val="00CF7E3D"/>
    <w:rsid w:val="00D002E7"/>
    <w:rsid w:val="00D004D5"/>
    <w:rsid w:val="00D006BD"/>
    <w:rsid w:val="00D00921"/>
    <w:rsid w:val="00D00A8A"/>
    <w:rsid w:val="00D00AAF"/>
    <w:rsid w:val="00D00AD6"/>
    <w:rsid w:val="00D00AF9"/>
    <w:rsid w:val="00D00D87"/>
    <w:rsid w:val="00D01010"/>
    <w:rsid w:val="00D01248"/>
    <w:rsid w:val="00D014D3"/>
    <w:rsid w:val="00D018D8"/>
    <w:rsid w:val="00D01D36"/>
    <w:rsid w:val="00D01E09"/>
    <w:rsid w:val="00D01EC9"/>
    <w:rsid w:val="00D02321"/>
    <w:rsid w:val="00D024FA"/>
    <w:rsid w:val="00D02713"/>
    <w:rsid w:val="00D02CA4"/>
    <w:rsid w:val="00D02DB6"/>
    <w:rsid w:val="00D02F7D"/>
    <w:rsid w:val="00D03090"/>
    <w:rsid w:val="00D037BF"/>
    <w:rsid w:val="00D03955"/>
    <w:rsid w:val="00D0399C"/>
    <w:rsid w:val="00D03A55"/>
    <w:rsid w:val="00D03C8D"/>
    <w:rsid w:val="00D03CA9"/>
    <w:rsid w:val="00D043BC"/>
    <w:rsid w:val="00D045F8"/>
    <w:rsid w:val="00D0481D"/>
    <w:rsid w:val="00D049CC"/>
    <w:rsid w:val="00D04B58"/>
    <w:rsid w:val="00D04E26"/>
    <w:rsid w:val="00D0518B"/>
    <w:rsid w:val="00D0523B"/>
    <w:rsid w:val="00D05306"/>
    <w:rsid w:val="00D05567"/>
    <w:rsid w:val="00D05606"/>
    <w:rsid w:val="00D058A3"/>
    <w:rsid w:val="00D05AE1"/>
    <w:rsid w:val="00D0617D"/>
    <w:rsid w:val="00D061E7"/>
    <w:rsid w:val="00D0640B"/>
    <w:rsid w:val="00D066CF"/>
    <w:rsid w:val="00D06773"/>
    <w:rsid w:val="00D0686B"/>
    <w:rsid w:val="00D06918"/>
    <w:rsid w:val="00D06B06"/>
    <w:rsid w:val="00D06B2B"/>
    <w:rsid w:val="00D06DE2"/>
    <w:rsid w:val="00D07471"/>
    <w:rsid w:val="00D07676"/>
    <w:rsid w:val="00D0796E"/>
    <w:rsid w:val="00D07E1E"/>
    <w:rsid w:val="00D1003B"/>
    <w:rsid w:val="00D1028D"/>
    <w:rsid w:val="00D103B4"/>
    <w:rsid w:val="00D10730"/>
    <w:rsid w:val="00D107CB"/>
    <w:rsid w:val="00D107CE"/>
    <w:rsid w:val="00D1085A"/>
    <w:rsid w:val="00D10A30"/>
    <w:rsid w:val="00D10CEB"/>
    <w:rsid w:val="00D11231"/>
    <w:rsid w:val="00D1125C"/>
    <w:rsid w:val="00D112A3"/>
    <w:rsid w:val="00D114DB"/>
    <w:rsid w:val="00D116C0"/>
    <w:rsid w:val="00D11867"/>
    <w:rsid w:val="00D11C3A"/>
    <w:rsid w:val="00D11D2D"/>
    <w:rsid w:val="00D120EB"/>
    <w:rsid w:val="00D12122"/>
    <w:rsid w:val="00D121CF"/>
    <w:rsid w:val="00D1224B"/>
    <w:rsid w:val="00D12285"/>
    <w:rsid w:val="00D12338"/>
    <w:rsid w:val="00D125C0"/>
    <w:rsid w:val="00D12626"/>
    <w:rsid w:val="00D12CCF"/>
    <w:rsid w:val="00D131CE"/>
    <w:rsid w:val="00D131D3"/>
    <w:rsid w:val="00D1348F"/>
    <w:rsid w:val="00D13742"/>
    <w:rsid w:val="00D137D9"/>
    <w:rsid w:val="00D1398F"/>
    <w:rsid w:val="00D13AD7"/>
    <w:rsid w:val="00D13ADA"/>
    <w:rsid w:val="00D13E30"/>
    <w:rsid w:val="00D13F30"/>
    <w:rsid w:val="00D140CE"/>
    <w:rsid w:val="00D141E3"/>
    <w:rsid w:val="00D14355"/>
    <w:rsid w:val="00D145CD"/>
    <w:rsid w:val="00D14747"/>
    <w:rsid w:val="00D147EB"/>
    <w:rsid w:val="00D14A14"/>
    <w:rsid w:val="00D14CC9"/>
    <w:rsid w:val="00D14ECF"/>
    <w:rsid w:val="00D15048"/>
    <w:rsid w:val="00D1515D"/>
    <w:rsid w:val="00D15311"/>
    <w:rsid w:val="00D153C0"/>
    <w:rsid w:val="00D153E6"/>
    <w:rsid w:val="00D1547B"/>
    <w:rsid w:val="00D15A5D"/>
    <w:rsid w:val="00D15D46"/>
    <w:rsid w:val="00D15FD5"/>
    <w:rsid w:val="00D1614C"/>
    <w:rsid w:val="00D16205"/>
    <w:rsid w:val="00D164A7"/>
    <w:rsid w:val="00D165DE"/>
    <w:rsid w:val="00D167E6"/>
    <w:rsid w:val="00D16E72"/>
    <w:rsid w:val="00D16E80"/>
    <w:rsid w:val="00D16FE5"/>
    <w:rsid w:val="00D1710E"/>
    <w:rsid w:val="00D172A2"/>
    <w:rsid w:val="00D173E2"/>
    <w:rsid w:val="00D202EF"/>
    <w:rsid w:val="00D20995"/>
    <w:rsid w:val="00D209AE"/>
    <w:rsid w:val="00D20B73"/>
    <w:rsid w:val="00D20B93"/>
    <w:rsid w:val="00D20BD0"/>
    <w:rsid w:val="00D20C6B"/>
    <w:rsid w:val="00D20E96"/>
    <w:rsid w:val="00D20FA8"/>
    <w:rsid w:val="00D2102E"/>
    <w:rsid w:val="00D210FF"/>
    <w:rsid w:val="00D21115"/>
    <w:rsid w:val="00D212B4"/>
    <w:rsid w:val="00D21313"/>
    <w:rsid w:val="00D215A7"/>
    <w:rsid w:val="00D21620"/>
    <w:rsid w:val="00D21772"/>
    <w:rsid w:val="00D2180B"/>
    <w:rsid w:val="00D218A2"/>
    <w:rsid w:val="00D219E0"/>
    <w:rsid w:val="00D21B53"/>
    <w:rsid w:val="00D21F57"/>
    <w:rsid w:val="00D22076"/>
    <w:rsid w:val="00D2225E"/>
    <w:rsid w:val="00D2240B"/>
    <w:rsid w:val="00D2265C"/>
    <w:rsid w:val="00D22754"/>
    <w:rsid w:val="00D2283B"/>
    <w:rsid w:val="00D2287E"/>
    <w:rsid w:val="00D229BC"/>
    <w:rsid w:val="00D22AA1"/>
    <w:rsid w:val="00D22FBD"/>
    <w:rsid w:val="00D23185"/>
    <w:rsid w:val="00D232BC"/>
    <w:rsid w:val="00D232D7"/>
    <w:rsid w:val="00D2337C"/>
    <w:rsid w:val="00D2353B"/>
    <w:rsid w:val="00D235E1"/>
    <w:rsid w:val="00D2377B"/>
    <w:rsid w:val="00D2448E"/>
    <w:rsid w:val="00D24552"/>
    <w:rsid w:val="00D245D6"/>
    <w:rsid w:val="00D24604"/>
    <w:rsid w:val="00D24614"/>
    <w:rsid w:val="00D24A34"/>
    <w:rsid w:val="00D24C5A"/>
    <w:rsid w:val="00D24F69"/>
    <w:rsid w:val="00D24FC6"/>
    <w:rsid w:val="00D2525F"/>
    <w:rsid w:val="00D25353"/>
    <w:rsid w:val="00D253F6"/>
    <w:rsid w:val="00D2544C"/>
    <w:rsid w:val="00D25478"/>
    <w:rsid w:val="00D254F9"/>
    <w:rsid w:val="00D25964"/>
    <w:rsid w:val="00D259B7"/>
    <w:rsid w:val="00D25A7F"/>
    <w:rsid w:val="00D25BCB"/>
    <w:rsid w:val="00D25C6A"/>
    <w:rsid w:val="00D25D60"/>
    <w:rsid w:val="00D25E04"/>
    <w:rsid w:val="00D26113"/>
    <w:rsid w:val="00D26409"/>
    <w:rsid w:val="00D2676C"/>
    <w:rsid w:val="00D267B0"/>
    <w:rsid w:val="00D268E7"/>
    <w:rsid w:val="00D269B3"/>
    <w:rsid w:val="00D26D23"/>
    <w:rsid w:val="00D26D49"/>
    <w:rsid w:val="00D26EC3"/>
    <w:rsid w:val="00D26FD8"/>
    <w:rsid w:val="00D2700D"/>
    <w:rsid w:val="00D2702B"/>
    <w:rsid w:val="00D2734B"/>
    <w:rsid w:val="00D273EC"/>
    <w:rsid w:val="00D274E9"/>
    <w:rsid w:val="00D2772C"/>
    <w:rsid w:val="00D27879"/>
    <w:rsid w:val="00D27968"/>
    <w:rsid w:val="00D27D82"/>
    <w:rsid w:val="00D27DCE"/>
    <w:rsid w:val="00D27E24"/>
    <w:rsid w:val="00D27E36"/>
    <w:rsid w:val="00D27F67"/>
    <w:rsid w:val="00D30437"/>
    <w:rsid w:val="00D30629"/>
    <w:rsid w:val="00D30B7E"/>
    <w:rsid w:val="00D30C42"/>
    <w:rsid w:val="00D30DF5"/>
    <w:rsid w:val="00D31008"/>
    <w:rsid w:val="00D31421"/>
    <w:rsid w:val="00D31668"/>
    <w:rsid w:val="00D317A0"/>
    <w:rsid w:val="00D317AB"/>
    <w:rsid w:val="00D31F2D"/>
    <w:rsid w:val="00D31FDB"/>
    <w:rsid w:val="00D3206E"/>
    <w:rsid w:val="00D3225C"/>
    <w:rsid w:val="00D32378"/>
    <w:rsid w:val="00D3258A"/>
    <w:rsid w:val="00D3298E"/>
    <w:rsid w:val="00D32C55"/>
    <w:rsid w:val="00D32EBE"/>
    <w:rsid w:val="00D330CD"/>
    <w:rsid w:val="00D33119"/>
    <w:rsid w:val="00D33170"/>
    <w:rsid w:val="00D3344D"/>
    <w:rsid w:val="00D337EF"/>
    <w:rsid w:val="00D33834"/>
    <w:rsid w:val="00D33C75"/>
    <w:rsid w:val="00D33F28"/>
    <w:rsid w:val="00D33F6E"/>
    <w:rsid w:val="00D3405C"/>
    <w:rsid w:val="00D34094"/>
    <w:rsid w:val="00D34121"/>
    <w:rsid w:val="00D34203"/>
    <w:rsid w:val="00D342E6"/>
    <w:rsid w:val="00D34618"/>
    <w:rsid w:val="00D34D59"/>
    <w:rsid w:val="00D34EAC"/>
    <w:rsid w:val="00D351F4"/>
    <w:rsid w:val="00D35223"/>
    <w:rsid w:val="00D35364"/>
    <w:rsid w:val="00D35536"/>
    <w:rsid w:val="00D35632"/>
    <w:rsid w:val="00D3596B"/>
    <w:rsid w:val="00D35E2A"/>
    <w:rsid w:val="00D35FCD"/>
    <w:rsid w:val="00D3603B"/>
    <w:rsid w:val="00D36110"/>
    <w:rsid w:val="00D36234"/>
    <w:rsid w:val="00D362DA"/>
    <w:rsid w:val="00D36310"/>
    <w:rsid w:val="00D36586"/>
    <w:rsid w:val="00D365BF"/>
    <w:rsid w:val="00D365E8"/>
    <w:rsid w:val="00D36745"/>
    <w:rsid w:val="00D369DD"/>
    <w:rsid w:val="00D36D1E"/>
    <w:rsid w:val="00D37131"/>
    <w:rsid w:val="00D3715A"/>
    <w:rsid w:val="00D3725A"/>
    <w:rsid w:val="00D37474"/>
    <w:rsid w:val="00D376AA"/>
    <w:rsid w:val="00D378D5"/>
    <w:rsid w:val="00D37CF1"/>
    <w:rsid w:val="00D4005F"/>
    <w:rsid w:val="00D401CA"/>
    <w:rsid w:val="00D403BE"/>
    <w:rsid w:val="00D40407"/>
    <w:rsid w:val="00D405A5"/>
    <w:rsid w:val="00D409B0"/>
    <w:rsid w:val="00D409BA"/>
    <w:rsid w:val="00D40A55"/>
    <w:rsid w:val="00D40D92"/>
    <w:rsid w:val="00D40EFA"/>
    <w:rsid w:val="00D4112F"/>
    <w:rsid w:val="00D41225"/>
    <w:rsid w:val="00D41267"/>
    <w:rsid w:val="00D41296"/>
    <w:rsid w:val="00D41679"/>
    <w:rsid w:val="00D4185A"/>
    <w:rsid w:val="00D418CB"/>
    <w:rsid w:val="00D41926"/>
    <w:rsid w:val="00D423ED"/>
    <w:rsid w:val="00D426F3"/>
    <w:rsid w:val="00D42B12"/>
    <w:rsid w:val="00D42C48"/>
    <w:rsid w:val="00D433CA"/>
    <w:rsid w:val="00D43722"/>
    <w:rsid w:val="00D43938"/>
    <w:rsid w:val="00D43CD1"/>
    <w:rsid w:val="00D43E88"/>
    <w:rsid w:val="00D43FD0"/>
    <w:rsid w:val="00D44185"/>
    <w:rsid w:val="00D4429C"/>
    <w:rsid w:val="00D446CE"/>
    <w:rsid w:val="00D447F2"/>
    <w:rsid w:val="00D4484F"/>
    <w:rsid w:val="00D44B2D"/>
    <w:rsid w:val="00D44CFD"/>
    <w:rsid w:val="00D44F95"/>
    <w:rsid w:val="00D45072"/>
    <w:rsid w:val="00D452A2"/>
    <w:rsid w:val="00D4558E"/>
    <w:rsid w:val="00D456B7"/>
    <w:rsid w:val="00D45724"/>
    <w:rsid w:val="00D457FE"/>
    <w:rsid w:val="00D45C63"/>
    <w:rsid w:val="00D45EA1"/>
    <w:rsid w:val="00D45F98"/>
    <w:rsid w:val="00D460D9"/>
    <w:rsid w:val="00D465C9"/>
    <w:rsid w:val="00D465E1"/>
    <w:rsid w:val="00D467D2"/>
    <w:rsid w:val="00D46879"/>
    <w:rsid w:val="00D469F1"/>
    <w:rsid w:val="00D46CD7"/>
    <w:rsid w:val="00D46F72"/>
    <w:rsid w:val="00D46FA8"/>
    <w:rsid w:val="00D4724A"/>
    <w:rsid w:val="00D475C6"/>
    <w:rsid w:val="00D47773"/>
    <w:rsid w:val="00D4791A"/>
    <w:rsid w:val="00D4797A"/>
    <w:rsid w:val="00D47A4D"/>
    <w:rsid w:val="00D47AC6"/>
    <w:rsid w:val="00D47C4E"/>
    <w:rsid w:val="00D47DF5"/>
    <w:rsid w:val="00D50061"/>
    <w:rsid w:val="00D501CB"/>
    <w:rsid w:val="00D501DC"/>
    <w:rsid w:val="00D50245"/>
    <w:rsid w:val="00D50580"/>
    <w:rsid w:val="00D50A36"/>
    <w:rsid w:val="00D50BF6"/>
    <w:rsid w:val="00D50DC5"/>
    <w:rsid w:val="00D510D8"/>
    <w:rsid w:val="00D5115B"/>
    <w:rsid w:val="00D51325"/>
    <w:rsid w:val="00D5132F"/>
    <w:rsid w:val="00D513FA"/>
    <w:rsid w:val="00D51450"/>
    <w:rsid w:val="00D515C9"/>
    <w:rsid w:val="00D5188E"/>
    <w:rsid w:val="00D51AA5"/>
    <w:rsid w:val="00D52167"/>
    <w:rsid w:val="00D52271"/>
    <w:rsid w:val="00D522D7"/>
    <w:rsid w:val="00D52397"/>
    <w:rsid w:val="00D524A3"/>
    <w:rsid w:val="00D52BAE"/>
    <w:rsid w:val="00D52C32"/>
    <w:rsid w:val="00D52CF3"/>
    <w:rsid w:val="00D52ECC"/>
    <w:rsid w:val="00D52F83"/>
    <w:rsid w:val="00D52FD7"/>
    <w:rsid w:val="00D53324"/>
    <w:rsid w:val="00D534AD"/>
    <w:rsid w:val="00D53885"/>
    <w:rsid w:val="00D53AD1"/>
    <w:rsid w:val="00D5402E"/>
    <w:rsid w:val="00D54124"/>
    <w:rsid w:val="00D54732"/>
    <w:rsid w:val="00D54870"/>
    <w:rsid w:val="00D549C3"/>
    <w:rsid w:val="00D549D4"/>
    <w:rsid w:val="00D549E7"/>
    <w:rsid w:val="00D54BB0"/>
    <w:rsid w:val="00D54D41"/>
    <w:rsid w:val="00D54FDE"/>
    <w:rsid w:val="00D55152"/>
    <w:rsid w:val="00D55173"/>
    <w:rsid w:val="00D551CE"/>
    <w:rsid w:val="00D555AB"/>
    <w:rsid w:val="00D5563D"/>
    <w:rsid w:val="00D5575F"/>
    <w:rsid w:val="00D557FF"/>
    <w:rsid w:val="00D5583B"/>
    <w:rsid w:val="00D5589C"/>
    <w:rsid w:val="00D55A91"/>
    <w:rsid w:val="00D55AD8"/>
    <w:rsid w:val="00D55C39"/>
    <w:rsid w:val="00D5612D"/>
    <w:rsid w:val="00D56158"/>
    <w:rsid w:val="00D564F0"/>
    <w:rsid w:val="00D566A6"/>
    <w:rsid w:val="00D56850"/>
    <w:rsid w:val="00D569AA"/>
    <w:rsid w:val="00D56A6B"/>
    <w:rsid w:val="00D56B83"/>
    <w:rsid w:val="00D5707C"/>
    <w:rsid w:val="00D572FC"/>
    <w:rsid w:val="00D57740"/>
    <w:rsid w:val="00D57750"/>
    <w:rsid w:val="00D57866"/>
    <w:rsid w:val="00D57868"/>
    <w:rsid w:val="00D57974"/>
    <w:rsid w:val="00D5798A"/>
    <w:rsid w:val="00D57B51"/>
    <w:rsid w:val="00D57F33"/>
    <w:rsid w:val="00D6045F"/>
    <w:rsid w:val="00D60874"/>
    <w:rsid w:val="00D60A16"/>
    <w:rsid w:val="00D60A70"/>
    <w:rsid w:val="00D61185"/>
    <w:rsid w:val="00D61253"/>
    <w:rsid w:val="00D61427"/>
    <w:rsid w:val="00D614AE"/>
    <w:rsid w:val="00D6188F"/>
    <w:rsid w:val="00D61AE4"/>
    <w:rsid w:val="00D61C17"/>
    <w:rsid w:val="00D61C81"/>
    <w:rsid w:val="00D620C5"/>
    <w:rsid w:val="00D62386"/>
    <w:rsid w:val="00D628EB"/>
    <w:rsid w:val="00D62B74"/>
    <w:rsid w:val="00D62C05"/>
    <w:rsid w:val="00D62F17"/>
    <w:rsid w:val="00D636A4"/>
    <w:rsid w:val="00D6388A"/>
    <w:rsid w:val="00D6391F"/>
    <w:rsid w:val="00D63D45"/>
    <w:rsid w:val="00D6401E"/>
    <w:rsid w:val="00D64212"/>
    <w:rsid w:val="00D642C0"/>
    <w:rsid w:val="00D647AC"/>
    <w:rsid w:val="00D64BBB"/>
    <w:rsid w:val="00D64D70"/>
    <w:rsid w:val="00D64DA0"/>
    <w:rsid w:val="00D64FF9"/>
    <w:rsid w:val="00D650C4"/>
    <w:rsid w:val="00D652DE"/>
    <w:rsid w:val="00D65AEA"/>
    <w:rsid w:val="00D65B0B"/>
    <w:rsid w:val="00D65C66"/>
    <w:rsid w:val="00D65FE7"/>
    <w:rsid w:val="00D65FF0"/>
    <w:rsid w:val="00D661D2"/>
    <w:rsid w:val="00D663A9"/>
    <w:rsid w:val="00D66498"/>
    <w:rsid w:val="00D66624"/>
    <w:rsid w:val="00D6665B"/>
    <w:rsid w:val="00D667B5"/>
    <w:rsid w:val="00D66822"/>
    <w:rsid w:val="00D6688D"/>
    <w:rsid w:val="00D66D3C"/>
    <w:rsid w:val="00D671EC"/>
    <w:rsid w:val="00D6739A"/>
    <w:rsid w:val="00D67417"/>
    <w:rsid w:val="00D676FA"/>
    <w:rsid w:val="00D67994"/>
    <w:rsid w:val="00D67DC7"/>
    <w:rsid w:val="00D706A2"/>
    <w:rsid w:val="00D70AA8"/>
    <w:rsid w:val="00D70B35"/>
    <w:rsid w:val="00D70B60"/>
    <w:rsid w:val="00D70DBD"/>
    <w:rsid w:val="00D70E24"/>
    <w:rsid w:val="00D70F03"/>
    <w:rsid w:val="00D71355"/>
    <w:rsid w:val="00D71544"/>
    <w:rsid w:val="00D716EF"/>
    <w:rsid w:val="00D71DEB"/>
    <w:rsid w:val="00D71E1C"/>
    <w:rsid w:val="00D71E60"/>
    <w:rsid w:val="00D72558"/>
    <w:rsid w:val="00D72736"/>
    <w:rsid w:val="00D72B1F"/>
    <w:rsid w:val="00D72C0D"/>
    <w:rsid w:val="00D72E23"/>
    <w:rsid w:val="00D72E5A"/>
    <w:rsid w:val="00D7335D"/>
    <w:rsid w:val="00D733C6"/>
    <w:rsid w:val="00D734DB"/>
    <w:rsid w:val="00D7356C"/>
    <w:rsid w:val="00D73623"/>
    <w:rsid w:val="00D73822"/>
    <w:rsid w:val="00D73ADB"/>
    <w:rsid w:val="00D73BA5"/>
    <w:rsid w:val="00D73D73"/>
    <w:rsid w:val="00D73F57"/>
    <w:rsid w:val="00D74140"/>
    <w:rsid w:val="00D7442A"/>
    <w:rsid w:val="00D744E2"/>
    <w:rsid w:val="00D7453A"/>
    <w:rsid w:val="00D7467C"/>
    <w:rsid w:val="00D74795"/>
    <w:rsid w:val="00D747AC"/>
    <w:rsid w:val="00D74AE6"/>
    <w:rsid w:val="00D74BF7"/>
    <w:rsid w:val="00D74CA0"/>
    <w:rsid w:val="00D74D68"/>
    <w:rsid w:val="00D7541B"/>
    <w:rsid w:val="00D757AC"/>
    <w:rsid w:val="00D759F4"/>
    <w:rsid w:val="00D75A42"/>
    <w:rsid w:val="00D75C8E"/>
    <w:rsid w:val="00D75E1B"/>
    <w:rsid w:val="00D76085"/>
    <w:rsid w:val="00D76161"/>
    <w:rsid w:val="00D76356"/>
    <w:rsid w:val="00D765A0"/>
    <w:rsid w:val="00D76B81"/>
    <w:rsid w:val="00D76E8E"/>
    <w:rsid w:val="00D76F0C"/>
    <w:rsid w:val="00D77895"/>
    <w:rsid w:val="00D77ACB"/>
    <w:rsid w:val="00D77DB4"/>
    <w:rsid w:val="00D77E35"/>
    <w:rsid w:val="00D8019E"/>
    <w:rsid w:val="00D801C6"/>
    <w:rsid w:val="00D80263"/>
    <w:rsid w:val="00D80504"/>
    <w:rsid w:val="00D805FA"/>
    <w:rsid w:val="00D80615"/>
    <w:rsid w:val="00D8064F"/>
    <w:rsid w:val="00D80CC2"/>
    <w:rsid w:val="00D80CC3"/>
    <w:rsid w:val="00D80E07"/>
    <w:rsid w:val="00D81503"/>
    <w:rsid w:val="00D81CB3"/>
    <w:rsid w:val="00D82112"/>
    <w:rsid w:val="00D82871"/>
    <w:rsid w:val="00D829E1"/>
    <w:rsid w:val="00D82A73"/>
    <w:rsid w:val="00D82AC4"/>
    <w:rsid w:val="00D82C83"/>
    <w:rsid w:val="00D82CC6"/>
    <w:rsid w:val="00D83048"/>
    <w:rsid w:val="00D83148"/>
    <w:rsid w:val="00D833DE"/>
    <w:rsid w:val="00D834E8"/>
    <w:rsid w:val="00D83601"/>
    <w:rsid w:val="00D83815"/>
    <w:rsid w:val="00D838B4"/>
    <w:rsid w:val="00D838C4"/>
    <w:rsid w:val="00D840F4"/>
    <w:rsid w:val="00D84106"/>
    <w:rsid w:val="00D841FE"/>
    <w:rsid w:val="00D8447D"/>
    <w:rsid w:val="00D84574"/>
    <w:rsid w:val="00D8497A"/>
    <w:rsid w:val="00D849B1"/>
    <w:rsid w:val="00D84DD2"/>
    <w:rsid w:val="00D84EDC"/>
    <w:rsid w:val="00D851B0"/>
    <w:rsid w:val="00D85261"/>
    <w:rsid w:val="00D853D6"/>
    <w:rsid w:val="00D8549D"/>
    <w:rsid w:val="00D85612"/>
    <w:rsid w:val="00D85852"/>
    <w:rsid w:val="00D85A5C"/>
    <w:rsid w:val="00D85A6F"/>
    <w:rsid w:val="00D85B65"/>
    <w:rsid w:val="00D85EF5"/>
    <w:rsid w:val="00D8634E"/>
    <w:rsid w:val="00D8652E"/>
    <w:rsid w:val="00D86676"/>
    <w:rsid w:val="00D866A2"/>
    <w:rsid w:val="00D8675F"/>
    <w:rsid w:val="00D87381"/>
    <w:rsid w:val="00D87948"/>
    <w:rsid w:val="00D87C61"/>
    <w:rsid w:val="00D87D9E"/>
    <w:rsid w:val="00D90141"/>
    <w:rsid w:val="00D9014F"/>
    <w:rsid w:val="00D902A2"/>
    <w:rsid w:val="00D9063A"/>
    <w:rsid w:val="00D909E4"/>
    <w:rsid w:val="00D90A34"/>
    <w:rsid w:val="00D91450"/>
    <w:rsid w:val="00D91525"/>
    <w:rsid w:val="00D9155A"/>
    <w:rsid w:val="00D91596"/>
    <w:rsid w:val="00D91802"/>
    <w:rsid w:val="00D91824"/>
    <w:rsid w:val="00D91B10"/>
    <w:rsid w:val="00D91BB1"/>
    <w:rsid w:val="00D91EFA"/>
    <w:rsid w:val="00D923C4"/>
    <w:rsid w:val="00D9241C"/>
    <w:rsid w:val="00D92490"/>
    <w:rsid w:val="00D92606"/>
    <w:rsid w:val="00D9298E"/>
    <w:rsid w:val="00D92F32"/>
    <w:rsid w:val="00D92FFA"/>
    <w:rsid w:val="00D93075"/>
    <w:rsid w:val="00D93889"/>
    <w:rsid w:val="00D93C8A"/>
    <w:rsid w:val="00D93FA5"/>
    <w:rsid w:val="00D94376"/>
    <w:rsid w:val="00D9444B"/>
    <w:rsid w:val="00D94525"/>
    <w:rsid w:val="00D94792"/>
    <w:rsid w:val="00D94891"/>
    <w:rsid w:val="00D94A44"/>
    <w:rsid w:val="00D9516B"/>
    <w:rsid w:val="00D95215"/>
    <w:rsid w:val="00D95416"/>
    <w:rsid w:val="00D955B1"/>
    <w:rsid w:val="00D9587F"/>
    <w:rsid w:val="00D95C47"/>
    <w:rsid w:val="00D95FCA"/>
    <w:rsid w:val="00D9601A"/>
    <w:rsid w:val="00D96835"/>
    <w:rsid w:val="00D969B3"/>
    <w:rsid w:val="00D96E3D"/>
    <w:rsid w:val="00D97156"/>
    <w:rsid w:val="00D9739F"/>
    <w:rsid w:val="00D975BA"/>
    <w:rsid w:val="00D977F2"/>
    <w:rsid w:val="00D97C6B"/>
    <w:rsid w:val="00D97C86"/>
    <w:rsid w:val="00D97C9D"/>
    <w:rsid w:val="00D97EE9"/>
    <w:rsid w:val="00D97F85"/>
    <w:rsid w:val="00DA0001"/>
    <w:rsid w:val="00DA0089"/>
    <w:rsid w:val="00DA071E"/>
    <w:rsid w:val="00DA07B7"/>
    <w:rsid w:val="00DA0A25"/>
    <w:rsid w:val="00DA0CB1"/>
    <w:rsid w:val="00DA0CC4"/>
    <w:rsid w:val="00DA10A2"/>
    <w:rsid w:val="00DA1C06"/>
    <w:rsid w:val="00DA1C45"/>
    <w:rsid w:val="00DA1E1F"/>
    <w:rsid w:val="00DA1F73"/>
    <w:rsid w:val="00DA2263"/>
    <w:rsid w:val="00DA237D"/>
    <w:rsid w:val="00DA23B8"/>
    <w:rsid w:val="00DA251D"/>
    <w:rsid w:val="00DA254D"/>
    <w:rsid w:val="00DA2A14"/>
    <w:rsid w:val="00DA2A3C"/>
    <w:rsid w:val="00DA2CD3"/>
    <w:rsid w:val="00DA2F29"/>
    <w:rsid w:val="00DA2F7E"/>
    <w:rsid w:val="00DA32B2"/>
    <w:rsid w:val="00DA3338"/>
    <w:rsid w:val="00DA3570"/>
    <w:rsid w:val="00DA37A1"/>
    <w:rsid w:val="00DA38E2"/>
    <w:rsid w:val="00DA3E96"/>
    <w:rsid w:val="00DA40F0"/>
    <w:rsid w:val="00DA429F"/>
    <w:rsid w:val="00DA4555"/>
    <w:rsid w:val="00DA45DC"/>
    <w:rsid w:val="00DA4680"/>
    <w:rsid w:val="00DA497A"/>
    <w:rsid w:val="00DA4A9B"/>
    <w:rsid w:val="00DA4AB9"/>
    <w:rsid w:val="00DA4B37"/>
    <w:rsid w:val="00DA4BDD"/>
    <w:rsid w:val="00DA4BF2"/>
    <w:rsid w:val="00DA4D8A"/>
    <w:rsid w:val="00DA50A6"/>
    <w:rsid w:val="00DA51BA"/>
    <w:rsid w:val="00DA5417"/>
    <w:rsid w:val="00DA5424"/>
    <w:rsid w:val="00DA549E"/>
    <w:rsid w:val="00DA5633"/>
    <w:rsid w:val="00DA5BE1"/>
    <w:rsid w:val="00DA5D6F"/>
    <w:rsid w:val="00DA5DA8"/>
    <w:rsid w:val="00DA663F"/>
    <w:rsid w:val="00DA66CD"/>
    <w:rsid w:val="00DA6A1B"/>
    <w:rsid w:val="00DA6C15"/>
    <w:rsid w:val="00DA7293"/>
    <w:rsid w:val="00DA732F"/>
    <w:rsid w:val="00DA73D3"/>
    <w:rsid w:val="00DA74CF"/>
    <w:rsid w:val="00DA7D06"/>
    <w:rsid w:val="00DA7F8B"/>
    <w:rsid w:val="00DB008C"/>
    <w:rsid w:val="00DB02B0"/>
    <w:rsid w:val="00DB038E"/>
    <w:rsid w:val="00DB04AE"/>
    <w:rsid w:val="00DB07D7"/>
    <w:rsid w:val="00DB07F3"/>
    <w:rsid w:val="00DB0E55"/>
    <w:rsid w:val="00DB0F2C"/>
    <w:rsid w:val="00DB13C3"/>
    <w:rsid w:val="00DB164E"/>
    <w:rsid w:val="00DB1760"/>
    <w:rsid w:val="00DB19DB"/>
    <w:rsid w:val="00DB1D6C"/>
    <w:rsid w:val="00DB228F"/>
    <w:rsid w:val="00DB263F"/>
    <w:rsid w:val="00DB29D9"/>
    <w:rsid w:val="00DB2A7C"/>
    <w:rsid w:val="00DB2CEE"/>
    <w:rsid w:val="00DB3130"/>
    <w:rsid w:val="00DB3383"/>
    <w:rsid w:val="00DB35F1"/>
    <w:rsid w:val="00DB3A71"/>
    <w:rsid w:val="00DB3AD0"/>
    <w:rsid w:val="00DB3B7B"/>
    <w:rsid w:val="00DB3BD9"/>
    <w:rsid w:val="00DB3E45"/>
    <w:rsid w:val="00DB4042"/>
    <w:rsid w:val="00DB40C7"/>
    <w:rsid w:val="00DB4248"/>
    <w:rsid w:val="00DB44C5"/>
    <w:rsid w:val="00DB44E4"/>
    <w:rsid w:val="00DB4FD8"/>
    <w:rsid w:val="00DB5006"/>
    <w:rsid w:val="00DB50C8"/>
    <w:rsid w:val="00DB50FD"/>
    <w:rsid w:val="00DB5487"/>
    <w:rsid w:val="00DB58EB"/>
    <w:rsid w:val="00DB59D2"/>
    <w:rsid w:val="00DB5DC7"/>
    <w:rsid w:val="00DB5FE8"/>
    <w:rsid w:val="00DB65D9"/>
    <w:rsid w:val="00DB6996"/>
    <w:rsid w:val="00DB6A16"/>
    <w:rsid w:val="00DB6E1B"/>
    <w:rsid w:val="00DB6EF8"/>
    <w:rsid w:val="00DB76FA"/>
    <w:rsid w:val="00DB772D"/>
    <w:rsid w:val="00DB7871"/>
    <w:rsid w:val="00DB7AB6"/>
    <w:rsid w:val="00DB7FEB"/>
    <w:rsid w:val="00DC0147"/>
    <w:rsid w:val="00DC0359"/>
    <w:rsid w:val="00DC0486"/>
    <w:rsid w:val="00DC0508"/>
    <w:rsid w:val="00DC09FC"/>
    <w:rsid w:val="00DC0D1F"/>
    <w:rsid w:val="00DC0F9C"/>
    <w:rsid w:val="00DC0FB1"/>
    <w:rsid w:val="00DC0FCE"/>
    <w:rsid w:val="00DC1083"/>
    <w:rsid w:val="00DC1115"/>
    <w:rsid w:val="00DC12E9"/>
    <w:rsid w:val="00DC12FE"/>
    <w:rsid w:val="00DC144F"/>
    <w:rsid w:val="00DC1535"/>
    <w:rsid w:val="00DC1AAF"/>
    <w:rsid w:val="00DC1D61"/>
    <w:rsid w:val="00DC1F8C"/>
    <w:rsid w:val="00DC2354"/>
    <w:rsid w:val="00DC2679"/>
    <w:rsid w:val="00DC2C38"/>
    <w:rsid w:val="00DC2D2C"/>
    <w:rsid w:val="00DC2E9E"/>
    <w:rsid w:val="00DC33BD"/>
    <w:rsid w:val="00DC3423"/>
    <w:rsid w:val="00DC3427"/>
    <w:rsid w:val="00DC3530"/>
    <w:rsid w:val="00DC359B"/>
    <w:rsid w:val="00DC364E"/>
    <w:rsid w:val="00DC36C5"/>
    <w:rsid w:val="00DC39C5"/>
    <w:rsid w:val="00DC3B4E"/>
    <w:rsid w:val="00DC3D13"/>
    <w:rsid w:val="00DC3DFE"/>
    <w:rsid w:val="00DC3E80"/>
    <w:rsid w:val="00DC4144"/>
    <w:rsid w:val="00DC47D3"/>
    <w:rsid w:val="00DC4870"/>
    <w:rsid w:val="00DC4881"/>
    <w:rsid w:val="00DC4889"/>
    <w:rsid w:val="00DC4972"/>
    <w:rsid w:val="00DC4ABA"/>
    <w:rsid w:val="00DC4E82"/>
    <w:rsid w:val="00DC56C4"/>
    <w:rsid w:val="00DC57B0"/>
    <w:rsid w:val="00DC59A7"/>
    <w:rsid w:val="00DC5AC1"/>
    <w:rsid w:val="00DC5B71"/>
    <w:rsid w:val="00DC5C48"/>
    <w:rsid w:val="00DC5D9C"/>
    <w:rsid w:val="00DC5DAA"/>
    <w:rsid w:val="00DC5F67"/>
    <w:rsid w:val="00DC6A62"/>
    <w:rsid w:val="00DC6C4F"/>
    <w:rsid w:val="00DC6E85"/>
    <w:rsid w:val="00DC718B"/>
    <w:rsid w:val="00DC71E7"/>
    <w:rsid w:val="00DC735D"/>
    <w:rsid w:val="00DC75E6"/>
    <w:rsid w:val="00DC7720"/>
    <w:rsid w:val="00DC774C"/>
    <w:rsid w:val="00DC799B"/>
    <w:rsid w:val="00DC7C64"/>
    <w:rsid w:val="00DC7CEC"/>
    <w:rsid w:val="00DD007A"/>
    <w:rsid w:val="00DD0A48"/>
    <w:rsid w:val="00DD0CD2"/>
    <w:rsid w:val="00DD0CDC"/>
    <w:rsid w:val="00DD0E5F"/>
    <w:rsid w:val="00DD0F10"/>
    <w:rsid w:val="00DD10A4"/>
    <w:rsid w:val="00DD126A"/>
    <w:rsid w:val="00DD1771"/>
    <w:rsid w:val="00DD1AC1"/>
    <w:rsid w:val="00DD1FE5"/>
    <w:rsid w:val="00DD20C6"/>
    <w:rsid w:val="00DD22B2"/>
    <w:rsid w:val="00DD2567"/>
    <w:rsid w:val="00DD257D"/>
    <w:rsid w:val="00DD261F"/>
    <w:rsid w:val="00DD2AED"/>
    <w:rsid w:val="00DD2AF7"/>
    <w:rsid w:val="00DD2BF7"/>
    <w:rsid w:val="00DD2D43"/>
    <w:rsid w:val="00DD3AFB"/>
    <w:rsid w:val="00DD4B98"/>
    <w:rsid w:val="00DD4D44"/>
    <w:rsid w:val="00DD4E86"/>
    <w:rsid w:val="00DD4EB4"/>
    <w:rsid w:val="00DD4F29"/>
    <w:rsid w:val="00DD50C9"/>
    <w:rsid w:val="00DD51DE"/>
    <w:rsid w:val="00DD5379"/>
    <w:rsid w:val="00DD54D2"/>
    <w:rsid w:val="00DD550E"/>
    <w:rsid w:val="00DD5511"/>
    <w:rsid w:val="00DD5697"/>
    <w:rsid w:val="00DD5747"/>
    <w:rsid w:val="00DD5CDE"/>
    <w:rsid w:val="00DD5FFF"/>
    <w:rsid w:val="00DD60FA"/>
    <w:rsid w:val="00DD62F0"/>
    <w:rsid w:val="00DD6323"/>
    <w:rsid w:val="00DD638E"/>
    <w:rsid w:val="00DD63F5"/>
    <w:rsid w:val="00DD65C0"/>
    <w:rsid w:val="00DD6FFF"/>
    <w:rsid w:val="00DD707F"/>
    <w:rsid w:val="00DD7170"/>
    <w:rsid w:val="00DD71FB"/>
    <w:rsid w:val="00DD7232"/>
    <w:rsid w:val="00DD7396"/>
    <w:rsid w:val="00DD7657"/>
    <w:rsid w:val="00DD7888"/>
    <w:rsid w:val="00DD78B4"/>
    <w:rsid w:val="00DD7972"/>
    <w:rsid w:val="00DD79E9"/>
    <w:rsid w:val="00DD7A92"/>
    <w:rsid w:val="00DD7BEE"/>
    <w:rsid w:val="00DD7EFA"/>
    <w:rsid w:val="00DD7F96"/>
    <w:rsid w:val="00DE037E"/>
    <w:rsid w:val="00DE0391"/>
    <w:rsid w:val="00DE04DF"/>
    <w:rsid w:val="00DE05CC"/>
    <w:rsid w:val="00DE0653"/>
    <w:rsid w:val="00DE07DB"/>
    <w:rsid w:val="00DE0F24"/>
    <w:rsid w:val="00DE1176"/>
    <w:rsid w:val="00DE127F"/>
    <w:rsid w:val="00DE12BA"/>
    <w:rsid w:val="00DE1A68"/>
    <w:rsid w:val="00DE1ED8"/>
    <w:rsid w:val="00DE23C2"/>
    <w:rsid w:val="00DE24E1"/>
    <w:rsid w:val="00DE29C5"/>
    <w:rsid w:val="00DE2AC4"/>
    <w:rsid w:val="00DE2C15"/>
    <w:rsid w:val="00DE2C98"/>
    <w:rsid w:val="00DE2DFD"/>
    <w:rsid w:val="00DE3346"/>
    <w:rsid w:val="00DE365C"/>
    <w:rsid w:val="00DE3DCB"/>
    <w:rsid w:val="00DE3EC1"/>
    <w:rsid w:val="00DE45E3"/>
    <w:rsid w:val="00DE47B4"/>
    <w:rsid w:val="00DE48E0"/>
    <w:rsid w:val="00DE4A86"/>
    <w:rsid w:val="00DE4AEA"/>
    <w:rsid w:val="00DE4B33"/>
    <w:rsid w:val="00DE4C31"/>
    <w:rsid w:val="00DE50AF"/>
    <w:rsid w:val="00DE5205"/>
    <w:rsid w:val="00DE529E"/>
    <w:rsid w:val="00DE56BC"/>
    <w:rsid w:val="00DE5A61"/>
    <w:rsid w:val="00DE5B12"/>
    <w:rsid w:val="00DE5DA4"/>
    <w:rsid w:val="00DE5E51"/>
    <w:rsid w:val="00DE61C2"/>
    <w:rsid w:val="00DE6446"/>
    <w:rsid w:val="00DE665C"/>
    <w:rsid w:val="00DE6C8E"/>
    <w:rsid w:val="00DE7242"/>
    <w:rsid w:val="00DE7968"/>
    <w:rsid w:val="00DE7DE2"/>
    <w:rsid w:val="00DF0025"/>
    <w:rsid w:val="00DF0502"/>
    <w:rsid w:val="00DF055D"/>
    <w:rsid w:val="00DF086A"/>
    <w:rsid w:val="00DF089B"/>
    <w:rsid w:val="00DF0A13"/>
    <w:rsid w:val="00DF0A5C"/>
    <w:rsid w:val="00DF0AC2"/>
    <w:rsid w:val="00DF0D44"/>
    <w:rsid w:val="00DF0D7E"/>
    <w:rsid w:val="00DF12FB"/>
    <w:rsid w:val="00DF1480"/>
    <w:rsid w:val="00DF14DA"/>
    <w:rsid w:val="00DF15B6"/>
    <w:rsid w:val="00DF1850"/>
    <w:rsid w:val="00DF195E"/>
    <w:rsid w:val="00DF1A5F"/>
    <w:rsid w:val="00DF1C2C"/>
    <w:rsid w:val="00DF1C2E"/>
    <w:rsid w:val="00DF1E7C"/>
    <w:rsid w:val="00DF25A0"/>
    <w:rsid w:val="00DF275D"/>
    <w:rsid w:val="00DF2B2F"/>
    <w:rsid w:val="00DF2B6A"/>
    <w:rsid w:val="00DF2BD4"/>
    <w:rsid w:val="00DF2C66"/>
    <w:rsid w:val="00DF2DDD"/>
    <w:rsid w:val="00DF2E23"/>
    <w:rsid w:val="00DF2FD9"/>
    <w:rsid w:val="00DF331E"/>
    <w:rsid w:val="00DF345D"/>
    <w:rsid w:val="00DF3982"/>
    <w:rsid w:val="00DF3A26"/>
    <w:rsid w:val="00DF3A3E"/>
    <w:rsid w:val="00DF477E"/>
    <w:rsid w:val="00DF4B1B"/>
    <w:rsid w:val="00DF5159"/>
    <w:rsid w:val="00DF5206"/>
    <w:rsid w:val="00DF5271"/>
    <w:rsid w:val="00DF533E"/>
    <w:rsid w:val="00DF5436"/>
    <w:rsid w:val="00DF5639"/>
    <w:rsid w:val="00DF5BB8"/>
    <w:rsid w:val="00DF5CE5"/>
    <w:rsid w:val="00DF6151"/>
    <w:rsid w:val="00DF64F9"/>
    <w:rsid w:val="00DF64FD"/>
    <w:rsid w:val="00DF672D"/>
    <w:rsid w:val="00DF6783"/>
    <w:rsid w:val="00DF67E8"/>
    <w:rsid w:val="00DF6B2D"/>
    <w:rsid w:val="00DF6F7F"/>
    <w:rsid w:val="00DF7020"/>
    <w:rsid w:val="00DF735F"/>
    <w:rsid w:val="00DF75AE"/>
    <w:rsid w:val="00DF7627"/>
    <w:rsid w:val="00DF7A34"/>
    <w:rsid w:val="00DF7A45"/>
    <w:rsid w:val="00DF7DFD"/>
    <w:rsid w:val="00E00095"/>
    <w:rsid w:val="00E000A3"/>
    <w:rsid w:val="00E001EA"/>
    <w:rsid w:val="00E002EA"/>
    <w:rsid w:val="00E00522"/>
    <w:rsid w:val="00E007CC"/>
    <w:rsid w:val="00E00945"/>
    <w:rsid w:val="00E009C7"/>
    <w:rsid w:val="00E00BEE"/>
    <w:rsid w:val="00E00CF8"/>
    <w:rsid w:val="00E00FDD"/>
    <w:rsid w:val="00E015AA"/>
    <w:rsid w:val="00E01656"/>
    <w:rsid w:val="00E01657"/>
    <w:rsid w:val="00E01820"/>
    <w:rsid w:val="00E01A26"/>
    <w:rsid w:val="00E01A82"/>
    <w:rsid w:val="00E01A9C"/>
    <w:rsid w:val="00E01D97"/>
    <w:rsid w:val="00E01DB9"/>
    <w:rsid w:val="00E024B1"/>
    <w:rsid w:val="00E02655"/>
    <w:rsid w:val="00E02670"/>
    <w:rsid w:val="00E0271F"/>
    <w:rsid w:val="00E02730"/>
    <w:rsid w:val="00E02D8F"/>
    <w:rsid w:val="00E03196"/>
    <w:rsid w:val="00E038C6"/>
    <w:rsid w:val="00E0394D"/>
    <w:rsid w:val="00E03A0C"/>
    <w:rsid w:val="00E03A65"/>
    <w:rsid w:val="00E03AC2"/>
    <w:rsid w:val="00E03B6D"/>
    <w:rsid w:val="00E03FD7"/>
    <w:rsid w:val="00E04085"/>
    <w:rsid w:val="00E046CD"/>
    <w:rsid w:val="00E0480A"/>
    <w:rsid w:val="00E0492E"/>
    <w:rsid w:val="00E04A24"/>
    <w:rsid w:val="00E04F48"/>
    <w:rsid w:val="00E04FFA"/>
    <w:rsid w:val="00E05878"/>
    <w:rsid w:val="00E05AFD"/>
    <w:rsid w:val="00E05B5B"/>
    <w:rsid w:val="00E05E2E"/>
    <w:rsid w:val="00E06519"/>
    <w:rsid w:val="00E06538"/>
    <w:rsid w:val="00E065FD"/>
    <w:rsid w:val="00E06613"/>
    <w:rsid w:val="00E0676A"/>
    <w:rsid w:val="00E06B25"/>
    <w:rsid w:val="00E06EE6"/>
    <w:rsid w:val="00E071BC"/>
    <w:rsid w:val="00E073E3"/>
    <w:rsid w:val="00E07582"/>
    <w:rsid w:val="00E07639"/>
    <w:rsid w:val="00E076F0"/>
    <w:rsid w:val="00E07A38"/>
    <w:rsid w:val="00E07B5C"/>
    <w:rsid w:val="00E1010A"/>
    <w:rsid w:val="00E10426"/>
    <w:rsid w:val="00E1099F"/>
    <w:rsid w:val="00E109B8"/>
    <w:rsid w:val="00E10B60"/>
    <w:rsid w:val="00E10D22"/>
    <w:rsid w:val="00E114A9"/>
    <w:rsid w:val="00E1151A"/>
    <w:rsid w:val="00E115DA"/>
    <w:rsid w:val="00E1191D"/>
    <w:rsid w:val="00E11983"/>
    <w:rsid w:val="00E11BE0"/>
    <w:rsid w:val="00E11DD0"/>
    <w:rsid w:val="00E11FAE"/>
    <w:rsid w:val="00E1209A"/>
    <w:rsid w:val="00E12169"/>
    <w:rsid w:val="00E122BF"/>
    <w:rsid w:val="00E125AC"/>
    <w:rsid w:val="00E12D9E"/>
    <w:rsid w:val="00E12E7B"/>
    <w:rsid w:val="00E13082"/>
    <w:rsid w:val="00E130F2"/>
    <w:rsid w:val="00E1310F"/>
    <w:rsid w:val="00E13261"/>
    <w:rsid w:val="00E13483"/>
    <w:rsid w:val="00E13642"/>
    <w:rsid w:val="00E13C46"/>
    <w:rsid w:val="00E143B1"/>
    <w:rsid w:val="00E14480"/>
    <w:rsid w:val="00E14786"/>
    <w:rsid w:val="00E147FA"/>
    <w:rsid w:val="00E14F8F"/>
    <w:rsid w:val="00E1542B"/>
    <w:rsid w:val="00E154AA"/>
    <w:rsid w:val="00E15941"/>
    <w:rsid w:val="00E15D7D"/>
    <w:rsid w:val="00E16268"/>
    <w:rsid w:val="00E16315"/>
    <w:rsid w:val="00E169FB"/>
    <w:rsid w:val="00E16BE0"/>
    <w:rsid w:val="00E16E09"/>
    <w:rsid w:val="00E16E0B"/>
    <w:rsid w:val="00E17126"/>
    <w:rsid w:val="00E17D31"/>
    <w:rsid w:val="00E20029"/>
    <w:rsid w:val="00E201CC"/>
    <w:rsid w:val="00E2031A"/>
    <w:rsid w:val="00E204CD"/>
    <w:rsid w:val="00E2057E"/>
    <w:rsid w:val="00E2068F"/>
    <w:rsid w:val="00E20DC9"/>
    <w:rsid w:val="00E20FAA"/>
    <w:rsid w:val="00E2106D"/>
    <w:rsid w:val="00E211FC"/>
    <w:rsid w:val="00E21334"/>
    <w:rsid w:val="00E213DF"/>
    <w:rsid w:val="00E2187F"/>
    <w:rsid w:val="00E21BB7"/>
    <w:rsid w:val="00E21C3E"/>
    <w:rsid w:val="00E21CD3"/>
    <w:rsid w:val="00E21D25"/>
    <w:rsid w:val="00E21DD2"/>
    <w:rsid w:val="00E22036"/>
    <w:rsid w:val="00E2210A"/>
    <w:rsid w:val="00E2235D"/>
    <w:rsid w:val="00E2286A"/>
    <w:rsid w:val="00E22A5E"/>
    <w:rsid w:val="00E22E17"/>
    <w:rsid w:val="00E22E28"/>
    <w:rsid w:val="00E2318B"/>
    <w:rsid w:val="00E2348B"/>
    <w:rsid w:val="00E236B2"/>
    <w:rsid w:val="00E238CF"/>
    <w:rsid w:val="00E23A5D"/>
    <w:rsid w:val="00E23ECE"/>
    <w:rsid w:val="00E240BF"/>
    <w:rsid w:val="00E243FA"/>
    <w:rsid w:val="00E24531"/>
    <w:rsid w:val="00E2461B"/>
    <w:rsid w:val="00E2463D"/>
    <w:rsid w:val="00E248DD"/>
    <w:rsid w:val="00E24BD8"/>
    <w:rsid w:val="00E24D17"/>
    <w:rsid w:val="00E2508D"/>
    <w:rsid w:val="00E2542F"/>
    <w:rsid w:val="00E25504"/>
    <w:rsid w:val="00E256A9"/>
    <w:rsid w:val="00E257D4"/>
    <w:rsid w:val="00E25BB6"/>
    <w:rsid w:val="00E25BE6"/>
    <w:rsid w:val="00E260CB"/>
    <w:rsid w:val="00E261A6"/>
    <w:rsid w:val="00E26388"/>
    <w:rsid w:val="00E26E70"/>
    <w:rsid w:val="00E26F95"/>
    <w:rsid w:val="00E26FEA"/>
    <w:rsid w:val="00E270EC"/>
    <w:rsid w:val="00E27428"/>
    <w:rsid w:val="00E274C5"/>
    <w:rsid w:val="00E27880"/>
    <w:rsid w:val="00E278DC"/>
    <w:rsid w:val="00E27CF9"/>
    <w:rsid w:val="00E27EFA"/>
    <w:rsid w:val="00E30247"/>
    <w:rsid w:val="00E305E4"/>
    <w:rsid w:val="00E3080C"/>
    <w:rsid w:val="00E308B5"/>
    <w:rsid w:val="00E3097D"/>
    <w:rsid w:val="00E30A0C"/>
    <w:rsid w:val="00E30BF3"/>
    <w:rsid w:val="00E30CDF"/>
    <w:rsid w:val="00E30CE4"/>
    <w:rsid w:val="00E30EE4"/>
    <w:rsid w:val="00E31189"/>
    <w:rsid w:val="00E31196"/>
    <w:rsid w:val="00E311A1"/>
    <w:rsid w:val="00E31273"/>
    <w:rsid w:val="00E3189B"/>
    <w:rsid w:val="00E31A58"/>
    <w:rsid w:val="00E31FB0"/>
    <w:rsid w:val="00E31FFC"/>
    <w:rsid w:val="00E323D2"/>
    <w:rsid w:val="00E323E8"/>
    <w:rsid w:val="00E324D2"/>
    <w:rsid w:val="00E32737"/>
    <w:rsid w:val="00E32897"/>
    <w:rsid w:val="00E32908"/>
    <w:rsid w:val="00E329EA"/>
    <w:rsid w:val="00E32B99"/>
    <w:rsid w:val="00E32DD0"/>
    <w:rsid w:val="00E32EFD"/>
    <w:rsid w:val="00E33191"/>
    <w:rsid w:val="00E332D6"/>
    <w:rsid w:val="00E332E1"/>
    <w:rsid w:val="00E334D9"/>
    <w:rsid w:val="00E33A5C"/>
    <w:rsid w:val="00E33AF6"/>
    <w:rsid w:val="00E33B8B"/>
    <w:rsid w:val="00E33C6B"/>
    <w:rsid w:val="00E33F1C"/>
    <w:rsid w:val="00E34225"/>
    <w:rsid w:val="00E342A1"/>
    <w:rsid w:val="00E342A4"/>
    <w:rsid w:val="00E34302"/>
    <w:rsid w:val="00E3444A"/>
    <w:rsid w:val="00E34554"/>
    <w:rsid w:val="00E34DE9"/>
    <w:rsid w:val="00E34F67"/>
    <w:rsid w:val="00E34F9C"/>
    <w:rsid w:val="00E3504A"/>
    <w:rsid w:val="00E357C7"/>
    <w:rsid w:val="00E35B91"/>
    <w:rsid w:val="00E35D86"/>
    <w:rsid w:val="00E35FAC"/>
    <w:rsid w:val="00E36044"/>
    <w:rsid w:val="00E36B57"/>
    <w:rsid w:val="00E36D1F"/>
    <w:rsid w:val="00E36EBF"/>
    <w:rsid w:val="00E3748E"/>
    <w:rsid w:val="00E3753D"/>
    <w:rsid w:val="00E377CE"/>
    <w:rsid w:val="00E378A8"/>
    <w:rsid w:val="00E378CA"/>
    <w:rsid w:val="00E37A28"/>
    <w:rsid w:val="00E4018A"/>
    <w:rsid w:val="00E40292"/>
    <w:rsid w:val="00E40748"/>
    <w:rsid w:val="00E40767"/>
    <w:rsid w:val="00E40845"/>
    <w:rsid w:val="00E40A36"/>
    <w:rsid w:val="00E40CD2"/>
    <w:rsid w:val="00E40CDC"/>
    <w:rsid w:val="00E4112B"/>
    <w:rsid w:val="00E418B8"/>
    <w:rsid w:val="00E418F9"/>
    <w:rsid w:val="00E41B29"/>
    <w:rsid w:val="00E4208C"/>
    <w:rsid w:val="00E422D2"/>
    <w:rsid w:val="00E42583"/>
    <w:rsid w:val="00E429B9"/>
    <w:rsid w:val="00E42AD8"/>
    <w:rsid w:val="00E42BF6"/>
    <w:rsid w:val="00E42F2A"/>
    <w:rsid w:val="00E42F4C"/>
    <w:rsid w:val="00E430E5"/>
    <w:rsid w:val="00E43170"/>
    <w:rsid w:val="00E431DD"/>
    <w:rsid w:val="00E43234"/>
    <w:rsid w:val="00E436E8"/>
    <w:rsid w:val="00E43723"/>
    <w:rsid w:val="00E43894"/>
    <w:rsid w:val="00E43EBF"/>
    <w:rsid w:val="00E43F74"/>
    <w:rsid w:val="00E43FCC"/>
    <w:rsid w:val="00E443B2"/>
    <w:rsid w:val="00E44685"/>
    <w:rsid w:val="00E447ED"/>
    <w:rsid w:val="00E44BDB"/>
    <w:rsid w:val="00E44CEC"/>
    <w:rsid w:val="00E45355"/>
    <w:rsid w:val="00E45455"/>
    <w:rsid w:val="00E456A5"/>
    <w:rsid w:val="00E4578E"/>
    <w:rsid w:val="00E45B31"/>
    <w:rsid w:val="00E46037"/>
    <w:rsid w:val="00E460CD"/>
    <w:rsid w:val="00E46192"/>
    <w:rsid w:val="00E461A3"/>
    <w:rsid w:val="00E4631F"/>
    <w:rsid w:val="00E46447"/>
    <w:rsid w:val="00E46C59"/>
    <w:rsid w:val="00E46EEF"/>
    <w:rsid w:val="00E46FB0"/>
    <w:rsid w:val="00E4712B"/>
    <w:rsid w:val="00E47334"/>
    <w:rsid w:val="00E475ED"/>
    <w:rsid w:val="00E47A57"/>
    <w:rsid w:val="00E47BD9"/>
    <w:rsid w:val="00E47D3C"/>
    <w:rsid w:val="00E502B2"/>
    <w:rsid w:val="00E50652"/>
    <w:rsid w:val="00E508C0"/>
    <w:rsid w:val="00E50949"/>
    <w:rsid w:val="00E51130"/>
    <w:rsid w:val="00E514DB"/>
    <w:rsid w:val="00E514F0"/>
    <w:rsid w:val="00E515C2"/>
    <w:rsid w:val="00E51DD9"/>
    <w:rsid w:val="00E51E7E"/>
    <w:rsid w:val="00E51FC9"/>
    <w:rsid w:val="00E5222E"/>
    <w:rsid w:val="00E523F1"/>
    <w:rsid w:val="00E52441"/>
    <w:rsid w:val="00E528AD"/>
    <w:rsid w:val="00E529BF"/>
    <w:rsid w:val="00E529FF"/>
    <w:rsid w:val="00E52E6B"/>
    <w:rsid w:val="00E53023"/>
    <w:rsid w:val="00E53260"/>
    <w:rsid w:val="00E53EC3"/>
    <w:rsid w:val="00E5445D"/>
    <w:rsid w:val="00E549E8"/>
    <w:rsid w:val="00E54F34"/>
    <w:rsid w:val="00E55A72"/>
    <w:rsid w:val="00E55AA6"/>
    <w:rsid w:val="00E55AC1"/>
    <w:rsid w:val="00E55DAA"/>
    <w:rsid w:val="00E5609F"/>
    <w:rsid w:val="00E56843"/>
    <w:rsid w:val="00E56D9E"/>
    <w:rsid w:val="00E56E75"/>
    <w:rsid w:val="00E56F8F"/>
    <w:rsid w:val="00E57204"/>
    <w:rsid w:val="00E5730A"/>
    <w:rsid w:val="00E5749A"/>
    <w:rsid w:val="00E57C1C"/>
    <w:rsid w:val="00E57E95"/>
    <w:rsid w:val="00E57FEC"/>
    <w:rsid w:val="00E600DD"/>
    <w:rsid w:val="00E60243"/>
    <w:rsid w:val="00E6041F"/>
    <w:rsid w:val="00E6094B"/>
    <w:rsid w:val="00E60A9A"/>
    <w:rsid w:val="00E60B95"/>
    <w:rsid w:val="00E60E11"/>
    <w:rsid w:val="00E610DD"/>
    <w:rsid w:val="00E611A1"/>
    <w:rsid w:val="00E6147E"/>
    <w:rsid w:val="00E61541"/>
    <w:rsid w:val="00E61769"/>
    <w:rsid w:val="00E61B23"/>
    <w:rsid w:val="00E61BA3"/>
    <w:rsid w:val="00E61C2B"/>
    <w:rsid w:val="00E61DCF"/>
    <w:rsid w:val="00E61E4C"/>
    <w:rsid w:val="00E62079"/>
    <w:rsid w:val="00E62394"/>
    <w:rsid w:val="00E6258D"/>
    <w:rsid w:val="00E626CE"/>
    <w:rsid w:val="00E628A0"/>
    <w:rsid w:val="00E62916"/>
    <w:rsid w:val="00E62BEB"/>
    <w:rsid w:val="00E62F5A"/>
    <w:rsid w:val="00E62F93"/>
    <w:rsid w:val="00E635CE"/>
    <w:rsid w:val="00E63697"/>
    <w:rsid w:val="00E63851"/>
    <w:rsid w:val="00E638FB"/>
    <w:rsid w:val="00E63A0D"/>
    <w:rsid w:val="00E63A43"/>
    <w:rsid w:val="00E63FCB"/>
    <w:rsid w:val="00E64088"/>
    <w:rsid w:val="00E6459B"/>
    <w:rsid w:val="00E6498D"/>
    <w:rsid w:val="00E64AA8"/>
    <w:rsid w:val="00E64E23"/>
    <w:rsid w:val="00E64F87"/>
    <w:rsid w:val="00E65B80"/>
    <w:rsid w:val="00E65D5C"/>
    <w:rsid w:val="00E65F71"/>
    <w:rsid w:val="00E6607F"/>
    <w:rsid w:val="00E6614E"/>
    <w:rsid w:val="00E66163"/>
    <w:rsid w:val="00E6623F"/>
    <w:rsid w:val="00E662DC"/>
    <w:rsid w:val="00E664EC"/>
    <w:rsid w:val="00E666C0"/>
    <w:rsid w:val="00E6695F"/>
    <w:rsid w:val="00E669E3"/>
    <w:rsid w:val="00E66AF5"/>
    <w:rsid w:val="00E66B90"/>
    <w:rsid w:val="00E6743B"/>
    <w:rsid w:val="00E6755A"/>
    <w:rsid w:val="00E67DAD"/>
    <w:rsid w:val="00E7004D"/>
    <w:rsid w:val="00E70410"/>
    <w:rsid w:val="00E7049D"/>
    <w:rsid w:val="00E70557"/>
    <w:rsid w:val="00E70581"/>
    <w:rsid w:val="00E707BA"/>
    <w:rsid w:val="00E708DC"/>
    <w:rsid w:val="00E70F4B"/>
    <w:rsid w:val="00E711AF"/>
    <w:rsid w:val="00E711C9"/>
    <w:rsid w:val="00E7153E"/>
    <w:rsid w:val="00E718EE"/>
    <w:rsid w:val="00E71923"/>
    <w:rsid w:val="00E71A48"/>
    <w:rsid w:val="00E71BFC"/>
    <w:rsid w:val="00E71E41"/>
    <w:rsid w:val="00E71FC3"/>
    <w:rsid w:val="00E71FED"/>
    <w:rsid w:val="00E720B0"/>
    <w:rsid w:val="00E720CE"/>
    <w:rsid w:val="00E72174"/>
    <w:rsid w:val="00E7248F"/>
    <w:rsid w:val="00E72717"/>
    <w:rsid w:val="00E72E1F"/>
    <w:rsid w:val="00E72E4A"/>
    <w:rsid w:val="00E72FE3"/>
    <w:rsid w:val="00E7308D"/>
    <w:rsid w:val="00E73374"/>
    <w:rsid w:val="00E734F5"/>
    <w:rsid w:val="00E73554"/>
    <w:rsid w:val="00E73812"/>
    <w:rsid w:val="00E73896"/>
    <w:rsid w:val="00E73AA4"/>
    <w:rsid w:val="00E73B39"/>
    <w:rsid w:val="00E74184"/>
    <w:rsid w:val="00E7431C"/>
    <w:rsid w:val="00E744FB"/>
    <w:rsid w:val="00E747D3"/>
    <w:rsid w:val="00E74922"/>
    <w:rsid w:val="00E74999"/>
    <w:rsid w:val="00E74AA4"/>
    <w:rsid w:val="00E74C05"/>
    <w:rsid w:val="00E74CE4"/>
    <w:rsid w:val="00E74CF6"/>
    <w:rsid w:val="00E74D05"/>
    <w:rsid w:val="00E74E07"/>
    <w:rsid w:val="00E751BE"/>
    <w:rsid w:val="00E757D9"/>
    <w:rsid w:val="00E758D3"/>
    <w:rsid w:val="00E758E9"/>
    <w:rsid w:val="00E759E6"/>
    <w:rsid w:val="00E75B5A"/>
    <w:rsid w:val="00E75C2B"/>
    <w:rsid w:val="00E75FBE"/>
    <w:rsid w:val="00E7636E"/>
    <w:rsid w:val="00E764C6"/>
    <w:rsid w:val="00E76A35"/>
    <w:rsid w:val="00E76A51"/>
    <w:rsid w:val="00E76E96"/>
    <w:rsid w:val="00E77066"/>
    <w:rsid w:val="00E7733B"/>
    <w:rsid w:val="00E7736D"/>
    <w:rsid w:val="00E774BE"/>
    <w:rsid w:val="00E776C6"/>
    <w:rsid w:val="00E77745"/>
    <w:rsid w:val="00E7786E"/>
    <w:rsid w:val="00E8019E"/>
    <w:rsid w:val="00E80599"/>
    <w:rsid w:val="00E80B05"/>
    <w:rsid w:val="00E80B33"/>
    <w:rsid w:val="00E80C78"/>
    <w:rsid w:val="00E81007"/>
    <w:rsid w:val="00E81074"/>
    <w:rsid w:val="00E8158A"/>
    <w:rsid w:val="00E81CF4"/>
    <w:rsid w:val="00E81F35"/>
    <w:rsid w:val="00E81FCA"/>
    <w:rsid w:val="00E82327"/>
    <w:rsid w:val="00E823B8"/>
    <w:rsid w:val="00E82629"/>
    <w:rsid w:val="00E82BBF"/>
    <w:rsid w:val="00E82CFE"/>
    <w:rsid w:val="00E836E5"/>
    <w:rsid w:val="00E8397C"/>
    <w:rsid w:val="00E83CFC"/>
    <w:rsid w:val="00E83EE0"/>
    <w:rsid w:val="00E84052"/>
    <w:rsid w:val="00E8425A"/>
    <w:rsid w:val="00E84360"/>
    <w:rsid w:val="00E844DD"/>
    <w:rsid w:val="00E844FF"/>
    <w:rsid w:val="00E84896"/>
    <w:rsid w:val="00E848F5"/>
    <w:rsid w:val="00E84CFF"/>
    <w:rsid w:val="00E84D03"/>
    <w:rsid w:val="00E84FE6"/>
    <w:rsid w:val="00E85121"/>
    <w:rsid w:val="00E854D4"/>
    <w:rsid w:val="00E85654"/>
    <w:rsid w:val="00E85722"/>
    <w:rsid w:val="00E859C6"/>
    <w:rsid w:val="00E85D36"/>
    <w:rsid w:val="00E85E0C"/>
    <w:rsid w:val="00E862B3"/>
    <w:rsid w:val="00E8655E"/>
    <w:rsid w:val="00E872F2"/>
    <w:rsid w:val="00E87408"/>
    <w:rsid w:val="00E874D8"/>
    <w:rsid w:val="00E87E25"/>
    <w:rsid w:val="00E908BB"/>
    <w:rsid w:val="00E90A92"/>
    <w:rsid w:val="00E90BB3"/>
    <w:rsid w:val="00E91377"/>
    <w:rsid w:val="00E9139D"/>
    <w:rsid w:val="00E91708"/>
    <w:rsid w:val="00E917CA"/>
    <w:rsid w:val="00E917F2"/>
    <w:rsid w:val="00E91DDE"/>
    <w:rsid w:val="00E91FD0"/>
    <w:rsid w:val="00E923BE"/>
    <w:rsid w:val="00E924C8"/>
    <w:rsid w:val="00E927A1"/>
    <w:rsid w:val="00E92853"/>
    <w:rsid w:val="00E92B4E"/>
    <w:rsid w:val="00E92EC3"/>
    <w:rsid w:val="00E92F8B"/>
    <w:rsid w:val="00E932BC"/>
    <w:rsid w:val="00E937BA"/>
    <w:rsid w:val="00E93816"/>
    <w:rsid w:val="00E9384B"/>
    <w:rsid w:val="00E9392B"/>
    <w:rsid w:val="00E93A5A"/>
    <w:rsid w:val="00E93D93"/>
    <w:rsid w:val="00E93DEE"/>
    <w:rsid w:val="00E9412B"/>
    <w:rsid w:val="00E94B21"/>
    <w:rsid w:val="00E94D35"/>
    <w:rsid w:val="00E94FDF"/>
    <w:rsid w:val="00E9500D"/>
    <w:rsid w:val="00E9533F"/>
    <w:rsid w:val="00E953C9"/>
    <w:rsid w:val="00E95BBF"/>
    <w:rsid w:val="00E96192"/>
    <w:rsid w:val="00E961A0"/>
    <w:rsid w:val="00E96371"/>
    <w:rsid w:val="00E96380"/>
    <w:rsid w:val="00E9651E"/>
    <w:rsid w:val="00E96548"/>
    <w:rsid w:val="00E96900"/>
    <w:rsid w:val="00E96A96"/>
    <w:rsid w:val="00E96FF8"/>
    <w:rsid w:val="00E97054"/>
    <w:rsid w:val="00E97121"/>
    <w:rsid w:val="00E97162"/>
    <w:rsid w:val="00E97359"/>
    <w:rsid w:val="00E97692"/>
    <w:rsid w:val="00E977B3"/>
    <w:rsid w:val="00E97942"/>
    <w:rsid w:val="00E97A0F"/>
    <w:rsid w:val="00E97B5A"/>
    <w:rsid w:val="00E97DCF"/>
    <w:rsid w:val="00E97E06"/>
    <w:rsid w:val="00EA01D9"/>
    <w:rsid w:val="00EA0492"/>
    <w:rsid w:val="00EA06B1"/>
    <w:rsid w:val="00EA06F7"/>
    <w:rsid w:val="00EA07D2"/>
    <w:rsid w:val="00EA08C4"/>
    <w:rsid w:val="00EA0A0E"/>
    <w:rsid w:val="00EA0B72"/>
    <w:rsid w:val="00EA0BC9"/>
    <w:rsid w:val="00EA0C97"/>
    <w:rsid w:val="00EA0D14"/>
    <w:rsid w:val="00EA10D9"/>
    <w:rsid w:val="00EA150D"/>
    <w:rsid w:val="00EA175E"/>
    <w:rsid w:val="00EA19FB"/>
    <w:rsid w:val="00EA1EDA"/>
    <w:rsid w:val="00EA1FF6"/>
    <w:rsid w:val="00EA221D"/>
    <w:rsid w:val="00EA2414"/>
    <w:rsid w:val="00EA2526"/>
    <w:rsid w:val="00EA2627"/>
    <w:rsid w:val="00EA2E18"/>
    <w:rsid w:val="00EA2F8D"/>
    <w:rsid w:val="00EA3036"/>
    <w:rsid w:val="00EA31CE"/>
    <w:rsid w:val="00EA3334"/>
    <w:rsid w:val="00EA35F2"/>
    <w:rsid w:val="00EA3633"/>
    <w:rsid w:val="00EA37AF"/>
    <w:rsid w:val="00EA3895"/>
    <w:rsid w:val="00EA391C"/>
    <w:rsid w:val="00EA3A19"/>
    <w:rsid w:val="00EA40FC"/>
    <w:rsid w:val="00EA41AA"/>
    <w:rsid w:val="00EA4363"/>
    <w:rsid w:val="00EA441A"/>
    <w:rsid w:val="00EA443E"/>
    <w:rsid w:val="00EA49FF"/>
    <w:rsid w:val="00EA4AFB"/>
    <w:rsid w:val="00EA4B45"/>
    <w:rsid w:val="00EA4F57"/>
    <w:rsid w:val="00EA5518"/>
    <w:rsid w:val="00EA56E4"/>
    <w:rsid w:val="00EA5ACA"/>
    <w:rsid w:val="00EA5AD0"/>
    <w:rsid w:val="00EA5EEA"/>
    <w:rsid w:val="00EA6027"/>
    <w:rsid w:val="00EA6130"/>
    <w:rsid w:val="00EA61E5"/>
    <w:rsid w:val="00EA632A"/>
    <w:rsid w:val="00EA6464"/>
    <w:rsid w:val="00EA6561"/>
    <w:rsid w:val="00EA658B"/>
    <w:rsid w:val="00EA6647"/>
    <w:rsid w:val="00EA66E3"/>
    <w:rsid w:val="00EA67D7"/>
    <w:rsid w:val="00EA67FF"/>
    <w:rsid w:val="00EA695C"/>
    <w:rsid w:val="00EA698E"/>
    <w:rsid w:val="00EA69DB"/>
    <w:rsid w:val="00EA6A40"/>
    <w:rsid w:val="00EA6A99"/>
    <w:rsid w:val="00EA6B26"/>
    <w:rsid w:val="00EA6B47"/>
    <w:rsid w:val="00EA6BDB"/>
    <w:rsid w:val="00EA6C4E"/>
    <w:rsid w:val="00EA7105"/>
    <w:rsid w:val="00EA71A2"/>
    <w:rsid w:val="00EA72BD"/>
    <w:rsid w:val="00EA7473"/>
    <w:rsid w:val="00EA7537"/>
    <w:rsid w:val="00EA7E39"/>
    <w:rsid w:val="00EA7E7F"/>
    <w:rsid w:val="00EB018A"/>
    <w:rsid w:val="00EB05F1"/>
    <w:rsid w:val="00EB08D1"/>
    <w:rsid w:val="00EB16AF"/>
    <w:rsid w:val="00EB1A3A"/>
    <w:rsid w:val="00EB1ACA"/>
    <w:rsid w:val="00EB1B2B"/>
    <w:rsid w:val="00EB1E2E"/>
    <w:rsid w:val="00EB26B3"/>
    <w:rsid w:val="00EB282E"/>
    <w:rsid w:val="00EB28F5"/>
    <w:rsid w:val="00EB2B5D"/>
    <w:rsid w:val="00EB2D85"/>
    <w:rsid w:val="00EB30DF"/>
    <w:rsid w:val="00EB310E"/>
    <w:rsid w:val="00EB37B7"/>
    <w:rsid w:val="00EB37F7"/>
    <w:rsid w:val="00EB38E0"/>
    <w:rsid w:val="00EB3924"/>
    <w:rsid w:val="00EB3C5A"/>
    <w:rsid w:val="00EB3ED0"/>
    <w:rsid w:val="00EB401A"/>
    <w:rsid w:val="00EB431E"/>
    <w:rsid w:val="00EB4708"/>
    <w:rsid w:val="00EB4777"/>
    <w:rsid w:val="00EB4FA7"/>
    <w:rsid w:val="00EB4FB1"/>
    <w:rsid w:val="00EB5197"/>
    <w:rsid w:val="00EB51F0"/>
    <w:rsid w:val="00EB565E"/>
    <w:rsid w:val="00EB5A24"/>
    <w:rsid w:val="00EB5B46"/>
    <w:rsid w:val="00EB5CD0"/>
    <w:rsid w:val="00EB61AD"/>
    <w:rsid w:val="00EB6676"/>
    <w:rsid w:val="00EB66D9"/>
    <w:rsid w:val="00EB6A0A"/>
    <w:rsid w:val="00EB6C1E"/>
    <w:rsid w:val="00EB6CDD"/>
    <w:rsid w:val="00EB6D73"/>
    <w:rsid w:val="00EB6DE8"/>
    <w:rsid w:val="00EB6E11"/>
    <w:rsid w:val="00EB7055"/>
    <w:rsid w:val="00EB72F7"/>
    <w:rsid w:val="00EB74BA"/>
    <w:rsid w:val="00EB7541"/>
    <w:rsid w:val="00EB75B4"/>
    <w:rsid w:val="00EB75CA"/>
    <w:rsid w:val="00EB7852"/>
    <w:rsid w:val="00EB7EFB"/>
    <w:rsid w:val="00EC00DA"/>
    <w:rsid w:val="00EC05FA"/>
    <w:rsid w:val="00EC0944"/>
    <w:rsid w:val="00EC0A39"/>
    <w:rsid w:val="00EC0C0B"/>
    <w:rsid w:val="00EC1025"/>
    <w:rsid w:val="00EC10DF"/>
    <w:rsid w:val="00EC13FF"/>
    <w:rsid w:val="00EC1411"/>
    <w:rsid w:val="00EC17EA"/>
    <w:rsid w:val="00EC1965"/>
    <w:rsid w:val="00EC1AE3"/>
    <w:rsid w:val="00EC1EE6"/>
    <w:rsid w:val="00EC1FE7"/>
    <w:rsid w:val="00EC1FF3"/>
    <w:rsid w:val="00EC205D"/>
    <w:rsid w:val="00EC2392"/>
    <w:rsid w:val="00EC2A72"/>
    <w:rsid w:val="00EC2B56"/>
    <w:rsid w:val="00EC2DB5"/>
    <w:rsid w:val="00EC2E3E"/>
    <w:rsid w:val="00EC2F58"/>
    <w:rsid w:val="00EC305D"/>
    <w:rsid w:val="00EC31A1"/>
    <w:rsid w:val="00EC31B8"/>
    <w:rsid w:val="00EC34E9"/>
    <w:rsid w:val="00EC3D4B"/>
    <w:rsid w:val="00EC3D5B"/>
    <w:rsid w:val="00EC3E63"/>
    <w:rsid w:val="00EC3F4E"/>
    <w:rsid w:val="00EC3F95"/>
    <w:rsid w:val="00EC45B0"/>
    <w:rsid w:val="00EC48BE"/>
    <w:rsid w:val="00EC498F"/>
    <w:rsid w:val="00EC49B1"/>
    <w:rsid w:val="00EC4C13"/>
    <w:rsid w:val="00EC4E26"/>
    <w:rsid w:val="00EC53B4"/>
    <w:rsid w:val="00EC5596"/>
    <w:rsid w:val="00EC55ED"/>
    <w:rsid w:val="00EC5706"/>
    <w:rsid w:val="00EC5713"/>
    <w:rsid w:val="00EC579A"/>
    <w:rsid w:val="00EC5E5A"/>
    <w:rsid w:val="00EC6125"/>
    <w:rsid w:val="00EC6183"/>
    <w:rsid w:val="00EC6362"/>
    <w:rsid w:val="00EC63A6"/>
    <w:rsid w:val="00EC63BB"/>
    <w:rsid w:val="00EC6532"/>
    <w:rsid w:val="00EC65E0"/>
    <w:rsid w:val="00EC6788"/>
    <w:rsid w:val="00EC68B6"/>
    <w:rsid w:val="00EC6B1D"/>
    <w:rsid w:val="00EC6B40"/>
    <w:rsid w:val="00EC6E28"/>
    <w:rsid w:val="00EC6EBF"/>
    <w:rsid w:val="00EC6EF0"/>
    <w:rsid w:val="00EC747B"/>
    <w:rsid w:val="00EC7839"/>
    <w:rsid w:val="00EC79F4"/>
    <w:rsid w:val="00EC7DF3"/>
    <w:rsid w:val="00EC7F8A"/>
    <w:rsid w:val="00ED01F7"/>
    <w:rsid w:val="00ED0261"/>
    <w:rsid w:val="00ED03DA"/>
    <w:rsid w:val="00ED06BD"/>
    <w:rsid w:val="00ED076A"/>
    <w:rsid w:val="00ED0C26"/>
    <w:rsid w:val="00ED0DA9"/>
    <w:rsid w:val="00ED1847"/>
    <w:rsid w:val="00ED1AC0"/>
    <w:rsid w:val="00ED1B23"/>
    <w:rsid w:val="00ED1C4F"/>
    <w:rsid w:val="00ED2517"/>
    <w:rsid w:val="00ED26ED"/>
    <w:rsid w:val="00ED279C"/>
    <w:rsid w:val="00ED27FA"/>
    <w:rsid w:val="00ED2907"/>
    <w:rsid w:val="00ED2AC5"/>
    <w:rsid w:val="00ED2B6E"/>
    <w:rsid w:val="00ED2EAF"/>
    <w:rsid w:val="00ED317F"/>
    <w:rsid w:val="00ED332B"/>
    <w:rsid w:val="00ED33CE"/>
    <w:rsid w:val="00ED33D6"/>
    <w:rsid w:val="00ED35CD"/>
    <w:rsid w:val="00ED364B"/>
    <w:rsid w:val="00ED3718"/>
    <w:rsid w:val="00ED3945"/>
    <w:rsid w:val="00ED3FD1"/>
    <w:rsid w:val="00ED421D"/>
    <w:rsid w:val="00ED499A"/>
    <w:rsid w:val="00ED4A2B"/>
    <w:rsid w:val="00ED4AA3"/>
    <w:rsid w:val="00ED4AE1"/>
    <w:rsid w:val="00ED4CA8"/>
    <w:rsid w:val="00ED4CB2"/>
    <w:rsid w:val="00ED4D11"/>
    <w:rsid w:val="00ED4E4B"/>
    <w:rsid w:val="00ED510F"/>
    <w:rsid w:val="00ED51AF"/>
    <w:rsid w:val="00ED5628"/>
    <w:rsid w:val="00ED56B3"/>
    <w:rsid w:val="00ED5887"/>
    <w:rsid w:val="00ED5BD6"/>
    <w:rsid w:val="00ED5C3E"/>
    <w:rsid w:val="00ED610F"/>
    <w:rsid w:val="00ED61B8"/>
    <w:rsid w:val="00ED6317"/>
    <w:rsid w:val="00ED67A4"/>
    <w:rsid w:val="00ED6A20"/>
    <w:rsid w:val="00ED6ACC"/>
    <w:rsid w:val="00ED6BD4"/>
    <w:rsid w:val="00ED6FDE"/>
    <w:rsid w:val="00ED7488"/>
    <w:rsid w:val="00ED756D"/>
    <w:rsid w:val="00ED776A"/>
    <w:rsid w:val="00ED7ABA"/>
    <w:rsid w:val="00ED7B6A"/>
    <w:rsid w:val="00ED7D2A"/>
    <w:rsid w:val="00ED7E96"/>
    <w:rsid w:val="00EE0265"/>
    <w:rsid w:val="00EE05B4"/>
    <w:rsid w:val="00EE066E"/>
    <w:rsid w:val="00EE08DD"/>
    <w:rsid w:val="00EE09C0"/>
    <w:rsid w:val="00EE0D3D"/>
    <w:rsid w:val="00EE0EB2"/>
    <w:rsid w:val="00EE0FD9"/>
    <w:rsid w:val="00EE13DB"/>
    <w:rsid w:val="00EE1577"/>
    <w:rsid w:val="00EE1626"/>
    <w:rsid w:val="00EE1737"/>
    <w:rsid w:val="00EE17F6"/>
    <w:rsid w:val="00EE1D45"/>
    <w:rsid w:val="00EE1D97"/>
    <w:rsid w:val="00EE1E10"/>
    <w:rsid w:val="00EE26DC"/>
    <w:rsid w:val="00EE2BD6"/>
    <w:rsid w:val="00EE2C8D"/>
    <w:rsid w:val="00EE30F2"/>
    <w:rsid w:val="00EE3323"/>
    <w:rsid w:val="00EE351B"/>
    <w:rsid w:val="00EE3669"/>
    <w:rsid w:val="00EE38F0"/>
    <w:rsid w:val="00EE39D0"/>
    <w:rsid w:val="00EE3AC4"/>
    <w:rsid w:val="00EE3BDB"/>
    <w:rsid w:val="00EE3D0C"/>
    <w:rsid w:val="00EE3EEC"/>
    <w:rsid w:val="00EE4081"/>
    <w:rsid w:val="00EE4098"/>
    <w:rsid w:val="00EE40AA"/>
    <w:rsid w:val="00EE441E"/>
    <w:rsid w:val="00EE4781"/>
    <w:rsid w:val="00EE4814"/>
    <w:rsid w:val="00EE4824"/>
    <w:rsid w:val="00EE4A75"/>
    <w:rsid w:val="00EE4DBF"/>
    <w:rsid w:val="00EE5258"/>
    <w:rsid w:val="00EE54C1"/>
    <w:rsid w:val="00EE588B"/>
    <w:rsid w:val="00EE5F38"/>
    <w:rsid w:val="00EE61C4"/>
    <w:rsid w:val="00EE6412"/>
    <w:rsid w:val="00EE6429"/>
    <w:rsid w:val="00EE65C8"/>
    <w:rsid w:val="00EE68FA"/>
    <w:rsid w:val="00EE6A6A"/>
    <w:rsid w:val="00EE6DC8"/>
    <w:rsid w:val="00EE6EFC"/>
    <w:rsid w:val="00EE6F1F"/>
    <w:rsid w:val="00EE6F9F"/>
    <w:rsid w:val="00EE7044"/>
    <w:rsid w:val="00EE7206"/>
    <w:rsid w:val="00EE74A4"/>
    <w:rsid w:val="00EE750B"/>
    <w:rsid w:val="00EE7724"/>
    <w:rsid w:val="00EE78D4"/>
    <w:rsid w:val="00EE7A5F"/>
    <w:rsid w:val="00EE7B46"/>
    <w:rsid w:val="00EE7C20"/>
    <w:rsid w:val="00EF001B"/>
    <w:rsid w:val="00EF00AE"/>
    <w:rsid w:val="00EF00DB"/>
    <w:rsid w:val="00EF077F"/>
    <w:rsid w:val="00EF0A73"/>
    <w:rsid w:val="00EF0BF2"/>
    <w:rsid w:val="00EF0DFF"/>
    <w:rsid w:val="00EF0EEB"/>
    <w:rsid w:val="00EF100D"/>
    <w:rsid w:val="00EF1231"/>
    <w:rsid w:val="00EF1274"/>
    <w:rsid w:val="00EF1394"/>
    <w:rsid w:val="00EF146F"/>
    <w:rsid w:val="00EF19A1"/>
    <w:rsid w:val="00EF1C17"/>
    <w:rsid w:val="00EF21EF"/>
    <w:rsid w:val="00EF244A"/>
    <w:rsid w:val="00EF25B2"/>
    <w:rsid w:val="00EF2FF9"/>
    <w:rsid w:val="00EF3757"/>
    <w:rsid w:val="00EF3BE7"/>
    <w:rsid w:val="00EF3E03"/>
    <w:rsid w:val="00EF416C"/>
    <w:rsid w:val="00EF42EC"/>
    <w:rsid w:val="00EF4529"/>
    <w:rsid w:val="00EF465C"/>
    <w:rsid w:val="00EF4AB5"/>
    <w:rsid w:val="00EF4CA5"/>
    <w:rsid w:val="00EF513E"/>
    <w:rsid w:val="00EF5661"/>
    <w:rsid w:val="00EF5717"/>
    <w:rsid w:val="00EF5E1F"/>
    <w:rsid w:val="00EF641E"/>
    <w:rsid w:val="00EF696C"/>
    <w:rsid w:val="00EF6E1D"/>
    <w:rsid w:val="00EF6F57"/>
    <w:rsid w:val="00EF7128"/>
    <w:rsid w:val="00EF729D"/>
    <w:rsid w:val="00EF7408"/>
    <w:rsid w:val="00EF7877"/>
    <w:rsid w:val="00EF7878"/>
    <w:rsid w:val="00EF7B09"/>
    <w:rsid w:val="00EF7BD5"/>
    <w:rsid w:val="00EF7C80"/>
    <w:rsid w:val="00F0054A"/>
    <w:rsid w:val="00F00613"/>
    <w:rsid w:val="00F00D2F"/>
    <w:rsid w:val="00F00EE6"/>
    <w:rsid w:val="00F0123F"/>
    <w:rsid w:val="00F01388"/>
    <w:rsid w:val="00F01630"/>
    <w:rsid w:val="00F01880"/>
    <w:rsid w:val="00F01B10"/>
    <w:rsid w:val="00F01BE0"/>
    <w:rsid w:val="00F01C52"/>
    <w:rsid w:val="00F01EB9"/>
    <w:rsid w:val="00F01F20"/>
    <w:rsid w:val="00F01F5C"/>
    <w:rsid w:val="00F020B7"/>
    <w:rsid w:val="00F02359"/>
    <w:rsid w:val="00F02780"/>
    <w:rsid w:val="00F02AFE"/>
    <w:rsid w:val="00F02BE2"/>
    <w:rsid w:val="00F02FC0"/>
    <w:rsid w:val="00F03131"/>
    <w:rsid w:val="00F0337A"/>
    <w:rsid w:val="00F0372B"/>
    <w:rsid w:val="00F03D2B"/>
    <w:rsid w:val="00F03FF4"/>
    <w:rsid w:val="00F04148"/>
    <w:rsid w:val="00F0422D"/>
    <w:rsid w:val="00F043C0"/>
    <w:rsid w:val="00F04493"/>
    <w:rsid w:val="00F045CB"/>
    <w:rsid w:val="00F049F8"/>
    <w:rsid w:val="00F04AF9"/>
    <w:rsid w:val="00F04BED"/>
    <w:rsid w:val="00F04E84"/>
    <w:rsid w:val="00F04F26"/>
    <w:rsid w:val="00F04F72"/>
    <w:rsid w:val="00F05171"/>
    <w:rsid w:val="00F051BD"/>
    <w:rsid w:val="00F05231"/>
    <w:rsid w:val="00F0530F"/>
    <w:rsid w:val="00F0563E"/>
    <w:rsid w:val="00F056A7"/>
    <w:rsid w:val="00F056F7"/>
    <w:rsid w:val="00F0570B"/>
    <w:rsid w:val="00F057C5"/>
    <w:rsid w:val="00F05A8B"/>
    <w:rsid w:val="00F05B5B"/>
    <w:rsid w:val="00F064FC"/>
    <w:rsid w:val="00F06644"/>
    <w:rsid w:val="00F06699"/>
    <w:rsid w:val="00F06A07"/>
    <w:rsid w:val="00F06C43"/>
    <w:rsid w:val="00F07245"/>
    <w:rsid w:val="00F0747D"/>
    <w:rsid w:val="00F079F3"/>
    <w:rsid w:val="00F07A7A"/>
    <w:rsid w:val="00F07BD7"/>
    <w:rsid w:val="00F07C29"/>
    <w:rsid w:val="00F07C63"/>
    <w:rsid w:val="00F07EF9"/>
    <w:rsid w:val="00F1020D"/>
    <w:rsid w:val="00F102E7"/>
    <w:rsid w:val="00F1036A"/>
    <w:rsid w:val="00F10445"/>
    <w:rsid w:val="00F104E7"/>
    <w:rsid w:val="00F10538"/>
    <w:rsid w:val="00F10A2F"/>
    <w:rsid w:val="00F10C65"/>
    <w:rsid w:val="00F10D8A"/>
    <w:rsid w:val="00F10EB6"/>
    <w:rsid w:val="00F111AB"/>
    <w:rsid w:val="00F11211"/>
    <w:rsid w:val="00F11272"/>
    <w:rsid w:val="00F113B9"/>
    <w:rsid w:val="00F11640"/>
    <w:rsid w:val="00F11663"/>
    <w:rsid w:val="00F11B2F"/>
    <w:rsid w:val="00F11DA6"/>
    <w:rsid w:val="00F11FF7"/>
    <w:rsid w:val="00F1227C"/>
    <w:rsid w:val="00F123BF"/>
    <w:rsid w:val="00F1266E"/>
    <w:rsid w:val="00F126F2"/>
    <w:rsid w:val="00F127C8"/>
    <w:rsid w:val="00F12860"/>
    <w:rsid w:val="00F129BA"/>
    <w:rsid w:val="00F12A67"/>
    <w:rsid w:val="00F12DD2"/>
    <w:rsid w:val="00F12F0C"/>
    <w:rsid w:val="00F12FE7"/>
    <w:rsid w:val="00F130A2"/>
    <w:rsid w:val="00F135D8"/>
    <w:rsid w:val="00F13B17"/>
    <w:rsid w:val="00F13F3A"/>
    <w:rsid w:val="00F13FE3"/>
    <w:rsid w:val="00F1433D"/>
    <w:rsid w:val="00F1502C"/>
    <w:rsid w:val="00F1504E"/>
    <w:rsid w:val="00F151AA"/>
    <w:rsid w:val="00F15476"/>
    <w:rsid w:val="00F15688"/>
    <w:rsid w:val="00F1570F"/>
    <w:rsid w:val="00F15943"/>
    <w:rsid w:val="00F15BCA"/>
    <w:rsid w:val="00F15E59"/>
    <w:rsid w:val="00F1603D"/>
    <w:rsid w:val="00F162B6"/>
    <w:rsid w:val="00F16454"/>
    <w:rsid w:val="00F16457"/>
    <w:rsid w:val="00F165E4"/>
    <w:rsid w:val="00F16A9D"/>
    <w:rsid w:val="00F16B44"/>
    <w:rsid w:val="00F16BD8"/>
    <w:rsid w:val="00F1703D"/>
    <w:rsid w:val="00F177C6"/>
    <w:rsid w:val="00F1787C"/>
    <w:rsid w:val="00F178DA"/>
    <w:rsid w:val="00F17A3D"/>
    <w:rsid w:val="00F200FE"/>
    <w:rsid w:val="00F2036E"/>
    <w:rsid w:val="00F2042F"/>
    <w:rsid w:val="00F204D9"/>
    <w:rsid w:val="00F206F7"/>
    <w:rsid w:val="00F20766"/>
    <w:rsid w:val="00F20AEE"/>
    <w:rsid w:val="00F20EDB"/>
    <w:rsid w:val="00F20F2B"/>
    <w:rsid w:val="00F20F3F"/>
    <w:rsid w:val="00F20FEF"/>
    <w:rsid w:val="00F2153F"/>
    <w:rsid w:val="00F21B36"/>
    <w:rsid w:val="00F21B8E"/>
    <w:rsid w:val="00F21F42"/>
    <w:rsid w:val="00F22541"/>
    <w:rsid w:val="00F227AB"/>
    <w:rsid w:val="00F22826"/>
    <w:rsid w:val="00F22BFE"/>
    <w:rsid w:val="00F22CA8"/>
    <w:rsid w:val="00F22E88"/>
    <w:rsid w:val="00F22F2D"/>
    <w:rsid w:val="00F2320C"/>
    <w:rsid w:val="00F23336"/>
    <w:rsid w:val="00F23347"/>
    <w:rsid w:val="00F233EE"/>
    <w:rsid w:val="00F2386B"/>
    <w:rsid w:val="00F23DEC"/>
    <w:rsid w:val="00F23EEA"/>
    <w:rsid w:val="00F242C2"/>
    <w:rsid w:val="00F24307"/>
    <w:rsid w:val="00F24401"/>
    <w:rsid w:val="00F2470B"/>
    <w:rsid w:val="00F2478C"/>
    <w:rsid w:val="00F24BF6"/>
    <w:rsid w:val="00F24D6B"/>
    <w:rsid w:val="00F2501B"/>
    <w:rsid w:val="00F25905"/>
    <w:rsid w:val="00F259F4"/>
    <w:rsid w:val="00F25E48"/>
    <w:rsid w:val="00F25F33"/>
    <w:rsid w:val="00F25F7A"/>
    <w:rsid w:val="00F262B6"/>
    <w:rsid w:val="00F26418"/>
    <w:rsid w:val="00F26A3B"/>
    <w:rsid w:val="00F26A84"/>
    <w:rsid w:val="00F27161"/>
    <w:rsid w:val="00F2749D"/>
    <w:rsid w:val="00F274AD"/>
    <w:rsid w:val="00F275A7"/>
    <w:rsid w:val="00F276C8"/>
    <w:rsid w:val="00F27D1F"/>
    <w:rsid w:val="00F27E57"/>
    <w:rsid w:val="00F27E93"/>
    <w:rsid w:val="00F30176"/>
    <w:rsid w:val="00F3040A"/>
    <w:rsid w:val="00F306B6"/>
    <w:rsid w:val="00F306C6"/>
    <w:rsid w:val="00F307EA"/>
    <w:rsid w:val="00F30A5B"/>
    <w:rsid w:val="00F30B0A"/>
    <w:rsid w:val="00F30D21"/>
    <w:rsid w:val="00F30F1B"/>
    <w:rsid w:val="00F31367"/>
    <w:rsid w:val="00F3172D"/>
    <w:rsid w:val="00F319C5"/>
    <w:rsid w:val="00F3298C"/>
    <w:rsid w:val="00F32F91"/>
    <w:rsid w:val="00F32FFF"/>
    <w:rsid w:val="00F331BE"/>
    <w:rsid w:val="00F33210"/>
    <w:rsid w:val="00F33286"/>
    <w:rsid w:val="00F333FD"/>
    <w:rsid w:val="00F3358C"/>
    <w:rsid w:val="00F3389B"/>
    <w:rsid w:val="00F33A18"/>
    <w:rsid w:val="00F33F01"/>
    <w:rsid w:val="00F34024"/>
    <w:rsid w:val="00F34634"/>
    <w:rsid w:val="00F347CE"/>
    <w:rsid w:val="00F34C82"/>
    <w:rsid w:val="00F34E5E"/>
    <w:rsid w:val="00F3530F"/>
    <w:rsid w:val="00F3543C"/>
    <w:rsid w:val="00F35563"/>
    <w:rsid w:val="00F358E2"/>
    <w:rsid w:val="00F35BE2"/>
    <w:rsid w:val="00F35C89"/>
    <w:rsid w:val="00F360E5"/>
    <w:rsid w:val="00F36254"/>
    <w:rsid w:val="00F36C80"/>
    <w:rsid w:val="00F37767"/>
    <w:rsid w:val="00F3789F"/>
    <w:rsid w:val="00F37E72"/>
    <w:rsid w:val="00F37E9C"/>
    <w:rsid w:val="00F40073"/>
    <w:rsid w:val="00F4051F"/>
    <w:rsid w:val="00F408CD"/>
    <w:rsid w:val="00F40A81"/>
    <w:rsid w:val="00F40ABC"/>
    <w:rsid w:val="00F40B3D"/>
    <w:rsid w:val="00F40D22"/>
    <w:rsid w:val="00F40F65"/>
    <w:rsid w:val="00F41922"/>
    <w:rsid w:val="00F41A5E"/>
    <w:rsid w:val="00F41B1D"/>
    <w:rsid w:val="00F420A5"/>
    <w:rsid w:val="00F420B5"/>
    <w:rsid w:val="00F42125"/>
    <w:rsid w:val="00F42300"/>
    <w:rsid w:val="00F42714"/>
    <w:rsid w:val="00F42907"/>
    <w:rsid w:val="00F42A6B"/>
    <w:rsid w:val="00F42F2F"/>
    <w:rsid w:val="00F43024"/>
    <w:rsid w:val="00F43070"/>
    <w:rsid w:val="00F430D4"/>
    <w:rsid w:val="00F4310C"/>
    <w:rsid w:val="00F43158"/>
    <w:rsid w:val="00F43276"/>
    <w:rsid w:val="00F4340A"/>
    <w:rsid w:val="00F438EA"/>
    <w:rsid w:val="00F43BE3"/>
    <w:rsid w:val="00F43F9F"/>
    <w:rsid w:val="00F4420D"/>
    <w:rsid w:val="00F44327"/>
    <w:rsid w:val="00F44576"/>
    <w:rsid w:val="00F44881"/>
    <w:rsid w:val="00F4492F"/>
    <w:rsid w:val="00F449E9"/>
    <w:rsid w:val="00F44D6A"/>
    <w:rsid w:val="00F44DE2"/>
    <w:rsid w:val="00F44F76"/>
    <w:rsid w:val="00F45469"/>
    <w:rsid w:val="00F45556"/>
    <w:rsid w:val="00F459FC"/>
    <w:rsid w:val="00F45DA4"/>
    <w:rsid w:val="00F45F8D"/>
    <w:rsid w:val="00F46104"/>
    <w:rsid w:val="00F462D9"/>
    <w:rsid w:val="00F462E2"/>
    <w:rsid w:val="00F46413"/>
    <w:rsid w:val="00F4649B"/>
    <w:rsid w:val="00F46685"/>
    <w:rsid w:val="00F466AC"/>
    <w:rsid w:val="00F4671D"/>
    <w:rsid w:val="00F46826"/>
    <w:rsid w:val="00F46897"/>
    <w:rsid w:val="00F474E6"/>
    <w:rsid w:val="00F47A29"/>
    <w:rsid w:val="00F47B8A"/>
    <w:rsid w:val="00F50277"/>
    <w:rsid w:val="00F506CD"/>
    <w:rsid w:val="00F50714"/>
    <w:rsid w:val="00F50A44"/>
    <w:rsid w:val="00F50C60"/>
    <w:rsid w:val="00F50D38"/>
    <w:rsid w:val="00F50D62"/>
    <w:rsid w:val="00F50F29"/>
    <w:rsid w:val="00F513D4"/>
    <w:rsid w:val="00F51700"/>
    <w:rsid w:val="00F5179C"/>
    <w:rsid w:val="00F517AA"/>
    <w:rsid w:val="00F51AC1"/>
    <w:rsid w:val="00F5226F"/>
    <w:rsid w:val="00F525C7"/>
    <w:rsid w:val="00F52F35"/>
    <w:rsid w:val="00F532BA"/>
    <w:rsid w:val="00F53545"/>
    <w:rsid w:val="00F53859"/>
    <w:rsid w:val="00F53A73"/>
    <w:rsid w:val="00F53BC2"/>
    <w:rsid w:val="00F53C29"/>
    <w:rsid w:val="00F53D15"/>
    <w:rsid w:val="00F53D91"/>
    <w:rsid w:val="00F53F0F"/>
    <w:rsid w:val="00F540D9"/>
    <w:rsid w:val="00F54277"/>
    <w:rsid w:val="00F54495"/>
    <w:rsid w:val="00F546FE"/>
    <w:rsid w:val="00F547FE"/>
    <w:rsid w:val="00F548A6"/>
    <w:rsid w:val="00F548D3"/>
    <w:rsid w:val="00F54E91"/>
    <w:rsid w:val="00F55311"/>
    <w:rsid w:val="00F556BC"/>
    <w:rsid w:val="00F5603A"/>
    <w:rsid w:val="00F56102"/>
    <w:rsid w:val="00F56108"/>
    <w:rsid w:val="00F562B8"/>
    <w:rsid w:val="00F566C2"/>
    <w:rsid w:val="00F567B3"/>
    <w:rsid w:val="00F56960"/>
    <w:rsid w:val="00F56CD9"/>
    <w:rsid w:val="00F5701A"/>
    <w:rsid w:val="00F5742E"/>
    <w:rsid w:val="00F574F5"/>
    <w:rsid w:val="00F57624"/>
    <w:rsid w:val="00F5799C"/>
    <w:rsid w:val="00F57A88"/>
    <w:rsid w:val="00F57BF8"/>
    <w:rsid w:val="00F57C20"/>
    <w:rsid w:val="00F6005C"/>
    <w:rsid w:val="00F6028D"/>
    <w:rsid w:val="00F603BB"/>
    <w:rsid w:val="00F6083F"/>
    <w:rsid w:val="00F6099C"/>
    <w:rsid w:val="00F60EB0"/>
    <w:rsid w:val="00F61000"/>
    <w:rsid w:val="00F610C2"/>
    <w:rsid w:val="00F610E5"/>
    <w:rsid w:val="00F611EA"/>
    <w:rsid w:val="00F61397"/>
    <w:rsid w:val="00F61490"/>
    <w:rsid w:val="00F61609"/>
    <w:rsid w:val="00F61874"/>
    <w:rsid w:val="00F61972"/>
    <w:rsid w:val="00F61B4F"/>
    <w:rsid w:val="00F62041"/>
    <w:rsid w:val="00F627A7"/>
    <w:rsid w:val="00F6288B"/>
    <w:rsid w:val="00F6294A"/>
    <w:rsid w:val="00F62A96"/>
    <w:rsid w:val="00F62AA8"/>
    <w:rsid w:val="00F62C66"/>
    <w:rsid w:val="00F63173"/>
    <w:rsid w:val="00F63574"/>
    <w:rsid w:val="00F63D95"/>
    <w:rsid w:val="00F6402E"/>
    <w:rsid w:val="00F6408A"/>
    <w:rsid w:val="00F6489C"/>
    <w:rsid w:val="00F64BA0"/>
    <w:rsid w:val="00F64D2C"/>
    <w:rsid w:val="00F64E27"/>
    <w:rsid w:val="00F65269"/>
    <w:rsid w:val="00F6536A"/>
    <w:rsid w:val="00F655FF"/>
    <w:rsid w:val="00F65695"/>
    <w:rsid w:val="00F65741"/>
    <w:rsid w:val="00F65794"/>
    <w:rsid w:val="00F658D6"/>
    <w:rsid w:val="00F659F8"/>
    <w:rsid w:val="00F65A1D"/>
    <w:rsid w:val="00F65BAB"/>
    <w:rsid w:val="00F65C9D"/>
    <w:rsid w:val="00F66344"/>
    <w:rsid w:val="00F66471"/>
    <w:rsid w:val="00F664E0"/>
    <w:rsid w:val="00F66579"/>
    <w:rsid w:val="00F66BC5"/>
    <w:rsid w:val="00F66BC6"/>
    <w:rsid w:val="00F66EA1"/>
    <w:rsid w:val="00F66F29"/>
    <w:rsid w:val="00F67159"/>
    <w:rsid w:val="00F67374"/>
    <w:rsid w:val="00F674DE"/>
    <w:rsid w:val="00F67966"/>
    <w:rsid w:val="00F67DB1"/>
    <w:rsid w:val="00F67F25"/>
    <w:rsid w:val="00F70269"/>
    <w:rsid w:val="00F70274"/>
    <w:rsid w:val="00F70828"/>
    <w:rsid w:val="00F7092A"/>
    <w:rsid w:val="00F70B54"/>
    <w:rsid w:val="00F70FDF"/>
    <w:rsid w:val="00F710B8"/>
    <w:rsid w:val="00F713B9"/>
    <w:rsid w:val="00F713F3"/>
    <w:rsid w:val="00F71522"/>
    <w:rsid w:val="00F718C0"/>
    <w:rsid w:val="00F71A47"/>
    <w:rsid w:val="00F71AC3"/>
    <w:rsid w:val="00F71BC0"/>
    <w:rsid w:val="00F71E2C"/>
    <w:rsid w:val="00F720FD"/>
    <w:rsid w:val="00F72192"/>
    <w:rsid w:val="00F72A73"/>
    <w:rsid w:val="00F72A76"/>
    <w:rsid w:val="00F72CC2"/>
    <w:rsid w:val="00F732F8"/>
    <w:rsid w:val="00F737BA"/>
    <w:rsid w:val="00F73832"/>
    <w:rsid w:val="00F7392F"/>
    <w:rsid w:val="00F741ED"/>
    <w:rsid w:val="00F742E9"/>
    <w:rsid w:val="00F744DF"/>
    <w:rsid w:val="00F745F9"/>
    <w:rsid w:val="00F748FD"/>
    <w:rsid w:val="00F74929"/>
    <w:rsid w:val="00F74A27"/>
    <w:rsid w:val="00F74C0F"/>
    <w:rsid w:val="00F74D15"/>
    <w:rsid w:val="00F74E54"/>
    <w:rsid w:val="00F7553E"/>
    <w:rsid w:val="00F75AC8"/>
    <w:rsid w:val="00F75ACC"/>
    <w:rsid w:val="00F763C4"/>
    <w:rsid w:val="00F76AAE"/>
    <w:rsid w:val="00F76B4D"/>
    <w:rsid w:val="00F76B56"/>
    <w:rsid w:val="00F76BBA"/>
    <w:rsid w:val="00F76D71"/>
    <w:rsid w:val="00F76E21"/>
    <w:rsid w:val="00F76F38"/>
    <w:rsid w:val="00F76FCD"/>
    <w:rsid w:val="00F77066"/>
    <w:rsid w:val="00F77710"/>
    <w:rsid w:val="00F77C08"/>
    <w:rsid w:val="00F77EA7"/>
    <w:rsid w:val="00F77F1A"/>
    <w:rsid w:val="00F80007"/>
    <w:rsid w:val="00F80141"/>
    <w:rsid w:val="00F80374"/>
    <w:rsid w:val="00F8043B"/>
    <w:rsid w:val="00F8049B"/>
    <w:rsid w:val="00F805BC"/>
    <w:rsid w:val="00F805C0"/>
    <w:rsid w:val="00F80AB8"/>
    <w:rsid w:val="00F80BA2"/>
    <w:rsid w:val="00F80C88"/>
    <w:rsid w:val="00F80EAC"/>
    <w:rsid w:val="00F80FD0"/>
    <w:rsid w:val="00F81000"/>
    <w:rsid w:val="00F81230"/>
    <w:rsid w:val="00F81513"/>
    <w:rsid w:val="00F817A5"/>
    <w:rsid w:val="00F8194B"/>
    <w:rsid w:val="00F81A0B"/>
    <w:rsid w:val="00F821B5"/>
    <w:rsid w:val="00F82245"/>
    <w:rsid w:val="00F82274"/>
    <w:rsid w:val="00F8260C"/>
    <w:rsid w:val="00F82644"/>
    <w:rsid w:val="00F82663"/>
    <w:rsid w:val="00F8274A"/>
    <w:rsid w:val="00F82B24"/>
    <w:rsid w:val="00F82F2B"/>
    <w:rsid w:val="00F82F71"/>
    <w:rsid w:val="00F831A7"/>
    <w:rsid w:val="00F83425"/>
    <w:rsid w:val="00F8374E"/>
    <w:rsid w:val="00F83A9F"/>
    <w:rsid w:val="00F83AA1"/>
    <w:rsid w:val="00F83B05"/>
    <w:rsid w:val="00F83D6A"/>
    <w:rsid w:val="00F83E4C"/>
    <w:rsid w:val="00F83F1D"/>
    <w:rsid w:val="00F842B1"/>
    <w:rsid w:val="00F84541"/>
    <w:rsid w:val="00F845C0"/>
    <w:rsid w:val="00F84646"/>
    <w:rsid w:val="00F84682"/>
    <w:rsid w:val="00F84856"/>
    <w:rsid w:val="00F8497D"/>
    <w:rsid w:val="00F84A13"/>
    <w:rsid w:val="00F85037"/>
    <w:rsid w:val="00F85052"/>
    <w:rsid w:val="00F853EA"/>
    <w:rsid w:val="00F854BC"/>
    <w:rsid w:val="00F854FF"/>
    <w:rsid w:val="00F85569"/>
    <w:rsid w:val="00F85F81"/>
    <w:rsid w:val="00F85FB4"/>
    <w:rsid w:val="00F85FC7"/>
    <w:rsid w:val="00F86463"/>
    <w:rsid w:val="00F86493"/>
    <w:rsid w:val="00F86929"/>
    <w:rsid w:val="00F86C74"/>
    <w:rsid w:val="00F86CDA"/>
    <w:rsid w:val="00F86D9A"/>
    <w:rsid w:val="00F86EE7"/>
    <w:rsid w:val="00F86F77"/>
    <w:rsid w:val="00F87278"/>
    <w:rsid w:val="00F872C9"/>
    <w:rsid w:val="00F87344"/>
    <w:rsid w:val="00F87AA5"/>
    <w:rsid w:val="00F87ACD"/>
    <w:rsid w:val="00F9000F"/>
    <w:rsid w:val="00F90065"/>
    <w:rsid w:val="00F9030E"/>
    <w:rsid w:val="00F9056A"/>
    <w:rsid w:val="00F9086C"/>
    <w:rsid w:val="00F90A58"/>
    <w:rsid w:val="00F90ACC"/>
    <w:rsid w:val="00F90B93"/>
    <w:rsid w:val="00F9105F"/>
    <w:rsid w:val="00F9138F"/>
    <w:rsid w:val="00F91444"/>
    <w:rsid w:val="00F915DA"/>
    <w:rsid w:val="00F91731"/>
    <w:rsid w:val="00F91789"/>
    <w:rsid w:val="00F91B31"/>
    <w:rsid w:val="00F91B48"/>
    <w:rsid w:val="00F91D4C"/>
    <w:rsid w:val="00F922A4"/>
    <w:rsid w:val="00F922C0"/>
    <w:rsid w:val="00F9240A"/>
    <w:rsid w:val="00F92609"/>
    <w:rsid w:val="00F92773"/>
    <w:rsid w:val="00F92968"/>
    <w:rsid w:val="00F92C97"/>
    <w:rsid w:val="00F9303B"/>
    <w:rsid w:val="00F93074"/>
    <w:rsid w:val="00F9333C"/>
    <w:rsid w:val="00F935C9"/>
    <w:rsid w:val="00F93783"/>
    <w:rsid w:val="00F93873"/>
    <w:rsid w:val="00F93A8B"/>
    <w:rsid w:val="00F93B8A"/>
    <w:rsid w:val="00F93D1D"/>
    <w:rsid w:val="00F941A1"/>
    <w:rsid w:val="00F9444B"/>
    <w:rsid w:val="00F9473D"/>
    <w:rsid w:val="00F94A7F"/>
    <w:rsid w:val="00F94B80"/>
    <w:rsid w:val="00F94E07"/>
    <w:rsid w:val="00F95199"/>
    <w:rsid w:val="00F95222"/>
    <w:rsid w:val="00F955E4"/>
    <w:rsid w:val="00F95AC9"/>
    <w:rsid w:val="00F95C18"/>
    <w:rsid w:val="00F95EFF"/>
    <w:rsid w:val="00F963B9"/>
    <w:rsid w:val="00F963F7"/>
    <w:rsid w:val="00F9648A"/>
    <w:rsid w:val="00F96D05"/>
    <w:rsid w:val="00F96DCF"/>
    <w:rsid w:val="00F96E3C"/>
    <w:rsid w:val="00F9776C"/>
    <w:rsid w:val="00F9799D"/>
    <w:rsid w:val="00F97A02"/>
    <w:rsid w:val="00F97AB7"/>
    <w:rsid w:val="00F97B6F"/>
    <w:rsid w:val="00F97CC9"/>
    <w:rsid w:val="00F97FC7"/>
    <w:rsid w:val="00FA011F"/>
    <w:rsid w:val="00FA02A6"/>
    <w:rsid w:val="00FA05A1"/>
    <w:rsid w:val="00FA060C"/>
    <w:rsid w:val="00FA0622"/>
    <w:rsid w:val="00FA063A"/>
    <w:rsid w:val="00FA08DD"/>
    <w:rsid w:val="00FA0959"/>
    <w:rsid w:val="00FA09E6"/>
    <w:rsid w:val="00FA0AEE"/>
    <w:rsid w:val="00FA0BA8"/>
    <w:rsid w:val="00FA0F93"/>
    <w:rsid w:val="00FA111C"/>
    <w:rsid w:val="00FA1196"/>
    <w:rsid w:val="00FA11E2"/>
    <w:rsid w:val="00FA1A3F"/>
    <w:rsid w:val="00FA1EBD"/>
    <w:rsid w:val="00FA21C0"/>
    <w:rsid w:val="00FA23D5"/>
    <w:rsid w:val="00FA267A"/>
    <w:rsid w:val="00FA2798"/>
    <w:rsid w:val="00FA280F"/>
    <w:rsid w:val="00FA2934"/>
    <w:rsid w:val="00FA2AE8"/>
    <w:rsid w:val="00FA2C51"/>
    <w:rsid w:val="00FA2C91"/>
    <w:rsid w:val="00FA2D0E"/>
    <w:rsid w:val="00FA2FB6"/>
    <w:rsid w:val="00FA341B"/>
    <w:rsid w:val="00FA38CB"/>
    <w:rsid w:val="00FA3B25"/>
    <w:rsid w:val="00FA3B34"/>
    <w:rsid w:val="00FA4134"/>
    <w:rsid w:val="00FA444E"/>
    <w:rsid w:val="00FA45DA"/>
    <w:rsid w:val="00FA4E92"/>
    <w:rsid w:val="00FA4EFF"/>
    <w:rsid w:val="00FA51D4"/>
    <w:rsid w:val="00FA542F"/>
    <w:rsid w:val="00FA5559"/>
    <w:rsid w:val="00FA5699"/>
    <w:rsid w:val="00FA5B87"/>
    <w:rsid w:val="00FA5E18"/>
    <w:rsid w:val="00FA6051"/>
    <w:rsid w:val="00FA61D0"/>
    <w:rsid w:val="00FA63A2"/>
    <w:rsid w:val="00FA675D"/>
    <w:rsid w:val="00FA6938"/>
    <w:rsid w:val="00FA6A68"/>
    <w:rsid w:val="00FA6D38"/>
    <w:rsid w:val="00FA6D40"/>
    <w:rsid w:val="00FA6DA1"/>
    <w:rsid w:val="00FA73AF"/>
    <w:rsid w:val="00FA7420"/>
    <w:rsid w:val="00FA76A7"/>
    <w:rsid w:val="00FA76F6"/>
    <w:rsid w:val="00FA783C"/>
    <w:rsid w:val="00FA78AA"/>
    <w:rsid w:val="00FA7AD0"/>
    <w:rsid w:val="00FA7C44"/>
    <w:rsid w:val="00FB0378"/>
    <w:rsid w:val="00FB03AB"/>
    <w:rsid w:val="00FB0419"/>
    <w:rsid w:val="00FB0B33"/>
    <w:rsid w:val="00FB0FDE"/>
    <w:rsid w:val="00FB115F"/>
    <w:rsid w:val="00FB11FB"/>
    <w:rsid w:val="00FB16E7"/>
    <w:rsid w:val="00FB1D67"/>
    <w:rsid w:val="00FB2443"/>
    <w:rsid w:val="00FB246B"/>
    <w:rsid w:val="00FB261B"/>
    <w:rsid w:val="00FB26DF"/>
    <w:rsid w:val="00FB2A8C"/>
    <w:rsid w:val="00FB2A9F"/>
    <w:rsid w:val="00FB2AC9"/>
    <w:rsid w:val="00FB2CE2"/>
    <w:rsid w:val="00FB2F13"/>
    <w:rsid w:val="00FB31CB"/>
    <w:rsid w:val="00FB32DA"/>
    <w:rsid w:val="00FB3335"/>
    <w:rsid w:val="00FB33E3"/>
    <w:rsid w:val="00FB34B8"/>
    <w:rsid w:val="00FB34BD"/>
    <w:rsid w:val="00FB351D"/>
    <w:rsid w:val="00FB3777"/>
    <w:rsid w:val="00FB37A3"/>
    <w:rsid w:val="00FB37F6"/>
    <w:rsid w:val="00FB3C3A"/>
    <w:rsid w:val="00FB3D81"/>
    <w:rsid w:val="00FB3EDC"/>
    <w:rsid w:val="00FB42E9"/>
    <w:rsid w:val="00FB44EE"/>
    <w:rsid w:val="00FB4615"/>
    <w:rsid w:val="00FB4A09"/>
    <w:rsid w:val="00FB4B68"/>
    <w:rsid w:val="00FB4C7C"/>
    <w:rsid w:val="00FB4C97"/>
    <w:rsid w:val="00FB5166"/>
    <w:rsid w:val="00FB55A9"/>
    <w:rsid w:val="00FB5B26"/>
    <w:rsid w:val="00FB5C7D"/>
    <w:rsid w:val="00FB5E5E"/>
    <w:rsid w:val="00FB6043"/>
    <w:rsid w:val="00FB6161"/>
    <w:rsid w:val="00FB63B8"/>
    <w:rsid w:val="00FB63BE"/>
    <w:rsid w:val="00FB6A5D"/>
    <w:rsid w:val="00FB6AAF"/>
    <w:rsid w:val="00FB6C6D"/>
    <w:rsid w:val="00FB6C77"/>
    <w:rsid w:val="00FB6DA8"/>
    <w:rsid w:val="00FB7044"/>
    <w:rsid w:val="00FB71F1"/>
    <w:rsid w:val="00FB76B7"/>
    <w:rsid w:val="00FB76D5"/>
    <w:rsid w:val="00FB7830"/>
    <w:rsid w:val="00FB793D"/>
    <w:rsid w:val="00FC0219"/>
    <w:rsid w:val="00FC03A1"/>
    <w:rsid w:val="00FC03B7"/>
    <w:rsid w:val="00FC08D0"/>
    <w:rsid w:val="00FC0939"/>
    <w:rsid w:val="00FC0A55"/>
    <w:rsid w:val="00FC1366"/>
    <w:rsid w:val="00FC174F"/>
    <w:rsid w:val="00FC18FC"/>
    <w:rsid w:val="00FC1A63"/>
    <w:rsid w:val="00FC1A8A"/>
    <w:rsid w:val="00FC2559"/>
    <w:rsid w:val="00FC26FA"/>
    <w:rsid w:val="00FC27E0"/>
    <w:rsid w:val="00FC2A51"/>
    <w:rsid w:val="00FC2AB7"/>
    <w:rsid w:val="00FC2AD9"/>
    <w:rsid w:val="00FC2C8D"/>
    <w:rsid w:val="00FC2DFF"/>
    <w:rsid w:val="00FC2E66"/>
    <w:rsid w:val="00FC310E"/>
    <w:rsid w:val="00FC32EF"/>
    <w:rsid w:val="00FC36D4"/>
    <w:rsid w:val="00FC3828"/>
    <w:rsid w:val="00FC3D9A"/>
    <w:rsid w:val="00FC4AE4"/>
    <w:rsid w:val="00FC4BB0"/>
    <w:rsid w:val="00FC4CB2"/>
    <w:rsid w:val="00FC4D98"/>
    <w:rsid w:val="00FC4DDF"/>
    <w:rsid w:val="00FC4E42"/>
    <w:rsid w:val="00FC4EBB"/>
    <w:rsid w:val="00FC52FD"/>
    <w:rsid w:val="00FC57C4"/>
    <w:rsid w:val="00FC57F0"/>
    <w:rsid w:val="00FC5996"/>
    <w:rsid w:val="00FC59B9"/>
    <w:rsid w:val="00FC5AE0"/>
    <w:rsid w:val="00FC614B"/>
    <w:rsid w:val="00FC61B0"/>
    <w:rsid w:val="00FC6426"/>
    <w:rsid w:val="00FC6443"/>
    <w:rsid w:val="00FC6965"/>
    <w:rsid w:val="00FC6987"/>
    <w:rsid w:val="00FC6992"/>
    <w:rsid w:val="00FC6BE6"/>
    <w:rsid w:val="00FC6DC9"/>
    <w:rsid w:val="00FC6F5E"/>
    <w:rsid w:val="00FC709B"/>
    <w:rsid w:val="00FC77D9"/>
    <w:rsid w:val="00FC788E"/>
    <w:rsid w:val="00FC7958"/>
    <w:rsid w:val="00FC7DE3"/>
    <w:rsid w:val="00FC7EC0"/>
    <w:rsid w:val="00FD0013"/>
    <w:rsid w:val="00FD01BF"/>
    <w:rsid w:val="00FD0342"/>
    <w:rsid w:val="00FD03B4"/>
    <w:rsid w:val="00FD05BD"/>
    <w:rsid w:val="00FD0886"/>
    <w:rsid w:val="00FD089D"/>
    <w:rsid w:val="00FD0BD3"/>
    <w:rsid w:val="00FD0D0B"/>
    <w:rsid w:val="00FD0F1C"/>
    <w:rsid w:val="00FD0F6B"/>
    <w:rsid w:val="00FD1569"/>
    <w:rsid w:val="00FD16D2"/>
    <w:rsid w:val="00FD17B0"/>
    <w:rsid w:val="00FD1A12"/>
    <w:rsid w:val="00FD1C6C"/>
    <w:rsid w:val="00FD1D59"/>
    <w:rsid w:val="00FD1D79"/>
    <w:rsid w:val="00FD1DD0"/>
    <w:rsid w:val="00FD2028"/>
    <w:rsid w:val="00FD2077"/>
    <w:rsid w:val="00FD212F"/>
    <w:rsid w:val="00FD249E"/>
    <w:rsid w:val="00FD24BD"/>
    <w:rsid w:val="00FD2696"/>
    <w:rsid w:val="00FD2909"/>
    <w:rsid w:val="00FD2B96"/>
    <w:rsid w:val="00FD2BBF"/>
    <w:rsid w:val="00FD2C56"/>
    <w:rsid w:val="00FD2EC2"/>
    <w:rsid w:val="00FD2F3A"/>
    <w:rsid w:val="00FD2F3D"/>
    <w:rsid w:val="00FD2F45"/>
    <w:rsid w:val="00FD2FED"/>
    <w:rsid w:val="00FD30DD"/>
    <w:rsid w:val="00FD3183"/>
    <w:rsid w:val="00FD33A0"/>
    <w:rsid w:val="00FD37CD"/>
    <w:rsid w:val="00FD3AD0"/>
    <w:rsid w:val="00FD3F71"/>
    <w:rsid w:val="00FD3FD3"/>
    <w:rsid w:val="00FD44F9"/>
    <w:rsid w:val="00FD46A1"/>
    <w:rsid w:val="00FD4B4E"/>
    <w:rsid w:val="00FD4E80"/>
    <w:rsid w:val="00FD4FCB"/>
    <w:rsid w:val="00FD5047"/>
    <w:rsid w:val="00FD50F9"/>
    <w:rsid w:val="00FD5309"/>
    <w:rsid w:val="00FD5403"/>
    <w:rsid w:val="00FD5818"/>
    <w:rsid w:val="00FD5A16"/>
    <w:rsid w:val="00FD6066"/>
    <w:rsid w:val="00FD6130"/>
    <w:rsid w:val="00FD628D"/>
    <w:rsid w:val="00FD62DF"/>
    <w:rsid w:val="00FD64C5"/>
    <w:rsid w:val="00FD65BA"/>
    <w:rsid w:val="00FD6C90"/>
    <w:rsid w:val="00FD6DAB"/>
    <w:rsid w:val="00FD6EBA"/>
    <w:rsid w:val="00FD70C1"/>
    <w:rsid w:val="00FD726C"/>
    <w:rsid w:val="00FD7339"/>
    <w:rsid w:val="00FD752A"/>
    <w:rsid w:val="00FD7964"/>
    <w:rsid w:val="00FD79E7"/>
    <w:rsid w:val="00FD7C63"/>
    <w:rsid w:val="00FD7DA7"/>
    <w:rsid w:val="00FD7F0E"/>
    <w:rsid w:val="00FD7FBC"/>
    <w:rsid w:val="00FE0047"/>
    <w:rsid w:val="00FE010D"/>
    <w:rsid w:val="00FE023C"/>
    <w:rsid w:val="00FE0393"/>
    <w:rsid w:val="00FE05AC"/>
    <w:rsid w:val="00FE0636"/>
    <w:rsid w:val="00FE08A1"/>
    <w:rsid w:val="00FE08AA"/>
    <w:rsid w:val="00FE0D6F"/>
    <w:rsid w:val="00FE0DCF"/>
    <w:rsid w:val="00FE0F9D"/>
    <w:rsid w:val="00FE1077"/>
    <w:rsid w:val="00FE1BF9"/>
    <w:rsid w:val="00FE1CE4"/>
    <w:rsid w:val="00FE1DC4"/>
    <w:rsid w:val="00FE2476"/>
    <w:rsid w:val="00FE2725"/>
    <w:rsid w:val="00FE27BE"/>
    <w:rsid w:val="00FE2934"/>
    <w:rsid w:val="00FE2B8C"/>
    <w:rsid w:val="00FE2FC5"/>
    <w:rsid w:val="00FE2FD3"/>
    <w:rsid w:val="00FE2FF2"/>
    <w:rsid w:val="00FE31C6"/>
    <w:rsid w:val="00FE342B"/>
    <w:rsid w:val="00FE3439"/>
    <w:rsid w:val="00FE393A"/>
    <w:rsid w:val="00FE3946"/>
    <w:rsid w:val="00FE3A68"/>
    <w:rsid w:val="00FE3A97"/>
    <w:rsid w:val="00FE3D2B"/>
    <w:rsid w:val="00FE3D59"/>
    <w:rsid w:val="00FE43E0"/>
    <w:rsid w:val="00FE49BA"/>
    <w:rsid w:val="00FE4B2D"/>
    <w:rsid w:val="00FE4C1B"/>
    <w:rsid w:val="00FE4DE2"/>
    <w:rsid w:val="00FE50BE"/>
    <w:rsid w:val="00FE52CC"/>
    <w:rsid w:val="00FE530B"/>
    <w:rsid w:val="00FE5492"/>
    <w:rsid w:val="00FE56AB"/>
    <w:rsid w:val="00FE58F4"/>
    <w:rsid w:val="00FE59C4"/>
    <w:rsid w:val="00FE5A7C"/>
    <w:rsid w:val="00FE5F2C"/>
    <w:rsid w:val="00FE611B"/>
    <w:rsid w:val="00FE6288"/>
    <w:rsid w:val="00FE63DF"/>
    <w:rsid w:val="00FE64DD"/>
    <w:rsid w:val="00FE6503"/>
    <w:rsid w:val="00FE65F0"/>
    <w:rsid w:val="00FE6657"/>
    <w:rsid w:val="00FE69C8"/>
    <w:rsid w:val="00FE6BE5"/>
    <w:rsid w:val="00FE71A5"/>
    <w:rsid w:val="00FE71D6"/>
    <w:rsid w:val="00FE7209"/>
    <w:rsid w:val="00FE79D7"/>
    <w:rsid w:val="00FE7CDF"/>
    <w:rsid w:val="00FE7D4C"/>
    <w:rsid w:val="00FE7E57"/>
    <w:rsid w:val="00FE7FE9"/>
    <w:rsid w:val="00FF02B7"/>
    <w:rsid w:val="00FF0F71"/>
    <w:rsid w:val="00FF1329"/>
    <w:rsid w:val="00FF168E"/>
    <w:rsid w:val="00FF18FE"/>
    <w:rsid w:val="00FF1AA1"/>
    <w:rsid w:val="00FF1B8C"/>
    <w:rsid w:val="00FF21D1"/>
    <w:rsid w:val="00FF23AA"/>
    <w:rsid w:val="00FF23CA"/>
    <w:rsid w:val="00FF23E3"/>
    <w:rsid w:val="00FF2493"/>
    <w:rsid w:val="00FF25AE"/>
    <w:rsid w:val="00FF2692"/>
    <w:rsid w:val="00FF2B32"/>
    <w:rsid w:val="00FF2ECF"/>
    <w:rsid w:val="00FF2F30"/>
    <w:rsid w:val="00FF3000"/>
    <w:rsid w:val="00FF3034"/>
    <w:rsid w:val="00FF30C3"/>
    <w:rsid w:val="00FF3606"/>
    <w:rsid w:val="00FF39F8"/>
    <w:rsid w:val="00FF3A60"/>
    <w:rsid w:val="00FF3C02"/>
    <w:rsid w:val="00FF3F59"/>
    <w:rsid w:val="00FF3FE9"/>
    <w:rsid w:val="00FF4386"/>
    <w:rsid w:val="00FF49F7"/>
    <w:rsid w:val="00FF4D26"/>
    <w:rsid w:val="00FF50A6"/>
    <w:rsid w:val="00FF50AF"/>
    <w:rsid w:val="00FF51A0"/>
    <w:rsid w:val="00FF53D6"/>
    <w:rsid w:val="00FF5419"/>
    <w:rsid w:val="00FF54E3"/>
    <w:rsid w:val="00FF55A3"/>
    <w:rsid w:val="00FF566C"/>
    <w:rsid w:val="00FF5853"/>
    <w:rsid w:val="00FF5C7C"/>
    <w:rsid w:val="00FF5D9E"/>
    <w:rsid w:val="00FF5E6A"/>
    <w:rsid w:val="00FF6182"/>
    <w:rsid w:val="00FF62B7"/>
    <w:rsid w:val="00FF62BD"/>
    <w:rsid w:val="00FF64CE"/>
    <w:rsid w:val="00FF6538"/>
    <w:rsid w:val="00FF669B"/>
    <w:rsid w:val="00FF6777"/>
    <w:rsid w:val="00FF68FD"/>
    <w:rsid w:val="00FF6CD7"/>
    <w:rsid w:val="00FF73E7"/>
    <w:rsid w:val="00FF74DE"/>
    <w:rsid w:val="00FF75CA"/>
    <w:rsid w:val="00FF77E1"/>
    <w:rsid w:val="00FF79D8"/>
    <w:rsid w:val="035D0FBC"/>
    <w:rsid w:val="03958BC9"/>
    <w:rsid w:val="058310DF"/>
    <w:rsid w:val="07246AAE"/>
    <w:rsid w:val="07ABBCD1"/>
    <w:rsid w:val="07C4FD74"/>
    <w:rsid w:val="08B7D02E"/>
    <w:rsid w:val="08E9AA20"/>
    <w:rsid w:val="0947C3E3"/>
    <w:rsid w:val="0B716A8B"/>
    <w:rsid w:val="0CB91A90"/>
    <w:rsid w:val="0D83B7D0"/>
    <w:rsid w:val="0ED0DA91"/>
    <w:rsid w:val="0F3F4B79"/>
    <w:rsid w:val="0FFA9CB7"/>
    <w:rsid w:val="111E70D9"/>
    <w:rsid w:val="120E50E2"/>
    <w:rsid w:val="12176EE9"/>
    <w:rsid w:val="131CFD3E"/>
    <w:rsid w:val="14606D9B"/>
    <w:rsid w:val="154E2639"/>
    <w:rsid w:val="166042D7"/>
    <w:rsid w:val="180F8CE6"/>
    <w:rsid w:val="192CCB7F"/>
    <w:rsid w:val="1A6A383C"/>
    <w:rsid w:val="1B4F35FA"/>
    <w:rsid w:val="1BC65305"/>
    <w:rsid w:val="1C0D4F28"/>
    <w:rsid w:val="215A0180"/>
    <w:rsid w:val="21AB6BA6"/>
    <w:rsid w:val="21C0F98B"/>
    <w:rsid w:val="220740C9"/>
    <w:rsid w:val="2410BA79"/>
    <w:rsid w:val="266E92BE"/>
    <w:rsid w:val="2682FEE8"/>
    <w:rsid w:val="28771DCF"/>
    <w:rsid w:val="2D074B29"/>
    <w:rsid w:val="2D4E694F"/>
    <w:rsid w:val="2D53D2E7"/>
    <w:rsid w:val="2E259096"/>
    <w:rsid w:val="2E25BA48"/>
    <w:rsid w:val="2E7BCB93"/>
    <w:rsid w:val="31F6C216"/>
    <w:rsid w:val="32535169"/>
    <w:rsid w:val="33AC14EE"/>
    <w:rsid w:val="35021FE2"/>
    <w:rsid w:val="360341A3"/>
    <w:rsid w:val="3609A81F"/>
    <w:rsid w:val="3709A867"/>
    <w:rsid w:val="371898CD"/>
    <w:rsid w:val="3733E273"/>
    <w:rsid w:val="382FBE71"/>
    <w:rsid w:val="3A7EE55D"/>
    <w:rsid w:val="3A95C327"/>
    <w:rsid w:val="3A9BE1ED"/>
    <w:rsid w:val="3BAF4F2F"/>
    <w:rsid w:val="3C3B7D8E"/>
    <w:rsid w:val="3C8128EE"/>
    <w:rsid w:val="3D3B3809"/>
    <w:rsid w:val="3DECB16C"/>
    <w:rsid w:val="3E07516E"/>
    <w:rsid w:val="3E193F5A"/>
    <w:rsid w:val="3F960A70"/>
    <w:rsid w:val="3FF71F4D"/>
    <w:rsid w:val="418FA0A8"/>
    <w:rsid w:val="41A080BE"/>
    <w:rsid w:val="42D749A9"/>
    <w:rsid w:val="4399E301"/>
    <w:rsid w:val="46FF1850"/>
    <w:rsid w:val="473EDF4B"/>
    <w:rsid w:val="496D3096"/>
    <w:rsid w:val="49E68D7A"/>
    <w:rsid w:val="4BBF400A"/>
    <w:rsid w:val="4C30B40D"/>
    <w:rsid w:val="4D0C0681"/>
    <w:rsid w:val="5067056F"/>
    <w:rsid w:val="50DB4AC8"/>
    <w:rsid w:val="52F50A5A"/>
    <w:rsid w:val="53D18FD0"/>
    <w:rsid w:val="546F98BA"/>
    <w:rsid w:val="57098146"/>
    <w:rsid w:val="570D9F67"/>
    <w:rsid w:val="57DF5392"/>
    <w:rsid w:val="5975C3F8"/>
    <w:rsid w:val="5A1240CE"/>
    <w:rsid w:val="5AF80FA4"/>
    <w:rsid w:val="5CD3B792"/>
    <w:rsid w:val="5DFE3FE1"/>
    <w:rsid w:val="5E7DE0C6"/>
    <w:rsid w:val="60CDE1B8"/>
    <w:rsid w:val="612180C9"/>
    <w:rsid w:val="623616FD"/>
    <w:rsid w:val="62F06EB4"/>
    <w:rsid w:val="630BB308"/>
    <w:rsid w:val="63C2F16B"/>
    <w:rsid w:val="63F96ED2"/>
    <w:rsid w:val="65C5E23F"/>
    <w:rsid w:val="66E598AD"/>
    <w:rsid w:val="673FB674"/>
    <w:rsid w:val="682E52CB"/>
    <w:rsid w:val="68C68356"/>
    <w:rsid w:val="69B070FF"/>
    <w:rsid w:val="6B68ACB3"/>
    <w:rsid w:val="6B98DA43"/>
    <w:rsid w:val="6BE02AB5"/>
    <w:rsid w:val="6DD60987"/>
    <w:rsid w:val="6DF02FD2"/>
    <w:rsid w:val="70D825D7"/>
    <w:rsid w:val="71B36BC7"/>
    <w:rsid w:val="71C8330B"/>
    <w:rsid w:val="7334163B"/>
    <w:rsid w:val="73A6AB38"/>
    <w:rsid w:val="74E985DE"/>
    <w:rsid w:val="75363265"/>
    <w:rsid w:val="75D2C198"/>
    <w:rsid w:val="75E82BBD"/>
    <w:rsid w:val="770BC249"/>
    <w:rsid w:val="773E7B80"/>
    <w:rsid w:val="7930B331"/>
    <w:rsid w:val="794692BB"/>
    <w:rsid w:val="7A0F6BEC"/>
    <w:rsid w:val="7A452FB1"/>
    <w:rsid w:val="7A73659B"/>
    <w:rsid w:val="7B9A2F1B"/>
    <w:rsid w:val="7CC0809C"/>
    <w:rsid w:val="7CE1F467"/>
    <w:rsid w:val="7CE8202D"/>
    <w:rsid w:val="7DA5A350"/>
    <w:rsid w:val="7DC02E63"/>
    <w:rsid w:val="7DD6D8CE"/>
    <w:rsid w:val="7E3733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C54D3"/>
  <w15:docId w15:val="{D6AFE117-96ED-4142-A5C4-2F4BB365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30D"/>
    <w:rPr>
      <w:sz w:val="24"/>
    </w:rPr>
  </w:style>
  <w:style w:type="paragraph" w:styleId="Heading1">
    <w:name w:val="heading 1"/>
    <w:basedOn w:val="Normal"/>
    <w:next w:val="Normal"/>
    <w:link w:val="Heading1Char"/>
    <w:uiPriority w:val="9"/>
    <w:qFormat/>
    <w:rsid w:val="005246F9"/>
    <w:pPr>
      <w:keepNext/>
      <w:keepLines/>
      <w:autoSpaceDE w:val="0"/>
      <w:autoSpaceDN w:val="0"/>
      <w:adjustRightInd w:val="0"/>
      <w:spacing w:before="120" w:after="120" w:line="240" w:lineRule="auto"/>
      <w:outlineLvl w:val="0"/>
    </w:pPr>
    <w:rPr>
      <w:rFonts w:asciiTheme="majorHAnsi" w:eastAsiaTheme="majorEastAsia" w:hAnsiTheme="majorHAnsi" w:cs="Times New Roman"/>
      <w:bCs/>
      <w:color w:val="2F5496"/>
      <w:sz w:val="44"/>
      <w:szCs w:val="28"/>
    </w:rPr>
  </w:style>
  <w:style w:type="paragraph" w:styleId="Heading2">
    <w:name w:val="heading 2"/>
    <w:basedOn w:val="Normal"/>
    <w:next w:val="Normal"/>
    <w:link w:val="Heading2Char"/>
    <w:uiPriority w:val="9"/>
    <w:unhideWhenUsed/>
    <w:qFormat/>
    <w:rsid w:val="009861A7"/>
    <w:pPr>
      <w:keepNext/>
      <w:keepLines/>
      <w:spacing w:before="120" w:after="120" w:line="240" w:lineRule="auto"/>
      <w:outlineLvl w:val="1"/>
    </w:pPr>
    <w:rPr>
      <w:rFonts w:asciiTheme="majorHAnsi" w:eastAsiaTheme="majorEastAsia" w:hAnsiTheme="majorHAnsi" w:cstheme="majorBidi"/>
      <w:color w:val="2F5496"/>
      <w:sz w:val="28"/>
      <w:szCs w:val="26"/>
    </w:rPr>
  </w:style>
  <w:style w:type="paragraph" w:styleId="Heading3">
    <w:name w:val="heading 3"/>
    <w:basedOn w:val="Normal"/>
    <w:next w:val="Normal"/>
    <w:link w:val="Heading3Char"/>
    <w:uiPriority w:val="9"/>
    <w:unhideWhenUsed/>
    <w:qFormat/>
    <w:rsid w:val="00145A93"/>
    <w:pPr>
      <w:keepNext/>
      <w:keepLines/>
      <w:contextualSpacing/>
      <w:outlineLvl w:val="2"/>
    </w:pPr>
    <w:rPr>
      <w:rFonts w:asciiTheme="majorHAnsi" w:eastAsiaTheme="majorEastAsia" w:hAnsiTheme="majorHAnsi" w:cstheme="majorBidi"/>
      <w:color w:val="2F5496"/>
      <w:szCs w:val="24"/>
    </w:rPr>
  </w:style>
  <w:style w:type="paragraph" w:styleId="Heading4">
    <w:name w:val="heading 4"/>
    <w:basedOn w:val="Normal"/>
    <w:next w:val="Normal"/>
    <w:link w:val="Heading4Char"/>
    <w:uiPriority w:val="9"/>
    <w:unhideWhenUsed/>
    <w:qFormat/>
    <w:rsid w:val="00145A93"/>
    <w:pPr>
      <w:keepNext/>
      <w:keepLines/>
      <w:spacing w:before="40" w:after="0"/>
      <w:outlineLvl w:val="3"/>
    </w:pPr>
    <w:rPr>
      <w:rFonts w:asciiTheme="majorHAnsi" w:eastAsiaTheme="majorEastAsia" w:hAnsiTheme="majorHAnsi" w:cstheme="majorBidi"/>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6F9"/>
    <w:rPr>
      <w:color w:val="0563C1"/>
      <w:u w:val="single"/>
    </w:rPr>
  </w:style>
  <w:style w:type="character" w:styleId="UnresolvedMention">
    <w:name w:val="Unresolved Mention"/>
    <w:basedOn w:val="DefaultParagraphFont"/>
    <w:uiPriority w:val="99"/>
    <w:unhideWhenUsed/>
    <w:rsid w:val="006436F9"/>
    <w:rPr>
      <w:color w:val="605E5C"/>
      <w:shd w:val="clear" w:color="auto" w:fill="E1DFDD"/>
    </w:rPr>
  </w:style>
  <w:style w:type="paragraph" w:styleId="Header">
    <w:name w:val="header"/>
    <w:basedOn w:val="Normal"/>
    <w:link w:val="HeaderChar"/>
    <w:uiPriority w:val="99"/>
    <w:unhideWhenUsed/>
    <w:rsid w:val="00643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6F9"/>
  </w:style>
  <w:style w:type="paragraph" w:styleId="Footer">
    <w:name w:val="footer"/>
    <w:basedOn w:val="Normal"/>
    <w:link w:val="FooterChar"/>
    <w:uiPriority w:val="99"/>
    <w:unhideWhenUsed/>
    <w:rsid w:val="00643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6F9"/>
  </w:style>
  <w:style w:type="character" w:customStyle="1" w:styleId="Heading1Char">
    <w:name w:val="Heading 1 Char"/>
    <w:basedOn w:val="DefaultParagraphFont"/>
    <w:link w:val="Heading1"/>
    <w:uiPriority w:val="9"/>
    <w:rsid w:val="005246F9"/>
    <w:rPr>
      <w:rFonts w:asciiTheme="majorHAnsi" w:eastAsiaTheme="majorEastAsia" w:hAnsiTheme="majorHAnsi" w:cs="Times New Roman"/>
      <w:bCs/>
      <w:color w:val="2F5496"/>
      <w:sz w:val="44"/>
      <w:szCs w:val="28"/>
    </w:rPr>
  </w:style>
  <w:style w:type="paragraph" w:styleId="BalloonText">
    <w:name w:val="Balloon Text"/>
    <w:basedOn w:val="Normal"/>
    <w:link w:val="BalloonTextChar"/>
    <w:uiPriority w:val="99"/>
    <w:semiHidden/>
    <w:unhideWhenUsed/>
    <w:rsid w:val="00747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D12"/>
    <w:rPr>
      <w:rFonts w:ascii="Segoe UI" w:hAnsi="Segoe UI" w:cs="Segoe UI"/>
      <w:sz w:val="18"/>
      <w:szCs w:val="18"/>
    </w:rPr>
  </w:style>
  <w:style w:type="character" w:customStyle="1" w:styleId="Heading3Char">
    <w:name w:val="Heading 3 Char"/>
    <w:basedOn w:val="DefaultParagraphFont"/>
    <w:link w:val="Heading3"/>
    <w:uiPriority w:val="9"/>
    <w:rsid w:val="00C00BCC"/>
    <w:rPr>
      <w:rFonts w:asciiTheme="majorHAnsi" w:eastAsiaTheme="majorEastAsia" w:hAnsiTheme="majorHAnsi" w:cstheme="majorBidi"/>
      <w:color w:val="2F5496"/>
      <w:sz w:val="24"/>
      <w:szCs w:val="24"/>
    </w:rPr>
  </w:style>
  <w:style w:type="paragraph" w:styleId="TOCHeading">
    <w:name w:val="TOC Heading"/>
    <w:basedOn w:val="Heading1"/>
    <w:next w:val="Normal"/>
    <w:uiPriority w:val="39"/>
    <w:unhideWhenUsed/>
    <w:qFormat/>
    <w:rsid w:val="003A6539"/>
    <w:pPr>
      <w:autoSpaceDE/>
      <w:autoSpaceDN/>
      <w:adjustRightInd/>
      <w:spacing w:line="259" w:lineRule="auto"/>
      <w:outlineLvl w:val="9"/>
    </w:pPr>
    <w:rPr>
      <w:rFonts w:cstheme="majorBidi"/>
      <w:bCs w:val="0"/>
      <w:color w:val="005A6B" w:themeColor="accent1" w:themeShade="BF"/>
      <w:sz w:val="32"/>
      <w:szCs w:val="32"/>
    </w:rPr>
  </w:style>
  <w:style w:type="paragraph" w:styleId="TOC1">
    <w:name w:val="toc 1"/>
    <w:basedOn w:val="Normal"/>
    <w:next w:val="Normal"/>
    <w:autoRedefine/>
    <w:uiPriority w:val="39"/>
    <w:unhideWhenUsed/>
    <w:qFormat/>
    <w:rsid w:val="00665544"/>
    <w:pPr>
      <w:tabs>
        <w:tab w:val="right" w:leader="dot" w:pos="9350"/>
      </w:tabs>
      <w:spacing w:after="100"/>
    </w:pPr>
    <w:rPr>
      <w:rFonts w:ascii="Times New Roman" w:hAnsi="Times New Roman"/>
      <w:b/>
      <w:bCs/>
      <w:noProof/>
      <w:szCs w:val="20"/>
    </w:rPr>
  </w:style>
  <w:style w:type="paragraph" w:styleId="TOC3">
    <w:name w:val="toc 3"/>
    <w:basedOn w:val="Normal"/>
    <w:next w:val="Normal"/>
    <w:autoRedefine/>
    <w:uiPriority w:val="39"/>
    <w:unhideWhenUsed/>
    <w:qFormat/>
    <w:rsid w:val="0059341E"/>
    <w:pPr>
      <w:tabs>
        <w:tab w:val="left" w:pos="880"/>
        <w:tab w:val="right" w:leader="dot" w:pos="9350"/>
      </w:tabs>
      <w:spacing w:after="80"/>
      <w:ind w:left="440"/>
    </w:pPr>
    <w:rPr>
      <w:rFonts w:ascii="Times New Roman" w:eastAsia="Yu Gothic Light" w:hAnsi="Times New Roman" w:cs="Times New Roman"/>
      <w:noProof/>
    </w:rPr>
  </w:style>
  <w:style w:type="paragraph" w:styleId="ListParagraph">
    <w:name w:val="List Paragraph"/>
    <w:aliases w:val="Bullet List"/>
    <w:basedOn w:val="Normal"/>
    <w:link w:val="ListParagraphChar"/>
    <w:uiPriority w:val="34"/>
    <w:qFormat/>
    <w:rsid w:val="003A6539"/>
    <w:pPr>
      <w:ind w:left="720"/>
      <w:contextualSpacing/>
    </w:pPr>
  </w:style>
  <w:style w:type="table" w:styleId="TableGrid">
    <w:name w:val="Table Grid"/>
    <w:basedOn w:val="TableNormal"/>
    <w:uiPriority w:val="39"/>
    <w:rsid w:val="009C6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048CE"/>
    <w:rPr>
      <w:sz w:val="16"/>
      <w:szCs w:val="16"/>
    </w:rPr>
  </w:style>
  <w:style w:type="paragraph" w:styleId="CommentText">
    <w:name w:val="annotation text"/>
    <w:basedOn w:val="Normal"/>
    <w:link w:val="CommentTextChar"/>
    <w:uiPriority w:val="99"/>
    <w:unhideWhenUsed/>
    <w:rsid w:val="003048CE"/>
    <w:pPr>
      <w:spacing w:line="240" w:lineRule="auto"/>
    </w:pPr>
    <w:rPr>
      <w:sz w:val="20"/>
      <w:szCs w:val="20"/>
    </w:rPr>
  </w:style>
  <w:style w:type="character" w:customStyle="1" w:styleId="CommentTextChar">
    <w:name w:val="Comment Text Char"/>
    <w:basedOn w:val="DefaultParagraphFont"/>
    <w:link w:val="CommentText"/>
    <w:uiPriority w:val="99"/>
    <w:rsid w:val="003048CE"/>
    <w:rPr>
      <w:sz w:val="20"/>
      <w:szCs w:val="20"/>
    </w:rPr>
  </w:style>
  <w:style w:type="paragraph" w:styleId="CommentSubject">
    <w:name w:val="annotation subject"/>
    <w:basedOn w:val="CommentText"/>
    <w:next w:val="CommentText"/>
    <w:link w:val="CommentSubjectChar"/>
    <w:uiPriority w:val="99"/>
    <w:semiHidden/>
    <w:unhideWhenUsed/>
    <w:rsid w:val="003048CE"/>
    <w:rPr>
      <w:b/>
      <w:bCs/>
    </w:rPr>
  </w:style>
  <w:style w:type="character" w:customStyle="1" w:styleId="CommentSubjectChar">
    <w:name w:val="Comment Subject Char"/>
    <w:basedOn w:val="CommentTextChar"/>
    <w:link w:val="CommentSubject"/>
    <w:uiPriority w:val="99"/>
    <w:semiHidden/>
    <w:rsid w:val="003048CE"/>
    <w:rPr>
      <w:b/>
      <w:bCs/>
      <w:sz w:val="20"/>
      <w:szCs w:val="20"/>
    </w:rPr>
  </w:style>
  <w:style w:type="character" w:customStyle="1" w:styleId="Heading4Char">
    <w:name w:val="Heading 4 Char"/>
    <w:basedOn w:val="DefaultParagraphFont"/>
    <w:link w:val="Heading4"/>
    <w:uiPriority w:val="9"/>
    <w:rsid w:val="00E600DD"/>
    <w:rPr>
      <w:rFonts w:asciiTheme="majorHAnsi" w:eastAsiaTheme="majorEastAsia" w:hAnsiTheme="majorHAnsi" w:cstheme="majorBidi"/>
      <w:i/>
      <w:iCs/>
      <w:color w:val="2F5496"/>
      <w:sz w:val="24"/>
    </w:rPr>
  </w:style>
  <w:style w:type="character" w:customStyle="1" w:styleId="normaltextrun">
    <w:name w:val="normaltextrun"/>
    <w:basedOn w:val="DefaultParagraphFont"/>
    <w:rsid w:val="003B07FB"/>
  </w:style>
  <w:style w:type="character" w:customStyle="1" w:styleId="eop">
    <w:name w:val="eop"/>
    <w:basedOn w:val="DefaultParagraphFont"/>
    <w:rsid w:val="003B07FB"/>
  </w:style>
  <w:style w:type="character" w:styleId="FollowedHyperlink">
    <w:name w:val="FollowedHyperlink"/>
    <w:basedOn w:val="DefaultParagraphFont"/>
    <w:uiPriority w:val="99"/>
    <w:semiHidden/>
    <w:unhideWhenUsed/>
    <w:rsid w:val="00402BA1"/>
    <w:rPr>
      <w:color w:val="954F72" w:themeColor="followedHyperlink"/>
      <w:u w:val="single"/>
    </w:rPr>
  </w:style>
  <w:style w:type="paragraph" w:styleId="Revision">
    <w:name w:val="Revision"/>
    <w:hidden/>
    <w:uiPriority w:val="99"/>
    <w:semiHidden/>
    <w:rsid w:val="00944A83"/>
    <w:pPr>
      <w:spacing w:after="0" w:line="240" w:lineRule="auto"/>
    </w:pPr>
  </w:style>
  <w:style w:type="character" w:styleId="Mention">
    <w:name w:val="Mention"/>
    <w:basedOn w:val="DefaultParagraphFont"/>
    <w:uiPriority w:val="99"/>
    <w:unhideWhenUsed/>
    <w:rsid w:val="00BE6703"/>
    <w:rPr>
      <w:color w:val="2B579A"/>
      <w:shd w:val="clear" w:color="auto" w:fill="E1DFDD"/>
    </w:rPr>
  </w:style>
  <w:style w:type="paragraph" w:styleId="NoSpacing">
    <w:name w:val="No Spacing"/>
    <w:uiPriority w:val="1"/>
    <w:qFormat/>
    <w:rsid w:val="00A8430D"/>
    <w:pPr>
      <w:spacing w:after="0" w:line="240" w:lineRule="auto"/>
    </w:pPr>
    <w:rPr>
      <w:sz w:val="24"/>
    </w:rPr>
  </w:style>
  <w:style w:type="paragraph" w:styleId="NormalWeb">
    <w:name w:val="Normal (Web)"/>
    <w:basedOn w:val="Normal"/>
    <w:uiPriority w:val="99"/>
    <w:unhideWhenUsed/>
    <w:rsid w:val="006B643E"/>
    <w:pPr>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1F3F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3F94"/>
    <w:rPr>
      <w:sz w:val="20"/>
      <w:szCs w:val="20"/>
    </w:rPr>
  </w:style>
  <w:style w:type="character" w:styleId="FootnoteReference">
    <w:name w:val="footnote reference"/>
    <w:basedOn w:val="DefaultParagraphFont"/>
    <w:uiPriority w:val="99"/>
    <w:semiHidden/>
    <w:unhideWhenUsed/>
    <w:rsid w:val="001F3F94"/>
    <w:rPr>
      <w:vertAlign w:val="superscript"/>
    </w:rPr>
  </w:style>
  <w:style w:type="character" w:customStyle="1" w:styleId="Heading2Char">
    <w:name w:val="Heading 2 Char"/>
    <w:basedOn w:val="DefaultParagraphFont"/>
    <w:link w:val="Heading2"/>
    <w:uiPriority w:val="9"/>
    <w:rsid w:val="009861A7"/>
    <w:rPr>
      <w:rFonts w:asciiTheme="majorHAnsi" w:eastAsiaTheme="majorEastAsia" w:hAnsiTheme="majorHAnsi" w:cstheme="majorBidi"/>
      <w:color w:val="2F5496"/>
      <w:sz w:val="28"/>
      <w:szCs w:val="26"/>
    </w:rPr>
  </w:style>
  <w:style w:type="paragraph" w:styleId="TOC2">
    <w:name w:val="toc 2"/>
    <w:basedOn w:val="Normal"/>
    <w:next w:val="Normal"/>
    <w:autoRedefine/>
    <w:uiPriority w:val="39"/>
    <w:unhideWhenUsed/>
    <w:qFormat/>
    <w:rsid w:val="00B94A21"/>
    <w:pPr>
      <w:tabs>
        <w:tab w:val="right" w:leader="dot" w:pos="9350"/>
      </w:tabs>
      <w:spacing w:after="100"/>
      <w:ind w:left="200"/>
    </w:pPr>
  </w:style>
  <w:style w:type="paragraph" w:styleId="BodyText">
    <w:name w:val="Body Text"/>
    <w:basedOn w:val="Normal"/>
    <w:link w:val="BodyTextChar"/>
    <w:uiPriority w:val="1"/>
    <w:qFormat/>
    <w:rsid w:val="001B38EE"/>
    <w:pPr>
      <w:widowControl w:val="0"/>
      <w:autoSpaceDE w:val="0"/>
      <w:autoSpaceDN w:val="0"/>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1B38EE"/>
    <w:rPr>
      <w:rFonts w:ascii="Times New Roman" w:eastAsia="Times New Roman" w:hAnsi="Times New Roman" w:cs="Times New Roman"/>
      <w:sz w:val="24"/>
      <w:szCs w:val="24"/>
    </w:rPr>
  </w:style>
  <w:style w:type="character" w:customStyle="1" w:styleId="ListParagraphChar">
    <w:name w:val="List Paragraph Char"/>
    <w:aliases w:val="Bullet List Char"/>
    <w:link w:val="ListParagraph"/>
    <w:uiPriority w:val="1"/>
    <w:locked/>
    <w:rsid w:val="001B38EE"/>
    <w:rPr>
      <w:sz w:val="20"/>
    </w:rPr>
  </w:style>
  <w:style w:type="character" w:styleId="Strong">
    <w:name w:val="Strong"/>
    <w:basedOn w:val="DefaultParagraphFont"/>
    <w:uiPriority w:val="22"/>
    <w:qFormat/>
    <w:rsid w:val="001B38EE"/>
    <w:rPr>
      <w:b/>
      <w:bCs/>
    </w:rPr>
  </w:style>
  <w:style w:type="paragraph" w:customStyle="1" w:styleId="m3032617096164980078msolistparagraph">
    <w:name w:val="m_3032617096164980078msolistparagraph"/>
    <w:basedOn w:val="Normal"/>
    <w:rsid w:val="002B5F7B"/>
    <w:pPr>
      <w:spacing w:before="100" w:beforeAutospacing="1" w:after="100" w:afterAutospacing="1" w:line="240" w:lineRule="auto"/>
    </w:pPr>
    <w:rPr>
      <w:rFonts w:ascii="Calibri" w:hAnsi="Calibri" w:cs="Calibri"/>
    </w:rPr>
  </w:style>
  <w:style w:type="paragraph" w:customStyle="1" w:styleId="TableParagraph">
    <w:name w:val="Table Paragraph"/>
    <w:basedOn w:val="Normal"/>
    <w:uiPriority w:val="1"/>
    <w:qFormat/>
    <w:rsid w:val="0041648B"/>
    <w:pPr>
      <w:widowControl w:val="0"/>
      <w:autoSpaceDE w:val="0"/>
      <w:autoSpaceDN w:val="0"/>
      <w:spacing w:after="0" w:line="240" w:lineRule="auto"/>
    </w:pPr>
    <w:rPr>
      <w:rFonts w:ascii="Times New Roman" w:eastAsia="Times New Roman" w:hAnsi="Times New Roman" w:cs="Times New Roman"/>
    </w:rPr>
  </w:style>
  <w:style w:type="paragraph" w:customStyle="1" w:styleId="indent-1">
    <w:name w:val="indent-1"/>
    <w:basedOn w:val="Normal"/>
    <w:rsid w:val="000F3A01"/>
    <w:pPr>
      <w:spacing w:before="100" w:beforeAutospacing="1" w:after="100" w:afterAutospacing="1" w:line="240" w:lineRule="auto"/>
    </w:pPr>
    <w:rPr>
      <w:rFonts w:ascii="Times New Roman" w:eastAsia="Times New Roman" w:hAnsi="Times New Roman" w:cs="Times New Roman"/>
      <w:szCs w:val="24"/>
    </w:rPr>
  </w:style>
  <w:style w:type="character" w:customStyle="1" w:styleId="paragraph-hierarchy">
    <w:name w:val="paragraph-hierarchy"/>
    <w:basedOn w:val="DefaultParagraphFont"/>
    <w:rsid w:val="000F3A01"/>
  </w:style>
  <w:style w:type="character" w:customStyle="1" w:styleId="paren">
    <w:name w:val="paren"/>
    <w:basedOn w:val="DefaultParagraphFont"/>
    <w:rsid w:val="000F3A01"/>
  </w:style>
  <w:style w:type="paragraph" w:styleId="EndnoteText">
    <w:name w:val="endnote text"/>
    <w:basedOn w:val="Normal"/>
    <w:link w:val="EndnoteTextChar"/>
    <w:uiPriority w:val="99"/>
    <w:semiHidden/>
    <w:unhideWhenUsed/>
    <w:rsid w:val="000F3A0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0F3A01"/>
    <w:rPr>
      <w:rFonts w:ascii="Times New Roman" w:eastAsia="Times New Roman" w:hAnsi="Times New Roman" w:cs="Times New Roman"/>
      <w:sz w:val="20"/>
      <w:szCs w:val="20"/>
    </w:rPr>
  </w:style>
  <w:style w:type="paragraph" w:styleId="TOC4">
    <w:name w:val="toc 4"/>
    <w:basedOn w:val="Normal"/>
    <w:next w:val="Normal"/>
    <w:autoRedefine/>
    <w:uiPriority w:val="39"/>
    <w:unhideWhenUsed/>
    <w:rsid w:val="000F3A01"/>
    <w:pPr>
      <w:spacing w:after="100"/>
      <w:ind w:left="660"/>
    </w:pPr>
    <w:rPr>
      <w:rFonts w:eastAsiaTheme="minorEastAsia"/>
    </w:rPr>
  </w:style>
  <w:style w:type="paragraph" w:styleId="TOC5">
    <w:name w:val="toc 5"/>
    <w:basedOn w:val="Normal"/>
    <w:next w:val="Normal"/>
    <w:autoRedefine/>
    <w:uiPriority w:val="39"/>
    <w:unhideWhenUsed/>
    <w:rsid w:val="000F3A01"/>
    <w:pPr>
      <w:spacing w:after="100"/>
      <w:ind w:left="880"/>
    </w:pPr>
    <w:rPr>
      <w:rFonts w:eastAsiaTheme="minorEastAsia"/>
    </w:rPr>
  </w:style>
  <w:style w:type="paragraph" w:styleId="TOC6">
    <w:name w:val="toc 6"/>
    <w:basedOn w:val="Normal"/>
    <w:next w:val="Normal"/>
    <w:autoRedefine/>
    <w:uiPriority w:val="39"/>
    <w:unhideWhenUsed/>
    <w:rsid w:val="000F3A01"/>
    <w:pPr>
      <w:spacing w:after="100"/>
      <w:ind w:left="1100"/>
    </w:pPr>
    <w:rPr>
      <w:rFonts w:eastAsiaTheme="minorEastAsia"/>
    </w:rPr>
  </w:style>
  <w:style w:type="paragraph" w:styleId="TOC7">
    <w:name w:val="toc 7"/>
    <w:basedOn w:val="Normal"/>
    <w:next w:val="Normal"/>
    <w:autoRedefine/>
    <w:uiPriority w:val="39"/>
    <w:unhideWhenUsed/>
    <w:rsid w:val="000F3A01"/>
    <w:pPr>
      <w:spacing w:after="100"/>
      <w:ind w:left="1320"/>
    </w:pPr>
    <w:rPr>
      <w:rFonts w:eastAsiaTheme="minorEastAsia"/>
    </w:rPr>
  </w:style>
  <w:style w:type="paragraph" w:styleId="TOC8">
    <w:name w:val="toc 8"/>
    <w:basedOn w:val="Normal"/>
    <w:next w:val="Normal"/>
    <w:autoRedefine/>
    <w:uiPriority w:val="39"/>
    <w:unhideWhenUsed/>
    <w:rsid w:val="000F3A01"/>
    <w:pPr>
      <w:spacing w:after="100"/>
      <w:ind w:left="1540"/>
    </w:pPr>
    <w:rPr>
      <w:rFonts w:eastAsiaTheme="minorEastAsia"/>
    </w:rPr>
  </w:style>
  <w:style w:type="paragraph" w:styleId="TOC9">
    <w:name w:val="toc 9"/>
    <w:basedOn w:val="Normal"/>
    <w:next w:val="Normal"/>
    <w:autoRedefine/>
    <w:uiPriority w:val="39"/>
    <w:unhideWhenUsed/>
    <w:rsid w:val="000F3A01"/>
    <w:pPr>
      <w:spacing w:after="100"/>
      <w:ind w:left="1760"/>
    </w:pPr>
    <w:rPr>
      <w:rFonts w:eastAsiaTheme="minorEastAsia"/>
    </w:rPr>
  </w:style>
  <w:style w:type="character" w:customStyle="1" w:styleId="ui-provider">
    <w:name w:val="ui-provider"/>
    <w:basedOn w:val="DefaultParagraphFont"/>
    <w:rsid w:val="007D4C58"/>
  </w:style>
  <w:style w:type="paragraph" w:customStyle="1" w:styleId="Default">
    <w:name w:val="Default"/>
    <w:rsid w:val="005410C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097">
      <w:bodyDiv w:val="1"/>
      <w:marLeft w:val="0"/>
      <w:marRight w:val="0"/>
      <w:marTop w:val="0"/>
      <w:marBottom w:val="0"/>
      <w:divBdr>
        <w:top w:val="none" w:sz="0" w:space="0" w:color="auto"/>
        <w:left w:val="none" w:sz="0" w:space="0" w:color="auto"/>
        <w:bottom w:val="none" w:sz="0" w:space="0" w:color="auto"/>
        <w:right w:val="none" w:sz="0" w:space="0" w:color="auto"/>
      </w:divBdr>
    </w:div>
    <w:div w:id="168451581">
      <w:bodyDiv w:val="1"/>
      <w:marLeft w:val="0"/>
      <w:marRight w:val="0"/>
      <w:marTop w:val="0"/>
      <w:marBottom w:val="0"/>
      <w:divBdr>
        <w:top w:val="none" w:sz="0" w:space="0" w:color="auto"/>
        <w:left w:val="none" w:sz="0" w:space="0" w:color="auto"/>
        <w:bottom w:val="none" w:sz="0" w:space="0" w:color="auto"/>
        <w:right w:val="none" w:sz="0" w:space="0" w:color="auto"/>
      </w:divBdr>
    </w:div>
    <w:div w:id="419789179">
      <w:bodyDiv w:val="1"/>
      <w:marLeft w:val="0"/>
      <w:marRight w:val="0"/>
      <w:marTop w:val="0"/>
      <w:marBottom w:val="0"/>
      <w:divBdr>
        <w:top w:val="none" w:sz="0" w:space="0" w:color="auto"/>
        <w:left w:val="none" w:sz="0" w:space="0" w:color="auto"/>
        <w:bottom w:val="none" w:sz="0" w:space="0" w:color="auto"/>
        <w:right w:val="none" w:sz="0" w:space="0" w:color="auto"/>
      </w:divBdr>
    </w:div>
    <w:div w:id="433600414">
      <w:bodyDiv w:val="1"/>
      <w:marLeft w:val="0"/>
      <w:marRight w:val="0"/>
      <w:marTop w:val="0"/>
      <w:marBottom w:val="0"/>
      <w:divBdr>
        <w:top w:val="none" w:sz="0" w:space="0" w:color="auto"/>
        <w:left w:val="none" w:sz="0" w:space="0" w:color="auto"/>
        <w:bottom w:val="none" w:sz="0" w:space="0" w:color="auto"/>
        <w:right w:val="none" w:sz="0" w:space="0" w:color="auto"/>
      </w:divBdr>
    </w:div>
    <w:div w:id="487789570">
      <w:bodyDiv w:val="1"/>
      <w:marLeft w:val="0"/>
      <w:marRight w:val="0"/>
      <w:marTop w:val="0"/>
      <w:marBottom w:val="0"/>
      <w:divBdr>
        <w:top w:val="none" w:sz="0" w:space="0" w:color="auto"/>
        <w:left w:val="none" w:sz="0" w:space="0" w:color="auto"/>
        <w:bottom w:val="none" w:sz="0" w:space="0" w:color="auto"/>
        <w:right w:val="none" w:sz="0" w:space="0" w:color="auto"/>
      </w:divBdr>
    </w:div>
    <w:div w:id="521288291">
      <w:bodyDiv w:val="1"/>
      <w:marLeft w:val="0"/>
      <w:marRight w:val="0"/>
      <w:marTop w:val="0"/>
      <w:marBottom w:val="0"/>
      <w:divBdr>
        <w:top w:val="none" w:sz="0" w:space="0" w:color="auto"/>
        <w:left w:val="none" w:sz="0" w:space="0" w:color="auto"/>
        <w:bottom w:val="none" w:sz="0" w:space="0" w:color="auto"/>
        <w:right w:val="none" w:sz="0" w:space="0" w:color="auto"/>
      </w:divBdr>
    </w:div>
    <w:div w:id="548108708">
      <w:bodyDiv w:val="1"/>
      <w:marLeft w:val="0"/>
      <w:marRight w:val="0"/>
      <w:marTop w:val="0"/>
      <w:marBottom w:val="0"/>
      <w:divBdr>
        <w:top w:val="none" w:sz="0" w:space="0" w:color="auto"/>
        <w:left w:val="none" w:sz="0" w:space="0" w:color="auto"/>
        <w:bottom w:val="none" w:sz="0" w:space="0" w:color="auto"/>
        <w:right w:val="none" w:sz="0" w:space="0" w:color="auto"/>
      </w:divBdr>
    </w:div>
    <w:div w:id="558370118">
      <w:bodyDiv w:val="1"/>
      <w:marLeft w:val="0"/>
      <w:marRight w:val="0"/>
      <w:marTop w:val="0"/>
      <w:marBottom w:val="0"/>
      <w:divBdr>
        <w:top w:val="none" w:sz="0" w:space="0" w:color="auto"/>
        <w:left w:val="none" w:sz="0" w:space="0" w:color="auto"/>
        <w:bottom w:val="none" w:sz="0" w:space="0" w:color="auto"/>
        <w:right w:val="none" w:sz="0" w:space="0" w:color="auto"/>
      </w:divBdr>
    </w:div>
    <w:div w:id="794059590">
      <w:bodyDiv w:val="1"/>
      <w:marLeft w:val="0"/>
      <w:marRight w:val="0"/>
      <w:marTop w:val="0"/>
      <w:marBottom w:val="0"/>
      <w:divBdr>
        <w:top w:val="none" w:sz="0" w:space="0" w:color="auto"/>
        <w:left w:val="none" w:sz="0" w:space="0" w:color="auto"/>
        <w:bottom w:val="none" w:sz="0" w:space="0" w:color="auto"/>
        <w:right w:val="none" w:sz="0" w:space="0" w:color="auto"/>
      </w:divBdr>
    </w:div>
    <w:div w:id="847214462">
      <w:bodyDiv w:val="1"/>
      <w:marLeft w:val="0"/>
      <w:marRight w:val="0"/>
      <w:marTop w:val="0"/>
      <w:marBottom w:val="0"/>
      <w:divBdr>
        <w:top w:val="none" w:sz="0" w:space="0" w:color="auto"/>
        <w:left w:val="none" w:sz="0" w:space="0" w:color="auto"/>
        <w:bottom w:val="none" w:sz="0" w:space="0" w:color="auto"/>
        <w:right w:val="none" w:sz="0" w:space="0" w:color="auto"/>
      </w:divBdr>
      <w:divsChild>
        <w:div w:id="70780930">
          <w:marLeft w:val="821"/>
          <w:marRight w:val="0"/>
          <w:marTop w:val="0"/>
          <w:marBottom w:val="120"/>
          <w:divBdr>
            <w:top w:val="none" w:sz="0" w:space="0" w:color="auto"/>
            <w:left w:val="none" w:sz="0" w:space="0" w:color="auto"/>
            <w:bottom w:val="none" w:sz="0" w:space="0" w:color="auto"/>
            <w:right w:val="none" w:sz="0" w:space="0" w:color="auto"/>
          </w:divBdr>
        </w:div>
        <w:div w:id="137840559">
          <w:marLeft w:val="821"/>
          <w:marRight w:val="0"/>
          <w:marTop w:val="0"/>
          <w:marBottom w:val="120"/>
          <w:divBdr>
            <w:top w:val="none" w:sz="0" w:space="0" w:color="auto"/>
            <w:left w:val="none" w:sz="0" w:space="0" w:color="auto"/>
            <w:bottom w:val="none" w:sz="0" w:space="0" w:color="auto"/>
            <w:right w:val="none" w:sz="0" w:space="0" w:color="auto"/>
          </w:divBdr>
        </w:div>
        <w:div w:id="228005294">
          <w:marLeft w:val="821"/>
          <w:marRight w:val="0"/>
          <w:marTop w:val="0"/>
          <w:marBottom w:val="120"/>
          <w:divBdr>
            <w:top w:val="none" w:sz="0" w:space="0" w:color="auto"/>
            <w:left w:val="none" w:sz="0" w:space="0" w:color="auto"/>
            <w:bottom w:val="none" w:sz="0" w:space="0" w:color="auto"/>
            <w:right w:val="none" w:sz="0" w:space="0" w:color="auto"/>
          </w:divBdr>
        </w:div>
        <w:div w:id="268197745">
          <w:marLeft w:val="821"/>
          <w:marRight w:val="0"/>
          <w:marTop w:val="0"/>
          <w:marBottom w:val="120"/>
          <w:divBdr>
            <w:top w:val="none" w:sz="0" w:space="0" w:color="auto"/>
            <w:left w:val="none" w:sz="0" w:space="0" w:color="auto"/>
            <w:bottom w:val="none" w:sz="0" w:space="0" w:color="auto"/>
            <w:right w:val="none" w:sz="0" w:space="0" w:color="auto"/>
          </w:divBdr>
        </w:div>
        <w:div w:id="536354395">
          <w:marLeft w:val="821"/>
          <w:marRight w:val="0"/>
          <w:marTop w:val="0"/>
          <w:marBottom w:val="120"/>
          <w:divBdr>
            <w:top w:val="none" w:sz="0" w:space="0" w:color="auto"/>
            <w:left w:val="none" w:sz="0" w:space="0" w:color="auto"/>
            <w:bottom w:val="none" w:sz="0" w:space="0" w:color="auto"/>
            <w:right w:val="none" w:sz="0" w:space="0" w:color="auto"/>
          </w:divBdr>
        </w:div>
        <w:div w:id="650796143">
          <w:marLeft w:val="821"/>
          <w:marRight w:val="0"/>
          <w:marTop w:val="0"/>
          <w:marBottom w:val="120"/>
          <w:divBdr>
            <w:top w:val="none" w:sz="0" w:space="0" w:color="auto"/>
            <w:left w:val="none" w:sz="0" w:space="0" w:color="auto"/>
            <w:bottom w:val="none" w:sz="0" w:space="0" w:color="auto"/>
            <w:right w:val="none" w:sz="0" w:space="0" w:color="auto"/>
          </w:divBdr>
        </w:div>
        <w:div w:id="935283813">
          <w:marLeft w:val="821"/>
          <w:marRight w:val="0"/>
          <w:marTop w:val="0"/>
          <w:marBottom w:val="120"/>
          <w:divBdr>
            <w:top w:val="none" w:sz="0" w:space="0" w:color="auto"/>
            <w:left w:val="none" w:sz="0" w:space="0" w:color="auto"/>
            <w:bottom w:val="none" w:sz="0" w:space="0" w:color="auto"/>
            <w:right w:val="none" w:sz="0" w:space="0" w:color="auto"/>
          </w:divBdr>
        </w:div>
        <w:div w:id="1165977168">
          <w:marLeft w:val="821"/>
          <w:marRight w:val="0"/>
          <w:marTop w:val="0"/>
          <w:marBottom w:val="120"/>
          <w:divBdr>
            <w:top w:val="none" w:sz="0" w:space="0" w:color="auto"/>
            <w:left w:val="none" w:sz="0" w:space="0" w:color="auto"/>
            <w:bottom w:val="none" w:sz="0" w:space="0" w:color="auto"/>
            <w:right w:val="none" w:sz="0" w:space="0" w:color="auto"/>
          </w:divBdr>
        </w:div>
        <w:div w:id="1400593240">
          <w:marLeft w:val="821"/>
          <w:marRight w:val="0"/>
          <w:marTop w:val="0"/>
          <w:marBottom w:val="120"/>
          <w:divBdr>
            <w:top w:val="none" w:sz="0" w:space="0" w:color="auto"/>
            <w:left w:val="none" w:sz="0" w:space="0" w:color="auto"/>
            <w:bottom w:val="none" w:sz="0" w:space="0" w:color="auto"/>
            <w:right w:val="none" w:sz="0" w:space="0" w:color="auto"/>
          </w:divBdr>
        </w:div>
        <w:div w:id="1617518657">
          <w:marLeft w:val="821"/>
          <w:marRight w:val="0"/>
          <w:marTop w:val="0"/>
          <w:marBottom w:val="120"/>
          <w:divBdr>
            <w:top w:val="none" w:sz="0" w:space="0" w:color="auto"/>
            <w:left w:val="none" w:sz="0" w:space="0" w:color="auto"/>
            <w:bottom w:val="none" w:sz="0" w:space="0" w:color="auto"/>
            <w:right w:val="none" w:sz="0" w:space="0" w:color="auto"/>
          </w:divBdr>
        </w:div>
        <w:div w:id="1989046932">
          <w:marLeft w:val="821"/>
          <w:marRight w:val="0"/>
          <w:marTop w:val="0"/>
          <w:marBottom w:val="120"/>
          <w:divBdr>
            <w:top w:val="none" w:sz="0" w:space="0" w:color="auto"/>
            <w:left w:val="none" w:sz="0" w:space="0" w:color="auto"/>
            <w:bottom w:val="none" w:sz="0" w:space="0" w:color="auto"/>
            <w:right w:val="none" w:sz="0" w:space="0" w:color="auto"/>
          </w:divBdr>
        </w:div>
      </w:divsChild>
    </w:div>
    <w:div w:id="1011568749">
      <w:bodyDiv w:val="1"/>
      <w:marLeft w:val="0"/>
      <w:marRight w:val="0"/>
      <w:marTop w:val="0"/>
      <w:marBottom w:val="0"/>
      <w:divBdr>
        <w:top w:val="none" w:sz="0" w:space="0" w:color="auto"/>
        <w:left w:val="none" w:sz="0" w:space="0" w:color="auto"/>
        <w:bottom w:val="none" w:sz="0" w:space="0" w:color="auto"/>
        <w:right w:val="none" w:sz="0" w:space="0" w:color="auto"/>
      </w:divBdr>
    </w:div>
    <w:div w:id="1013268091">
      <w:bodyDiv w:val="1"/>
      <w:marLeft w:val="0"/>
      <w:marRight w:val="0"/>
      <w:marTop w:val="0"/>
      <w:marBottom w:val="0"/>
      <w:divBdr>
        <w:top w:val="none" w:sz="0" w:space="0" w:color="auto"/>
        <w:left w:val="none" w:sz="0" w:space="0" w:color="auto"/>
        <w:bottom w:val="none" w:sz="0" w:space="0" w:color="auto"/>
        <w:right w:val="none" w:sz="0" w:space="0" w:color="auto"/>
      </w:divBdr>
      <w:divsChild>
        <w:div w:id="603614430">
          <w:marLeft w:val="720"/>
          <w:marRight w:val="0"/>
          <w:marTop w:val="0"/>
          <w:marBottom w:val="240"/>
          <w:divBdr>
            <w:top w:val="none" w:sz="0" w:space="0" w:color="auto"/>
            <w:left w:val="none" w:sz="0" w:space="0" w:color="auto"/>
            <w:bottom w:val="none" w:sz="0" w:space="0" w:color="auto"/>
            <w:right w:val="none" w:sz="0" w:space="0" w:color="auto"/>
          </w:divBdr>
        </w:div>
        <w:div w:id="2085300659">
          <w:marLeft w:val="720"/>
          <w:marRight w:val="0"/>
          <w:marTop w:val="0"/>
          <w:marBottom w:val="240"/>
          <w:divBdr>
            <w:top w:val="none" w:sz="0" w:space="0" w:color="auto"/>
            <w:left w:val="none" w:sz="0" w:space="0" w:color="auto"/>
            <w:bottom w:val="none" w:sz="0" w:space="0" w:color="auto"/>
            <w:right w:val="none" w:sz="0" w:space="0" w:color="auto"/>
          </w:divBdr>
        </w:div>
        <w:div w:id="2094668335">
          <w:marLeft w:val="720"/>
          <w:marRight w:val="0"/>
          <w:marTop w:val="0"/>
          <w:marBottom w:val="240"/>
          <w:divBdr>
            <w:top w:val="none" w:sz="0" w:space="0" w:color="auto"/>
            <w:left w:val="none" w:sz="0" w:space="0" w:color="auto"/>
            <w:bottom w:val="none" w:sz="0" w:space="0" w:color="auto"/>
            <w:right w:val="none" w:sz="0" w:space="0" w:color="auto"/>
          </w:divBdr>
        </w:div>
      </w:divsChild>
    </w:div>
    <w:div w:id="1068842957">
      <w:bodyDiv w:val="1"/>
      <w:marLeft w:val="0"/>
      <w:marRight w:val="0"/>
      <w:marTop w:val="0"/>
      <w:marBottom w:val="0"/>
      <w:divBdr>
        <w:top w:val="none" w:sz="0" w:space="0" w:color="auto"/>
        <w:left w:val="none" w:sz="0" w:space="0" w:color="auto"/>
        <w:bottom w:val="none" w:sz="0" w:space="0" w:color="auto"/>
        <w:right w:val="none" w:sz="0" w:space="0" w:color="auto"/>
      </w:divBdr>
    </w:div>
    <w:div w:id="1177110576">
      <w:bodyDiv w:val="1"/>
      <w:marLeft w:val="0"/>
      <w:marRight w:val="0"/>
      <w:marTop w:val="0"/>
      <w:marBottom w:val="0"/>
      <w:divBdr>
        <w:top w:val="none" w:sz="0" w:space="0" w:color="auto"/>
        <w:left w:val="none" w:sz="0" w:space="0" w:color="auto"/>
        <w:bottom w:val="none" w:sz="0" w:space="0" w:color="auto"/>
        <w:right w:val="none" w:sz="0" w:space="0" w:color="auto"/>
      </w:divBdr>
    </w:div>
    <w:div w:id="1616983027">
      <w:bodyDiv w:val="1"/>
      <w:marLeft w:val="0"/>
      <w:marRight w:val="0"/>
      <w:marTop w:val="0"/>
      <w:marBottom w:val="0"/>
      <w:divBdr>
        <w:top w:val="none" w:sz="0" w:space="0" w:color="auto"/>
        <w:left w:val="none" w:sz="0" w:space="0" w:color="auto"/>
        <w:bottom w:val="none" w:sz="0" w:space="0" w:color="auto"/>
        <w:right w:val="none" w:sz="0" w:space="0" w:color="auto"/>
      </w:divBdr>
      <w:divsChild>
        <w:div w:id="229536555">
          <w:marLeft w:val="446"/>
          <w:marRight w:val="0"/>
          <w:marTop w:val="240"/>
          <w:marBottom w:val="0"/>
          <w:divBdr>
            <w:top w:val="none" w:sz="0" w:space="0" w:color="auto"/>
            <w:left w:val="none" w:sz="0" w:space="0" w:color="auto"/>
            <w:bottom w:val="none" w:sz="0" w:space="0" w:color="auto"/>
            <w:right w:val="none" w:sz="0" w:space="0" w:color="auto"/>
          </w:divBdr>
        </w:div>
        <w:div w:id="388967271">
          <w:marLeft w:val="446"/>
          <w:marRight w:val="58"/>
          <w:marTop w:val="240"/>
          <w:marBottom w:val="0"/>
          <w:divBdr>
            <w:top w:val="none" w:sz="0" w:space="0" w:color="auto"/>
            <w:left w:val="none" w:sz="0" w:space="0" w:color="auto"/>
            <w:bottom w:val="none" w:sz="0" w:space="0" w:color="auto"/>
            <w:right w:val="none" w:sz="0" w:space="0" w:color="auto"/>
          </w:divBdr>
        </w:div>
        <w:div w:id="440801653">
          <w:marLeft w:val="446"/>
          <w:marRight w:val="0"/>
          <w:marTop w:val="240"/>
          <w:marBottom w:val="0"/>
          <w:divBdr>
            <w:top w:val="none" w:sz="0" w:space="0" w:color="auto"/>
            <w:left w:val="none" w:sz="0" w:space="0" w:color="auto"/>
            <w:bottom w:val="none" w:sz="0" w:space="0" w:color="auto"/>
            <w:right w:val="none" w:sz="0" w:space="0" w:color="auto"/>
          </w:divBdr>
        </w:div>
        <w:div w:id="1895387578">
          <w:marLeft w:val="446"/>
          <w:marRight w:val="0"/>
          <w:marTop w:val="240"/>
          <w:marBottom w:val="0"/>
          <w:divBdr>
            <w:top w:val="none" w:sz="0" w:space="0" w:color="auto"/>
            <w:left w:val="none" w:sz="0" w:space="0" w:color="auto"/>
            <w:bottom w:val="none" w:sz="0" w:space="0" w:color="auto"/>
            <w:right w:val="none" w:sz="0" w:space="0" w:color="auto"/>
          </w:divBdr>
        </w:div>
        <w:div w:id="2131513672">
          <w:marLeft w:val="446"/>
          <w:marRight w:val="58"/>
          <w:marTop w:val="240"/>
          <w:marBottom w:val="0"/>
          <w:divBdr>
            <w:top w:val="none" w:sz="0" w:space="0" w:color="auto"/>
            <w:left w:val="none" w:sz="0" w:space="0" w:color="auto"/>
            <w:bottom w:val="none" w:sz="0" w:space="0" w:color="auto"/>
            <w:right w:val="none" w:sz="0" w:space="0" w:color="auto"/>
          </w:divBdr>
        </w:div>
      </w:divsChild>
    </w:div>
    <w:div w:id="1627155244">
      <w:bodyDiv w:val="1"/>
      <w:marLeft w:val="0"/>
      <w:marRight w:val="0"/>
      <w:marTop w:val="0"/>
      <w:marBottom w:val="0"/>
      <w:divBdr>
        <w:top w:val="none" w:sz="0" w:space="0" w:color="auto"/>
        <w:left w:val="none" w:sz="0" w:space="0" w:color="auto"/>
        <w:bottom w:val="none" w:sz="0" w:space="0" w:color="auto"/>
        <w:right w:val="none" w:sz="0" w:space="0" w:color="auto"/>
      </w:divBdr>
      <w:divsChild>
        <w:div w:id="588539586">
          <w:marLeft w:val="461"/>
          <w:marRight w:val="0"/>
          <w:marTop w:val="120"/>
          <w:marBottom w:val="0"/>
          <w:divBdr>
            <w:top w:val="none" w:sz="0" w:space="0" w:color="auto"/>
            <w:left w:val="none" w:sz="0" w:space="0" w:color="auto"/>
            <w:bottom w:val="none" w:sz="0" w:space="0" w:color="auto"/>
            <w:right w:val="none" w:sz="0" w:space="0" w:color="auto"/>
          </w:divBdr>
        </w:div>
        <w:div w:id="691809609">
          <w:marLeft w:val="1181"/>
          <w:marRight w:val="0"/>
          <w:marTop w:val="120"/>
          <w:marBottom w:val="0"/>
          <w:divBdr>
            <w:top w:val="none" w:sz="0" w:space="0" w:color="auto"/>
            <w:left w:val="none" w:sz="0" w:space="0" w:color="auto"/>
            <w:bottom w:val="none" w:sz="0" w:space="0" w:color="auto"/>
            <w:right w:val="none" w:sz="0" w:space="0" w:color="auto"/>
          </w:divBdr>
        </w:div>
        <w:div w:id="1430740386">
          <w:marLeft w:val="1181"/>
          <w:marRight w:val="0"/>
          <w:marTop w:val="120"/>
          <w:marBottom w:val="0"/>
          <w:divBdr>
            <w:top w:val="none" w:sz="0" w:space="0" w:color="auto"/>
            <w:left w:val="none" w:sz="0" w:space="0" w:color="auto"/>
            <w:bottom w:val="none" w:sz="0" w:space="0" w:color="auto"/>
            <w:right w:val="none" w:sz="0" w:space="0" w:color="auto"/>
          </w:divBdr>
        </w:div>
        <w:div w:id="1512723849">
          <w:marLeft w:val="461"/>
          <w:marRight w:val="0"/>
          <w:marTop w:val="120"/>
          <w:marBottom w:val="0"/>
          <w:divBdr>
            <w:top w:val="none" w:sz="0" w:space="0" w:color="auto"/>
            <w:left w:val="none" w:sz="0" w:space="0" w:color="auto"/>
            <w:bottom w:val="none" w:sz="0" w:space="0" w:color="auto"/>
            <w:right w:val="none" w:sz="0" w:space="0" w:color="auto"/>
          </w:divBdr>
        </w:div>
        <w:div w:id="1956860990">
          <w:marLeft w:val="461"/>
          <w:marRight w:val="0"/>
          <w:marTop w:val="120"/>
          <w:marBottom w:val="0"/>
          <w:divBdr>
            <w:top w:val="none" w:sz="0" w:space="0" w:color="auto"/>
            <w:left w:val="none" w:sz="0" w:space="0" w:color="auto"/>
            <w:bottom w:val="none" w:sz="0" w:space="0" w:color="auto"/>
            <w:right w:val="none" w:sz="0" w:space="0" w:color="auto"/>
          </w:divBdr>
        </w:div>
      </w:divsChild>
    </w:div>
    <w:div w:id="1710180260">
      <w:bodyDiv w:val="1"/>
      <w:marLeft w:val="0"/>
      <w:marRight w:val="0"/>
      <w:marTop w:val="0"/>
      <w:marBottom w:val="0"/>
      <w:divBdr>
        <w:top w:val="none" w:sz="0" w:space="0" w:color="auto"/>
        <w:left w:val="none" w:sz="0" w:space="0" w:color="auto"/>
        <w:bottom w:val="none" w:sz="0" w:space="0" w:color="auto"/>
        <w:right w:val="none" w:sz="0" w:space="0" w:color="auto"/>
      </w:divBdr>
      <w:divsChild>
        <w:div w:id="89787689">
          <w:marLeft w:val="821"/>
          <w:marRight w:val="0"/>
          <w:marTop w:val="0"/>
          <w:marBottom w:val="120"/>
          <w:divBdr>
            <w:top w:val="none" w:sz="0" w:space="0" w:color="auto"/>
            <w:left w:val="none" w:sz="0" w:space="0" w:color="auto"/>
            <w:bottom w:val="none" w:sz="0" w:space="0" w:color="auto"/>
            <w:right w:val="none" w:sz="0" w:space="0" w:color="auto"/>
          </w:divBdr>
        </w:div>
        <w:div w:id="465707560">
          <w:marLeft w:val="821"/>
          <w:marRight w:val="0"/>
          <w:marTop w:val="0"/>
          <w:marBottom w:val="120"/>
          <w:divBdr>
            <w:top w:val="none" w:sz="0" w:space="0" w:color="auto"/>
            <w:left w:val="none" w:sz="0" w:space="0" w:color="auto"/>
            <w:bottom w:val="none" w:sz="0" w:space="0" w:color="auto"/>
            <w:right w:val="none" w:sz="0" w:space="0" w:color="auto"/>
          </w:divBdr>
        </w:div>
        <w:div w:id="987637259">
          <w:marLeft w:val="821"/>
          <w:marRight w:val="0"/>
          <w:marTop w:val="0"/>
          <w:marBottom w:val="120"/>
          <w:divBdr>
            <w:top w:val="none" w:sz="0" w:space="0" w:color="auto"/>
            <w:left w:val="none" w:sz="0" w:space="0" w:color="auto"/>
            <w:bottom w:val="none" w:sz="0" w:space="0" w:color="auto"/>
            <w:right w:val="none" w:sz="0" w:space="0" w:color="auto"/>
          </w:divBdr>
        </w:div>
        <w:div w:id="1072193871">
          <w:marLeft w:val="821"/>
          <w:marRight w:val="0"/>
          <w:marTop w:val="0"/>
          <w:marBottom w:val="120"/>
          <w:divBdr>
            <w:top w:val="none" w:sz="0" w:space="0" w:color="auto"/>
            <w:left w:val="none" w:sz="0" w:space="0" w:color="auto"/>
            <w:bottom w:val="none" w:sz="0" w:space="0" w:color="auto"/>
            <w:right w:val="none" w:sz="0" w:space="0" w:color="auto"/>
          </w:divBdr>
        </w:div>
        <w:div w:id="1358388335">
          <w:marLeft w:val="821"/>
          <w:marRight w:val="0"/>
          <w:marTop w:val="0"/>
          <w:marBottom w:val="120"/>
          <w:divBdr>
            <w:top w:val="none" w:sz="0" w:space="0" w:color="auto"/>
            <w:left w:val="none" w:sz="0" w:space="0" w:color="auto"/>
            <w:bottom w:val="none" w:sz="0" w:space="0" w:color="auto"/>
            <w:right w:val="none" w:sz="0" w:space="0" w:color="auto"/>
          </w:divBdr>
        </w:div>
        <w:div w:id="1373189472">
          <w:marLeft w:val="821"/>
          <w:marRight w:val="0"/>
          <w:marTop w:val="0"/>
          <w:marBottom w:val="120"/>
          <w:divBdr>
            <w:top w:val="none" w:sz="0" w:space="0" w:color="auto"/>
            <w:left w:val="none" w:sz="0" w:space="0" w:color="auto"/>
            <w:bottom w:val="none" w:sz="0" w:space="0" w:color="auto"/>
            <w:right w:val="none" w:sz="0" w:space="0" w:color="auto"/>
          </w:divBdr>
        </w:div>
        <w:div w:id="1533378219">
          <w:marLeft w:val="821"/>
          <w:marRight w:val="0"/>
          <w:marTop w:val="0"/>
          <w:marBottom w:val="120"/>
          <w:divBdr>
            <w:top w:val="none" w:sz="0" w:space="0" w:color="auto"/>
            <w:left w:val="none" w:sz="0" w:space="0" w:color="auto"/>
            <w:bottom w:val="none" w:sz="0" w:space="0" w:color="auto"/>
            <w:right w:val="none" w:sz="0" w:space="0" w:color="auto"/>
          </w:divBdr>
        </w:div>
        <w:div w:id="1818254338">
          <w:marLeft w:val="821"/>
          <w:marRight w:val="0"/>
          <w:marTop w:val="0"/>
          <w:marBottom w:val="120"/>
          <w:divBdr>
            <w:top w:val="none" w:sz="0" w:space="0" w:color="auto"/>
            <w:left w:val="none" w:sz="0" w:space="0" w:color="auto"/>
            <w:bottom w:val="none" w:sz="0" w:space="0" w:color="auto"/>
            <w:right w:val="none" w:sz="0" w:space="0" w:color="auto"/>
          </w:divBdr>
        </w:div>
        <w:div w:id="1940483889">
          <w:marLeft w:val="821"/>
          <w:marRight w:val="0"/>
          <w:marTop w:val="0"/>
          <w:marBottom w:val="120"/>
          <w:divBdr>
            <w:top w:val="none" w:sz="0" w:space="0" w:color="auto"/>
            <w:left w:val="none" w:sz="0" w:space="0" w:color="auto"/>
            <w:bottom w:val="none" w:sz="0" w:space="0" w:color="auto"/>
            <w:right w:val="none" w:sz="0" w:space="0" w:color="auto"/>
          </w:divBdr>
        </w:div>
        <w:div w:id="1999574722">
          <w:marLeft w:val="821"/>
          <w:marRight w:val="0"/>
          <w:marTop w:val="0"/>
          <w:marBottom w:val="120"/>
          <w:divBdr>
            <w:top w:val="none" w:sz="0" w:space="0" w:color="auto"/>
            <w:left w:val="none" w:sz="0" w:space="0" w:color="auto"/>
            <w:bottom w:val="none" w:sz="0" w:space="0" w:color="auto"/>
            <w:right w:val="none" w:sz="0" w:space="0" w:color="auto"/>
          </w:divBdr>
        </w:div>
        <w:div w:id="2133277817">
          <w:marLeft w:val="821"/>
          <w:marRight w:val="0"/>
          <w:marTop w:val="0"/>
          <w:marBottom w:val="120"/>
          <w:divBdr>
            <w:top w:val="none" w:sz="0" w:space="0" w:color="auto"/>
            <w:left w:val="none" w:sz="0" w:space="0" w:color="auto"/>
            <w:bottom w:val="none" w:sz="0" w:space="0" w:color="auto"/>
            <w:right w:val="none" w:sz="0" w:space="0" w:color="auto"/>
          </w:divBdr>
        </w:div>
      </w:divsChild>
    </w:div>
    <w:div w:id="1759327794">
      <w:bodyDiv w:val="1"/>
      <w:marLeft w:val="0"/>
      <w:marRight w:val="0"/>
      <w:marTop w:val="0"/>
      <w:marBottom w:val="0"/>
      <w:divBdr>
        <w:top w:val="none" w:sz="0" w:space="0" w:color="auto"/>
        <w:left w:val="none" w:sz="0" w:space="0" w:color="auto"/>
        <w:bottom w:val="none" w:sz="0" w:space="0" w:color="auto"/>
        <w:right w:val="none" w:sz="0" w:space="0" w:color="auto"/>
      </w:divBdr>
    </w:div>
    <w:div w:id="1845395373">
      <w:bodyDiv w:val="1"/>
      <w:marLeft w:val="0"/>
      <w:marRight w:val="0"/>
      <w:marTop w:val="0"/>
      <w:marBottom w:val="0"/>
      <w:divBdr>
        <w:top w:val="none" w:sz="0" w:space="0" w:color="auto"/>
        <w:left w:val="none" w:sz="0" w:space="0" w:color="auto"/>
        <w:bottom w:val="none" w:sz="0" w:space="0" w:color="auto"/>
        <w:right w:val="none" w:sz="0" w:space="0" w:color="auto"/>
      </w:divBdr>
    </w:div>
    <w:div w:id="1855799796">
      <w:bodyDiv w:val="1"/>
      <w:marLeft w:val="0"/>
      <w:marRight w:val="0"/>
      <w:marTop w:val="0"/>
      <w:marBottom w:val="0"/>
      <w:divBdr>
        <w:top w:val="none" w:sz="0" w:space="0" w:color="auto"/>
        <w:left w:val="none" w:sz="0" w:space="0" w:color="auto"/>
        <w:bottom w:val="none" w:sz="0" w:space="0" w:color="auto"/>
        <w:right w:val="none" w:sz="0" w:space="0" w:color="auto"/>
      </w:divBdr>
    </w:div>
    <w:div w:id="2060007014">
      <w:bodyDiv w:val="1"/>
      <w:marLeft w:val="0"/>
      <w:marRight w:val="0"/>
      <w:marTop w:val="0"/>
      <w:marBottom w:val="0"/>
      <w:divBdr>
        <w:top w:val="none" w:sz="0" w:space="0" w:color="auto"/>
        <w:left w:val="none" w:sz="0" w:space="0" w:color="auto"/>
        <w:bottom w:val="none" w:sz="0" w:space="0" w:color="auto"/>
        <w:right w:val="none" w:sz="0" w:space="0" w:color="auto"/>
      </w:divBdr>
    </w:div>
    <w:div w:id="2083672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ecfr.gov/current/title-45/subtitle-A/subchapter-B/part-155/subpart-C/section-155.225" TargetMode="External"/><Relationship Id="rId26" Type="http://schemas.openxmlformats.org/officeDocument/2006/relationships/hyperlink" Target="mailto:CDOs@GeorgiaAccess.ga.gov" TargetMode="External"/><Relationship Id="rId3" Type="http://schemas.openxmlformats.org/officeDocument/2006/relationships/customXml" Target="../customXml/item3.xml"/><Relationship Id="rId21" Type="http://schemas.openxmlformats.org/officeDocument/2006/relationships/hyperlink" Target="https://www.ecfr.gov/current/title-45/subtitle-A/subchapter-B/part-155/subpart-F?toc=1"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georgiaaccess.gov/for-partners/certified-application-counselors/" TargetMode="External"/><Relationship Id="rId25" Type="http://schemas.openxmlformats.org/officeDocument/2006/relationships/hyperlink" Target="https://www.hhs.gov/conscience/conscience-protections/index.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ci.georgia.gov/agents-agency-licensing/navigators-and-georgia-access-specialists-cacs" TargetMode="External"/><Relationship Id="rId20" Type="http://schemas.openxmlformats.org/officeDocument/2006/relationships/hyperlink" Target="https://www.ecfr.gov/current/title-45/subtitle-A/subchapter-B/part-155/subpart-C/section-155.22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hs.gov/conscience/religious-freedom/index.html"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ecfr.gov/current/title-45/subtitle-A/subchapter-B/part-155/subpart-C/section-155.225" TargetMode="External"/><Relationship Id="rId23" Type="http://schemas.openxmlformats.org/officeDocument/2006/relationships/hyperlink" Target="https://www.ecfr.gov/current/title-45/subtitle-A/subchapter-B/part-155/subpart-C/section-155.260" TargetMode="External"/><Relationship Id="rId28" Type="http://schemas.openxmlformats.org/officeDocument/2006/relationships/hyperlink" Target="mailto:CDOs@GeorgiaAccess.ga.gov" TargetMode="External"/><Relationship Id="rId10" Type="http://schemas.openxmlformats.org/officeDocument/2006/relationships/endnotes" Target="endnotes.xml"/><Relationship Id="rId19" Type="http://schemas.openxmlformats.org/officeDocument/2006/relationships/hyperlink" Target="https://www.ecfr.gov/current/title-45/subtitle-A/subchapter-B/part-155/subpart-C/section-155.215"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cfr.gov/current/title-45/subtitle-A/subchapter-B/part-155/subpart-C/section-155.215" TargetMode="External"/><Relationship Id="rId27" Type="http://schemas.openxmlformats.org/officeDocument/2006/relationships/hyperlink" Target="mailto:CDOs@GeorgiaAccess.ga.gov" TargetMode="External"/><Relationship Id="rId30"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GAAccess">
  <a:themeElements>
    <a:clrScheme name="Georgia Access">
      <a:dk1>
        <a:srgbClr val="171616"/>
      </a:dk1>
      <a:lt1>
        <a:srgbClr val="FFFFFF"/>
      </a:lt1>
      <a:dk2>
        <a:srgbClr val="006080"/>
      </a:dk2>
      <a:lt2>
        <a:srgbClr val="00AC69"/>
      </a:lt2>
      <a:accent1>
        <a:srgbClr val="00798F"/>
      </a:accent1>
      <a:accent2>
        <a:srgbClr val="008DBF"/>
      </a:accent2>
      <a:accent3>
        <a:srgbClr val="7FD2E8"/>
      </a:accent3>
      <a:accent4>
        <a:srgbClr val="007233"/>
      </a:accent4>
      <a:accent5>
        <a:srgbClr val="8DC63F"/>
      </a:accent5>
      <a:accent6>
        <a:srgbClr val="D7DF23"/>
      </a:accent6>
      <a:hlink>
        <a:srgbClr val="0563C1"/>
      </a:hlink>
      <a:folHlink>
        <a:srgbClr val="954F72"/>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AAccess" id="{2A2BE82B-F801-4DF4-90A4-39037697A0E0}" vid="{E3649E89-4D51-4F82-AE81-6690B16570A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2c165-593d-4a4b-84c5-c960b35494c6">
      <Terms xmlns="http://schemas.microsoft.com/office/infopath/2007/PartnerControls"/>
    </lcf76f155ced4ddcb4097134ff3c332f>
    <TaxCatchAll xmlns="a2259a9c-ece9-4c02-8b6e-8b6ffe41bba1" xsi:nil="true"/>
    <SharedWithUsers xmlns="a2259a9c-ece9-4c02-8b6e-8b6ffe41bba1">
      <UserInfo>
        <DisplayName>Goott, David</DisplayName>
        <AccountId>293</AccountId>
        <AccountType/>
      </UserInfo>
      <UserInfo>
        <DisplayName>Garcia, Casey</DisplayName>
        <AccountId>333</AccountId>
        <AccountType/>
      </UserInfo>
      <UserInfo>
        <DisplayName>Valdes, Valdes</DisplayName>
        <AccountId>377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D7045E404EE04BBB863D4C65968EE5" ma:contentTypeVersion="15" ma:contentTypeDescription="Create a new document." ma:contentTypeScope="" ma:versionID="f772c7099cab43d03a0d3daccdb94ad2">
  <xsd:schema xmlns:xsd="http://www.w3.org/2001/XMLSchema" xmlns:xs="http://www.w3.org/2001/XMLSchema" xmlns:p="http://schemas.microsoft.com/office/2006/metadata/properties" xmlns:ns2="a2259a9c-ece9-4c02-8b6e-8b6ffe41bba1" xmlns:ns3="acc2c165-593d-4a4b-84c5-c960b35494c6" targetNamespace="http://schemas.microsoft.com/office/2006/metadata/properties" ma:root="true" ma:fieldsID="7bbf06502dc99e1b544da3c765ee9cab" ns2:_="" ns3:_="">
    <xsd:import namespace="a2259a9c-ece9-4c02-8b6e-8b6ffe41bba1"/>
    <xsd:import namespace="acc2c165-593d-4a4b-84c5-c960b35494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59a9c-ece9-4c02-8b6e-8b6ffe41bb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6d307b3-ad23-42f4-ba6e-5021b17a0c1d}" ma:internalName="TaxCatchAll" ma:showField="CatchAllData" ma:web="a2259a9c-ece9-4c02-8b6e-8b6ffe41bb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c2c165-593d-4a4b-84c5-c960b35494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ff1cb65-f299-48b0-bb02-caa7638a690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A9CEBD-7484-4A55-8E88-A5CE0707CA03}">
  <ds:schemaRefs>
    <ds:schemaRef ds:uri="http://schemas.microsoft.com/sharepoint/v3/contenttype/forms"/>
  </ds:schemaRefs>
</ds:datastoreItem>
</file>

<file path=customXml/itemProps2.xml><?xml version="1.0" encoding="utf-8"?>
<ds:datastoreItem xmlns:ds="http://schemas.openxmlformats.org/officeDocument/2006/customXml" ds:itemID="{CA7BF65B-DB33-433C-8953-7A498EEC8B7E}">
  <ds:schemaRefs>
    <ds:schemaRef ds:uri="http://schemas.microsoft.com/office/2006/metadata/properties"/>
    <ds:schemaRef ds:uri="http://schemas.microsoft.com/office/infopath/2007/PartnerControls"/>
    <ds:schemaRef ds:uri="acc2c165-593d-4a4b-84c5-c960b35494c6"/>
    <ds:schemaRef ds:uri="a2259a9c-ece9-4c02-8b6e-8b6ffe41bba1"/>
  </ds:schemaRefs>
</ds:datastoreItem>
</file>

<file path=customXml/itemProps3.xml><?xml version="1.0" encoding="utf-8"?>
<ds:datastoreItem xmlns:ds="http://schemas.openxmlformats.org/officeDocument/2006/customXml" ds:itemID="{000A6E35-8B8C-45CA-A3A0-4A74CC1BC46E}">
  <ds:schemaRefs>
    <ds:schemaRef ds:uri="http://schemas.openxmlformats.org/officeDocument/2006/bibliography"/>
  </ds:schemaRefs>
</ds:datastoreItem>
</file>

<file path=customXml/itemProps4.xml><?xml version="1.0" encoding="utf-8"?>
<ds:datastoreItem xmlns:ds="http://schemas.openxmlformats.org/officeDocument/2006/customXml" ds:itemID="{5DEE8721-2372-4753-85F0-4D939DA04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59a9c-ece9-4c02-8b6e-8b6ffe41bba1"/>
    <ds:schemaRef ds:uri="acc2c165-593d-4a4b-84c5-c960b3549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3160</Words>
  <Characters>18014</Characters>
  <Application>Microsoft Office Word</Application>
  <DocSecurity>0</DocSecurity>
  <Lines>150</Lines>
  <Paragraphs>42</Paragraphs>
  <ScaleCrop>false</ScaleCrop>
  <Company/>
  <LinksUpToDate>false</LinksUpToDate>
  <CharactersWithSpaces>21132</CharactersWithSpaces>
  <SharedDoc>false</SharedDoc>
  <HLinks>
    <vt:vector size="246" baseType="variant">
      <vt:variant>
        <vt:i4>8323072</vt:i4>
      </vt:variant>
      <vt:variant>
        <vt:i4>204</vt:i4>
      </vt:variant>
      <vt:variant>
        <vt:i4>0</vt:i4>
      </vt:variant>
      <vt:variant>
        <vt:i4>5</vt:i4>
      </vt:variant>
      <vt:variant>
        <vt:lpwstr>mailto:CDOs@GeorgiaAccess.ga.gov</vt:lpwstr>
      </vt:variant>
      <vt:variant>
        <vt:lpwstr/>
      </vt:variant>
      <vt:variant>
        <vt:i4>8323072</vt:i4>
      </vt:variant>
      <vt:variant>
        <vt:i4>201</vt:i4>
      </vt:variant>
      <vt:variant>
        <vt:i4>0</vt:i4>
      </vt:variant>
      <vt:variant>
        <vt:i4>5</vt:i4>
      </vt:variant>
      <vt:variant>
        <vt:lpwstr>mailto:CDOs@GeorgiaAccess.ga.gov</vt:lpwstr>
      </vt:variant>
      <vt:variant>
        <vt:lpwstr/>
      </vt:variant>
      <vt:variant>
        <vt:i4>8323072</vt:i4>
      </vt:variant>
      <vt:variant>
        <vt:i4>198</vt:i4>
      </vt:variant>
      <vt:variant>
        <vt:i4>0</vt:i4>
      </vt:variant>
      <vt:variant>
        <vt:i4>5</vt:i4>
      </vt:variant>
      <vt:variant>
        <vt:lpwstr>mailto:CDOs@GeorgiaAccess.ga.gov</vt:lpwstr>
      </vt:variant>
      <vt:variant>
        <vt:lpwstr/>
      </vt:variant>
      <vt:variant>
        <vt:i4>327697</vt:i4>
      </vt:variant>
      <vt:variant>
        <vt:i4>195</vt:i4>
      </vt:variant>
      <vt:variant>
        <vt:i4>0</vt:i4>
      </vt:variant>
      <vt:variant>
        <vt:i4>5</vt:i4>
      </vt:variant>
      <vt:variant>
        <vt:lpwstr>https://www.hhs.gov/conscience/conscience-protections/index.html)</vt:lpwstr>
      </vt:variant>
      <vt:variant>
        <vt:lpwstr/>
      </vt:variant>
      <vt:variant>
        <vt:i4>3080246</vt:i4>
      </vt:variant>
      <vt:variant>
        <vt:i4>192</vt:i4>
      </vt:variant>
      <vt:variant>
        <vt:i4>0</vt:i4>
      </vt:variant>
      <vt:variant>
        <vt:i4>5</vt:i4>
      </vt:variant>
      <vt:variant>
        <vt:lpwstr>https://www.hhs.gov/conscience/religious-freedom/index.html</vt:lpwstr>
      </vt:variant>
      <vt:variant>
        <vt:lpwstr/>
      </vt:variant>
      <vt:variant>
        <vt:i4>5111885</vt:i4>
      </vt:variant>
      <vt:variant>
        <vt:i4>189</vt:i4>
      </vt:variant>
      <vt:variant>
        <vt:i4>0</vt:i4>
      </vt:variant>
      <vt:variant>
        <vt:i4>5</vt:i4>
      </vt:variant>
      <vt:variant>
        <vt:lpwstr>https://www.ecfr.gov/current/title-45/subtitle-A/subchapter-B/part-155/subpart-C/section-155.260</vt:lpwstr>
      </vt:variant>
      <vt:variant>
        <vt:lpwstr/>
      </vt:variant>
      <vt:variant>
        <vt:i4>4915274</vt:i4>
      </vt:variant>
      <vt:variant>
        <vt:i4>186</vt:i4>
      </vt:variant>
      <vt:variant>
        <vt:i4>0</vt:i4>
      </vt:variant>
      <vt:variant>
        <vt:i4>5</vt:i4>
      </vt:variant>
      <vt:variant>
        <vt:lpwstr>https://www.ecfr.gov/current/title-45/subtitle-A/subchapter-B/part-155/subpart-C/section-155.215</vt:lpwstr>
      </vt:variant>
      <vt:variant>
        <vt:lpwstr/>
      </vt:variant>
      <vt:variant>
        <vt:i4>8126577</vt:i4>
      </vt:variant>
      <vt:variant>
        <vt:i4>183</vt:i4>
      </vt:variant>
      <vt:variant>
        <vt:i4>0</vt:i4>
      </vt:variant>
      <vt:variant>
        <vt:i4>5</vt:i4>
      </vt:variant>
      <vt:variant>
        <vt:lpwstr>https://www.ecfr.gov/current/title-45/subtitle-A/subchapter-B/part-155/subpart-F?toc=1</vt:lpwstr>
      </vt:variant>
      <vt:variant>
        <vt:lpwstr/>
      </vt:variant>
      <vt:variant>
        <vt:i4>4915273</vt:i4>
      </vt:variant>
      <vt:variant>
        <vt:i4>180</vt:i4>
      </vt:variant>
      <vt:variant>
        <vt:i4>0</vt:i4>
      </vt:variant>
      <vt:variant>
        <vt:i4>5</vt:i4>
      </vt:variant>
      <vt:variant>
        <vt:lpwstr>https://www.ecfr.gov/current/title-45/subtitle-A/subchapter-B/part-155/subpart-C/section-155.225</vt:lpwstr>
      </vt:variant>
      <vt:variant>
        <vt:lpwstr/>
      </vt:variant>
      <vt:variant>
        <vt:i4>8323184</vt:i4>
      </vt:variant>
      <vt:variant>
        <vt:i4>177</vt:i4>
      </vt:variant>
      <vt:variant>
        <vt:i4>0</vt:i4>
      </vt:variant>
      <vt:variant>
        <vt:i4>5</vt:i4>
      </vt:variant>
      <vt:variant>
        <vt:lpwstr>https://www.ecfr.gov/current/title-45/subtitle-A/subchapter-B/part-155/subpart-C/section-155.215</vt:lpwstr>
      </vt:variant>
      <vt:variant>
        <vt:lpwstr>p-155.215(a)(2)</vt:lpwstr>
      </vt:variant>
      <vt:variant>
        <vt:i4>4915273</vt:i4>
      </vt:variant>
      <vt:variant>
        <vt:i4>174</vt:i4>
      </vt:variant>
      <vt:variant>
        <vt:i4>0</vt:i4>
      </vt:variant>
      <vt:variant>
        <vt:i4>5</vt:i4>
      </vt:variant>
      <vt:variant>
        <vt:lpwstr>https://www.ecfr.gov/current/title-45/subtitle-A/subchapter-B/part-155/subpart-C/section-155.225</vt:lpwstr>
      </vt:variant>
      <vt:variant>
        <vt:lpwstr/>
      </vt:variant>
      <vt:variant>
        <vt:i4>917505</vt:i4>
      </vt:variant>
      <vt:variant>
        <vt:i4>171</vt:i4>
      </vt:variant>
      <vt:variant>
        <vt:i4>0</vt:i4>
      </vt:variant>
      <vt:variant>
        <vt:i4>5</vt:i4>
      </vt:variant>
      <vt:variant>
        <vt:lpwstr>https://georgiaaccess.gov/for-partners/certified-application-counselors/</vt:lpwstr>
      </vt:variant>
      <vt:variant>
        <vt:lpwstr/>
      </vt:variant>
      <vt:variant>
        <vt:i4>3145785</vt:i4>
      </vt:variant>
      <vt:variant>
        <vt:i4>168</vt:i4>
      </vt:variant>
      <vt:variant>
        <vt:i4>0</vt:i4>
      </vt:variant>
      <vt:variant>
        <vt:i4>5</vt:i4>
      </vt:variant>
      <vt:variant>
        <vt:lpwstr>https://oci.georgia.gov/agents-agency-licensing/navigators-and-georgia-access-specialists-cacs</vt:lpwstr>
      </vt:variant>
      <vt:variant>
        <vt:lpwstr/>
      </vt:variant>
      <vt:variant>
        <vt:i4>4915273</vt:i4>
      </vt:variant>
      <vt:variant>
        <vt:i4>165</vt:i4>
      </vt:variant>
      <vt:variant>
        <vt:i4>0</vt:i4>
      </vt:variant>
      <vt:variant>
        <vt:i4>5</vt:i4>
      </vt:variant>
      <vt:variant>
        <vt:lpwstr>https://www.ecfr.gov/current/title-45/subtitle-A/subchapter-B/part-155/subpart-C/section-155.225</vt:lpwstr>
      </vt:variant>
      <vt:variant>
        <vt:lpwstr/>
      </vt:variant>
      <vt:variant>
        <vt:i4>1114175</vt:i4>
      </vt:variant>
      <vt:variant>
        <vt:i4>158</vt:i4>
      </vt:variant>
      <vt:variant>
        <vt:i4>0</vt:i4>
      </vt:variant>
      <vt:variant>
        <vt:i4>5</vt:i4>
      </vt:variant>
      <vt:variant>
        <vt:lpwstr/>
      </vt:variant>
      <vt:variant>
        <vt:lpwstr>_Toc158376165</vt:lpwstr>
      </vt:variant>
      <vt:variant>
        <vt:i4>1114175</vt:i4>
      </vt:variant>
      <vt:variant>
        <vt:i4>152</vt:i4>
      </vt:variant>
      <vt:variant>
        <vt:i4>0</vt:i4>
      </vt:variant>
      <vt:variant>
        <vt:i4>5</vt:i4>
      </vt:variant>
      <vt:variant>
        <vt:lpwstr/>
      </vt:variant>
      <vt:variant>
        <vt:lpwstr>_Toc158376164</vt:lpwstr>
      </vt:variant>
      <vt:variant>
        <vt:i4>1114175</vt:i4>
      </vt:variant>
      <vt:variant>
        <vt:i4>146</vt:i4>
      </vt:variant>
      <vt:variant>
        <vt:i4>0</vt:i4>
      </vt:variant>
      <vt:variant>
        <vt:i4>5</vt:i4>
      </vt:variant>
      <vt:variant>
        <vt:lpwstr/>
      </vt:variant>
      <vt:variant>
        <vt:lpwstr>_Toc158376163</vt:lpwstr>
      </vt:variant>
      <vt:variant>
        <vt:i4>1114175</vt:i4>
      </vt:variant>
      <vt:variant>
        <vt:i4>140</vt:i4>
      </vt:variant>
      <vt:variant>
        <vt:i4>0</vt:i4>
      </vt:variant>
      <vt:variant>
        <vt:i4>5</vt:i4>
      </vt:variant>
      <vt:variant>
        <vt:lpwstr/>
      </vt:variant>
      <vt:variant>
        <vt:lpwstr>_Toc158376162</vt:lpwstr>
      </vt:variant>
      <vt:variant>
        <vt:i4>1114175</vt:i4>
      </vt:variant>
      <vt:variant>
        <vt:i4>134</vt:i4>
      </vt:variant>
      <vt:variant>
        <vt:i4>0</vt:i4>
      </vt:variant>
      <vt:variant>
        <vt:i4>5</vt:i4>
      </vt:variant>
      <vt:variant>
        <vt:lpwstr/>
      </vt:variant>
      <vt:variant>
        <vt:lpwstr>_Toc158376161</vt:lpwstr>
      </vt:variant>
      <vt:variant>
        <vt:i4>1114175</vt:i4>
      </vt:variant>
      <vt:variant>
        <vt:i4>128</vt:i4>
      </vt:variant>
      <vt:variant>
        <vt:i4>0</vt:i4>
      </vt:variant>
      <vt:variant>
        <vt:i4>5</vt:i4>
      </vt:variant>
      <vt:variant>
        <vt:lpwstr/>
      </vt:variant>
      <vt:variant>
        <vt:lpwstr>_Toc158376160</vt:lpwstr>
      </vt:variant>
      <vt:variant>
        <vt:i4>1179711</vt:i4>
      </vt:variant>
      <vt:variant>
        <vt:i4>122</vt:i4>
      </vt:variant>
      <vt:variant>
        <vt:i4>0</vt:i4>
      </vt:variant>
      <vt:variant>
        <vt:i4>5</vt:i4>
      </vt:variant>
      <vt:variant>
        <vt:lpwstr/>
      </vt:variant>
      <vt:variant>
        <vt:lpwstr>_Toc158376159</vt:lpwstr>
      </vt:variant>
      <vt:variant>
        <vt:i4>1179711</vt:i4>
      </vt:variant>
      <vt:variant>
        <vt:i4>116</vt:i4>
      </vt:variant>
      <vt:variant>
        <vt:i4>0</vt:i4>
      </vt:variant>
      <vt:variant>
        <vt:i4>5</vt:i4>
      </vt:variant>
      <vt:variant>
        <vt:lpwstr/>
      </vt:variant>
      <vt:variant>
        <vt:lpwstr>_Toc158376158</vt:lpwstr>
      </vt:variant>
      <vt:variant>
        <vt:i4>1179711</vt:i4>
      </vt:variant>
      <vt:variant>
        <vt:i4>110</vt:i4>
      </vt:variant>
      <vt:variant>
        <vt:i4>0</vt:i4>
      </vt:variant>
      <vt:variant>
        <vt:i4>5</vt:i4>
      </vt:variant>
      <vt:variant>
        <vt:lpwstr/>
      </vt:variant>
      <vt:variant>
        <vt:lpwstr>_Toc158376157</vt:lpwstr>
      </vt:variant>
      <vt:variant>
        <vt:i4>1179711</vt:i4>
      </vt:variant>
      <vt:variant>
        <vt:i4>104</vt:i4>
      </vt:variant>
      <vt:variant>
        <vt:i4>0</vt:i4>
      </vt:variant>
      <vt:variant>
        <vt:i4>5</vt:i4>
      </vt:variant>
      <vt:variant>
        <vt:lpwstr/>
      </vt:variant>
      <vt:variant>
        <vt:lpwstr>_Toc158376156</vt:lpwstr>
      </vt:variant>
      <vt:variant>
        <vt:i4>1179711</vt:i4>
      </vt:variant>
      <vt:variant>
        <vt:i4>98</vt:i4>
      </vt:variant>
      <vt:variant>
        <vt:i4>0</vt:i4>
      </vt:variant>
      <vt:variant>
        <vt:i4>5</vt:i4>
      </vt:variant>
      <vt:variant>
        <vt:lpwstr/>
      </vt:variant>
      <vt:variant>
        <vt:lpwstr>_Toc158376155</vt:lpwstr>
      </vt:variant>
      <vt:variant>
        <vt:i4>1179711</vt:i4>
      </vt:variant>
      <vt:variant>
        <vt:i4>92</vt:i4>
      </vt:variant>
      <vt:variant>
        <vt:i4>0</vt:i4>
      </vt:variant>
      <vt:variant>
        <vt:i4>5</vt:i4>
      </vt:variant>
      <vt:variant>
        <vt:lpwstr/>
      </vt:variant>
      <vt:variant>
        <vt:lpwstr>_Toc158376154</vt:lpwstr>
      </vt:variant>
      <vt:variant>
        <vt:i4>1179711</vt:i4>
      </vt:variant>
      <vt:variant>
        <vt:i4>86</vt:i4>
      </vt:variant>
      <vt:variant>
        <vt:i4>0</vt:i4>
      </vt:variant>
      <vt:variant>
        <vt:i4>5</vt:i4>
      </vt:variant>
      <vt:variant>
        <vt:lpwstr/>
      </vt:variant>
      <vt:variant>
        <vt:lpwstr>_Toc158376153</vt:lpwstr>
      </vt:variant>
      <vt:variant>
        <vt:i4>1179711</vt:i4>
      </vt:variant>
      <vt:variant>
        <vt:i4>80</vt:i4>
      </vt:variant>
      <vt:variant>
        <vt:i4>0</vt:i4>
      </vt:variant>
      <vt:variant>
        <vt:i4>5</vt:i4>
      </vt:variant>
      <vt:variant>
        <vt:lpwstr/>
      </vt:variant>
      <vt:variant>
        <vt:lpwstr>_Toc158376152</vt:lpwstr>
      </vt:variant>
      <vt:variant>
        <vt:i4>1179711</vt:i4>
      </vt:variant>
      <vt:variant>
        <vt:i4>74</vt:i4>
      </vt:variant>
      <vt:variant>
        <vt:i4>0</vt:i4>
      </vt:variant>
      <vt:variant>
        <vt:i4>5</vt:i4>
      </vt:variant>
      <vt:variant>
        <vt:lpwstr/>
      </vt:variant>
      <vt:variant>
        <vt:lpwstr>_Toc158376151</vt:lpwstr>
      </vt:variant>
      <vt:variant>
        <vt:i4>1179711</vt:i4>
      </vt:variant>
      <vt:variant>
        <vt:i4>68</vt:i4>
      </vt:variant>
      <vt:variant>
        <vt:i4>0</vt:i4>
      </vt:variant>
      <vt:variant>
        <vt:i4>5</vt:i4>
      </vt:variant>
      <vt:variant>
        <vt:lpwstr/>
      </vt:variant>
      <vt:variant>
        <vt:lpwstr>_Toc158376150</vt:lpwstr>
      </vt:variant>
      <vt:variant>
        <vt:i4>1245247</vt:i4>
      </vt:variant>
      <vt:variant>
        <vt:i4>62</vt:i4>
      </vt:variant>
      <vt:variant>
        <vt:i4>0</vt:i4>
      </vt:variant>
      <vt:variant>
        <vt:i4>5</vt:i4>
      </vt:variant>
      <vt:variant>
        <vt:lpwstr/>
      </vt:variant>
      <vt:variant>
        <vt:lpwstr>_Toc158376149</vt:lpwstr>
      </vt:variant>
      <vt:variant>
        <vt:i4>1245247</vt:i4>
      </vt:variant>
      <vt:variant>
        <vt:i4>56</vt:i4>
      </vt:variant>
      <vt:variant>
        <vt:i4>0</vt:i4>
      </vt:variant>
      <vt:variant>
        <vt:i4>5</vt:i4>
      </vt:variant>
      <vt:variant>
        <vt:lpwstr/>
      </vt:variant>
      <vt:variant>
        <vt:lpwstr>_Toc158376148</vt:lpwstr>
      </vt:variant>
      <vt:variant>
        <vt:i4>1245247</vt:i4>
      </vt:variant>
      <vt:variant>
        <vt:i4>50</vt:i4>
      </vt:variant>
      <vt:variant>
        <vt:i4>0</vt:i4>
      </vt:variant>
      <vt:variant>
        <vt:i4>5</vt:i4>
      </vt:variant>
      <vt:variant>
        <vt:lpwstr/>
      </vt:variant>
      <vt:variant>
        <vt:lpwstr>_Toc158376147</vt:lpwstr>
      </vt:variant>
      <vt:variant>
        <vt:i4>1245247</vt:i4>
      </vt:variant>
      <vt:variant>
        <vt:i4>44</vt:i4>
      </vt:variant>
      <vt:variant>
        <vt:i4>0</vt:i4>
      </vt:variant>
      <vt:variant>
        <vt:i4>5</vt:i4>
      </vt:variant>
      <vt:variant>
        <vt:lpwstr/>
      </vt:variant>
      <vt:variant>
        <vt:lpwstr>_Toc158376146</vt:lpwstr>
      </vt:variant>
      <vt:variant>
        <vt:i4>1245247</vt:i4>
      </vt:variant>
      <vt:variant>
        <vt:i4>38</vt:i4>
      </vt:variant>
      <vt:variant>
        <vt:i4>0</vt:i4>
      </vt:variant>
      <vt:variant>
        <vt:i4>5</vt:i4>
      </vt:variant>
      <vt:variant>
        <vt:lpwstr/>
      </vt:variant>
      <vt:variant>
        <vt:lpwstr>_Toc158376145</vt:lpwstr>
      </vt:variant>
      <vt:variant>
        <vt:i4>1245247</vt:i4>
      </vt:variant>
      <vt:variant>
        <vt:i4>32</vt:i4>
      </vt:variant>
      <vt:variant>
        <vt:i4>0</vt:i4>
      </vt:variant>
      <vt:variant>
        <vt:i4>5</vt:i4>
      </vt:variant>
      <vt:variant>
        <vt:lpwstr/>
      </vt:variant>
      <vt:variant>
        <vt:lpwstr>_Toc158376144</vt:lpwstr>
      </vt:variant>
      <vt:variant>
        <vt:i4>1245247</vt:i4>
      </vt:variant>
      <vt:variant>
        <vt:i4>26</vt:i4>
      </vt:variant>
      <vt:variant>
        <vt:i4>0</vt:i4>
      </vt:variant>
      <vt:variant>
        <vt:i4>5</vt:i4>
      </vt:variant>
      <vt:variant>
        <vt:lpwstr/>
      </vt:variant>
      <vt:variant>
        <vt:lpwstr>_Toc158376143</vt:lpwstr>
      </vt:variant>
      <vt:variant>
        <vt:i4>1245247</vt:i4>
      </vt:variant>
      <vt:variant>
        <vt:i4>20</vt:i4>
      </vt:variant>
      <vt:variant>
        <vt:i4>0</vt:i4>
      </vt:variant>
      <vt:variant>
        <vt:i4>5</vt:i4>
      </vt:variant>
      <vt:variant>
        <vt:lpwstr/>
      </vt:variant>
      <vt:variant>
        <vt:lpwstr>_Toc158376142</vt:lpwstr>
      </vt:variant>
      <vt:variant>
        <vt:i4>1245247</vt:i4>
      </vt:variant>
      <vt:variant>
        <vt:i4>14</vt:i4>
      </vt:variant>
      <vt:variant>
        <vt:i4>0</vt:i4>
      </vt:variant>
      <vt:variant>
        <vt:i4>5</vt:i4>
      </vt:variant>
      <vt:variant>
        <vt:lpwstr/>
      </vt:variant>
      <vt:variant>
        <vt:lpwstr>_Toc158376141</vt:lpwstr>
      </vt:variant>
      <vt:variant>
        <vt:i4>1245247</vt:i4>
      </vt:variant>
      <vt:variant>
        <vt:i4>8</vt:i4>
      </vt:variant>
      <vt:variant>
        <vt:i4>0</vt:i4>
      </vt:variant>
      <vt:variant>
        <vt:i4>5</vt:i4>
      </vt:variant>
      <vt:variant>
        <vt:lpwstr/>
      </vt:variant>
      <vt:variant>
        <vt:lpwstr>_Toc158376140</vt:lpwstr>
      </vt:variant>
      <vt:variant>
        <vt:i4>1310783</vt:i4>
      </vt:variant>
      <vt:variant>
        <vt:i4>2</vt:i4>
      </vt:variant>
      <vt:variant>
        <vt:i4>0</vt:i4>
      </vt:variant>
      <vt:variant>
        <vt:i4>5</vt:i4>
      </vt:variant>
      <vt:variant>
        <vt:lpwstr/>
      </vt:variant>
      <vt:variant>
        <vt:lpwstr>_Toc158376139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 Sadie</dc:creator>
  <cp:keywords/>
  <dc:description/>
  <cp:lastModifiedBy>Tangelia Clary-Marshall</cp:lastModifiedBy>
  <cp:revision>3</cp:revision>
  <cp:lastPrinted>2024-05-01T14:02:00Z</cp:lastPrinted>
  <dcterms:created xsi:type="dcterms:W3CDTF">2024-05-30T16:44:00Z</dcterms:created>
  <dcterms:modified xsi:type="dcterms:W3CDTF">2024-05-30T19:02:00Z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0x010100A5D7045E404EE04BBB863D4C65968EE5</vt:lpwstr>
  </property>
  <property fmtid="{D5CDD505-2E9C-101B-9397-08002B2CF9AE}" pid="3" name="MSIP_Label_ea60d57e-af5b-4752-ac57-3e4f28ca11dc_Enabled">
    <vt:lpwstr>true</vt:lpwstr>
  </property>
  <property fmtid="{D5CDD505-2E9C-101B-9397-08002B2CF9AE}" pid="4" name="MSIP_Label_ea60d57e-af5b-4752-ac57-3e4f28ca11dc_SetDate">
    <vt:lpwstr>2021-05-28T15:04:35Z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832dbe27-6524-4e42-bcc1-2b570a931fea</vt:lpwstr>
  </property>
  <property fmtid="{D5CDD505-2E9C-101B-9397-08002B2CF9AE}" pid="9" name="MSIP_Label_ea60d57e-af5b-4752-ac57-3e4f28ca11dc_ContentBits">
    <vt:lpwstr>0</vt:lpwstr>
  </property>
  <property fmtid="{D5CDD505-2E9C-101B-9397-08002B2CF9AE}" pid="10" name="MediaServiceImageTags">
    <vt:lpwstr/>
  </property>
  <property fmtid="{D5CDD505-2E9C-101B-9397-08002B2CF9AE}" pid="11" name="MSIP_Label_defa4170-0d19-0005-0004-bc88714345d2_Enabled">
    <vt:lpwstr>true</vt:lpwstr>
  </property>
  <property fmtid="{D5CDD505-2E9C-101B-9397-08002B2CF9AE}" pid="12" name="MSIP_Label_defa4170-0d19-0005-0004-bc88714345d2_SetDate">
    <vt:lpwstr>2024-05-01T15:43:31Z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daaffc86-de30-4c91-9526-3cc675915463</vt:lpwstr>
  </property>
  <property fmtid="{D5CDD505-2E9C-101B-9397-08002B2CF9AE}" pid="16" name="MSIP_Label_defa4170-0d19-0005-0004-bc88714345d2_ActionId">
    <vt:lpwstr>739c6883-0084-4bb4-88eb-33f834800d95</vt:lpwstr>
  </property>
  <property fmtid="{D5CDD505-2E9C-101B-9397-08002B2CF9AE}" pid="17" name="MSIP_Label_defa4170-0d19-0005-0004-bc88714345d2_ContentBits">
    <vt:lpwstr>0</vt:lpwstr>
  </property>
</Properties>
</file>